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95A1ADF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21: Swap the cases of a specified character column in a given DataFrame</w:t>
      </w:r>
    </w:p>
    <w:p w14:paraId="77D4146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55CDBD0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swap the case (upper/lower) of every character in a specified column of a given DataFrame.</w:t>
      </w:r>
    </w:p>
    <w:p w14:paraId="6DE6F91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506A645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387DA69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527D50E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a DataFrame with a text column.</w:t>
      </w:r>
    </w:p>
    <w:p w14:paraId="1F6B4E0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str.swapcase() method on the specified column.</w:t>
      </w:r>
    </w:p>
    <w:p w14:paraId="244719D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DataFrame with the case-swapped column.</w:t>
      </w:r>
    </w:p>
    <w:p w14:paraId="7F59D4F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027E1BB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062E0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1DA08F9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5D82E2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pd.DataFrame({</w:t>
            </w:r>
          </w:p>
          <w:p w14:paraId="23BD01E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'name': ['Alberto Franco', 'Gino Mcneill', 'Ryan Parkes', 'Eesha Hinton', 'Gino Mcneill', 'David Parkes']</w:t>
            </w:r>
          </w:p>
          <w:p w14:paraId="4DFFB40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})</w:t>
            </w:r>
          </w:p>
          <w:p w14:paraId="56E12C5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6CB27E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DataFrame:")</w:t>
            </w:r>
          </w:p>
          <w:p w14:paraId="436F20D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71EE681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66C114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df['name_swapcase'] = df['name'].str.swapcase()</w:t>
            </w:r>
          </w:p>
          <w:p w14:paraId="56F4593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DDB8F1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print("\nDataFrame with swapped case column:")</w:t>
            </w:r>
          </w:p>
          <w:p w14:paraId="6A330F5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</w:tc>
      </w:tr>
    </w:tbl>
    <w:p w14:paraId="5F0DAFC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4849AB5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 DataFrame containing a character/text column (e.g. 'name'), defined within the program.</w:t>
      </w:r>
    </w:p>
    <w:p w14:paraId="567E004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20EF0633">
      <w:pPr>
        <w:pStyle w:val="Normal"/>
        <w:spacing w:after="200" w:line="276" w:lineRule="auto"/>
      </w:pPr>
      <w:r>
        <w:drawing>
          <wp:inline distT="0" distB="0" distL="0" distR="0">
            <wp:extent cx="5829300" cy="1962150"/>
            <wp:effectExtent l="0" t="0" r="0" b="0"/>
            <wp:docPr id="100000" name="Picture 100000" descr="Screenshot 2026-08-08 113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33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9E0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3FAF15D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swap the cases of a specified character column in a given DataFrame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2026-08-08T06:03:54.629Z</dcterms:modified>
  <cp:category/>
</cp:coreProperties>
</file>