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995DC3" w14:textId="5BD7FAB8" w:rsidR="00CD2418" w:rsidRPr="0075199E" w:rsidRDefault="00CD2418" w:rsidP="0075199E">
      <w:pPr>
        <w:pStyle w:val="ListParagraph"/>
        <w:numPr>
          <w:ilvl w:val="0"/>
          <w:numId w:val="4"/>
        </w:numPr>
        <w:shd w:val="clear" w:color="auto" w:fill="FFFFFF"/>
        <w:spacing w:after="0" w:line="240" w:lineRule="auto"/>
        <w:rPr>
          <w:rFonts w:ascii="Arial" w:eastAsia="Times New Roman" w:hAnsi="Arial" w:cs="Arial"/>
          <w:b/>
          <w:bCs/>
          <w:color w:val="202124"/>
          <w:sz w:val="24"/>
          <w:szCs w:val="24"/>
          <w:lang w:eastAsia="en-IN"/>
        </w:rPr>
      </w:pPr>
      <w:r w:rsidRPr="0075199E">
        <w:rPr>
          <w:rFonts w:ascii="Arial" w:eastAsia="Times New Roman" w:hAnsi="Arial" w:cs="Arial"/>
          <w:b/>
          <w:bCs/>
          <w:color w:val="202124"/>
          <w:sz w:val="24"/>
          <w:szCs w:val="24"/>
          <w:lang w:eastAsia="en-IN"/>
        </w:rPr>
        <w:t>What are private healthcare facilities?</w:t>
      </w:r>
    </w:p>
    <w:p w14:paraId="07BA547E" w14:textId="77777777" w:rsidR="0075199E" w:rsidRPr="0075199E" w:rsidRDefault="0075199E" w:rsidP="0075199E">
      <w:pPr>
        <w:shd w:val="clear" w:color="auto" w:fill="FFFFFF"/>
        <w:spacing w:after="0" w:line="240" w:lineRule="auto"/>
        <w:rPr>
          <w:rFonts w:ascii="Arial" w:eastAsia="Times New Roman" w:hAnsi="Arial" w:cs="Arial"/>
          <w:color w:val="202124"/>
          <w:sz w:val="24"/>
          <w:szCs w:val="24"/>
          <w:lang w:eastAsia="en-IN"/>
        </w:rPr>
      </w:pPr>
    </w:p>
    <w:p w14:paraId="28AEE618" w14:textId="32659ACA" w:rsidR="00CD2418" w:rsidRDefault="0075199E" w:rsidP="0075199E">
      <w:pPr>
        <w:shd w:val="clear" w:color="auto" w:fill="FFFFFF"/>
        <w:tabs>
          <w:tab w:val="left" w:pos="1418"/>
        </w:tabs>
        <w:spacing w:after="0" w:line="240" w:lineRule="auto"/>
        <w:ind w:left="1418"/>
        <w:rPr>
          <w:rFonts w:ascii="Arial" w:eastAsia="Times New Roman" w:hAnsi="Arial" w:cs="Arial"/>
          <w:color w:val="202124"/>
          <w:sz w:val="24"/>
          <w:szCs w:val="24"/>
          <w:lang w:eastAsia="en-IN"/>
        </w:rPr>
      </w:pPr>
      <w:r>
        <w:rPr>
          <w:rFonts w:ascii="Arial" w:eastAsia="Times New Roman" w:hAnsi="Arial" w:cs="Arial"/>
          <w:b/>
          <w:bCs/>
          <w:color w:val="202124"/>
          <w:sz w:val="24"/>
          <w:szCs w:val="24"/>
          <w:lang w:eastAsia="en-IN"/>
        </w:rPr>
        <w:tab/>
      </w:r>
      <w:r w:rsidR="00CD2418" w:rsidRPr="00CD2418">
        <w:rPr>
          <w:rFonts w:ascii="Arial" w:eastAsia="Times New Roman" w:hAnsi="Arial" w:cs="Arial"/>
          <w:b/>
          <w:bCs/>
          <w:color w:val="202124"/>
          <w:sz w:val="24"/>
          <w:szCs w:val="24"/>
          <w:lang w:eastAsia="en-IN"/>
        </w:rPr>
        <w:t>Private</w:t>
      </w:r>
      <w:r w:rsidR="00CD2418" w:rsidRPr="00CD2418">
        <w:rPr>
          <w:rFonts w:ascii="Arial" w:eastAsia="Times New Roman" w:hAnsi="Arial" w:cs="Arial"/>
          <w:color w:val="202124"/>
          <w:sz w:val="24"/>
          <w:szCs w:val="24"/>
          <w:lang w:eastAsia="en-IN"/>
        </w:rPr>
        <w:t> care is not limited by insurance restrictions or requirements. It may include the </w:t>
      </w:r>
      <w:r w:rsidR="00CD2418" w:rsidRPr="00CD2418">
        <w:rPr>
          <w:rFonts w:ascii="Arial" w:eastAsia="Times New Roman" w:hAnsi="Arial" w:cs="Arial"/>
          <w:b/>
          <w:bCs/>
          <w:color w:val="202124"/>
          <w:sz w:val="24"/>
          <w:szCs w:val="24"/>
          <w:lang w:eastAsia="en-IN"/>
        </w:rPr>
        <w:t>services</w:t>
      </w:r>
      <w:r w:rsidR="00CD2418" w:rsidRPr="00CD2418">
        <w:rPr>
          <w:rFonts w:ascii="Arial" w:eastAsia="Times New Roman" w:hAnsi="Arial" w:cs="Arial"/>
          <w:color w:val="202124"/>
          <w:sz w:val="24"/>
          <w:szCs w:val="24"/>
          <w:lang w:eastAsia="en-IN"/>
        </w:rPr>
        <w:t> a patient or family want, and may be long- or short-term. Patients may receive </w:t>
      </w:r>
      <w:r w:rsidR="00CD2418" w:rsidRPr="00CD2418">
        <w:rPr>
          <w:rFonts w:ascii="Arial" w:eastAsia="Times New Roman" w:hAnsi="Arial" w:cs="Arial"/>
          <w:b/>
          <w:bCs/>
          <w:color w:val="202124"/>
          <w:sz w:val="24"/>
          <w:szCs w:val="24"/>
          <w:lang w:eastAsia="en-IN"/>
        </w:rPr>
        <w:t>private</w:t>
      </w:r>
      <w:r w:rsidR="00CD2418" w:rsidRPr="00CD2418">
        <w:rPr>
          <w:rFonts w:ascii="Arial" w:eastAsia="Times New Roman" w:hAnsi="Arial" w:cs="Arial"/>
          <w:color w:val="202124"/>
          <w:sz w:val="24"/>
          <w:szCs w:val="24"/>
          <w:lang w:eastAsia="en-IN"/>
        </w:rPr>
        <w:t> care in their homes, a skilled nursing or rehab </w:t>
      </w:r>
      <w:r w:rsidR="00CD2418" w:rsidRPr="00CD2418">
        <w:rPr>
          <w:rFonts w:ascii="Arial" w:eastAsia="Times New Roman" w:hAnsi="Arial" w:cs="Arial"/>
          <w:b/>
          <w:bCs/>
          <w:color w:val="202124"/>
          <w:sz w:val="24"/>
          <w:szCs w:val="24"/>
          <w:lang w:eastAsia="en-IN"/>
        </w:rPr>
        <w:t>facility</w:t>
      </w:r>
      <w:r w:rsidR="00CD2418" w:rsidRPr="00CD2418">
        <w:rPr>
          <w:rFonts w:ascii="Arial" w:eastAsia="Times New Roman" w:hAnsi="Arial" w:cs="Arial"/>
          <w:color w:val="202124"/>
          <w:sz w:val="24"/>
          <w:szCs w:val="24"/>
          <w:lang w:eastAsia="en-IN"/>
        </w:rPr>
        <w:t>, a </w:t>
      </w:r>
      <w:r w:rsidR="00CD2418" w:rsidRPr="00CD2418">
        <w:rPr>
          <w:rFonts w:ascii="Arial" w:eastAsia="Times New Roman" w:hAnsi="Arial" w:cs="Arial"/>
          <w:b/>
          <w:bCs/>
          <w:color w:val="202124"/>
          <w:sz w:val="24"/>
          <w:szCs w:val="24"/>
          <w:lang w:eastAsia="en-IN"/>
        </w:rPr>
        <w:t>hospital</w:t>
      </w:r>
      <w:r w:rsidR="00CD2418" w:rsidRPr="00CD2418">
        <w:rPr>
          <w:rFonts w:ascii="Arial" w:eastAsia="Times New Roman" w:hAnsi="Arial" w:cs="Arial"/>
          <w:color w:val="202124"/>
          <w:sz w:val="24"/>
          <w:szCs w:val="24"/>
          <w:lang w:eastAsia="en-IN"/>
        </w:rPr>
        <w:t>, or even while they are on vacation.</w:t>
      </w:r>
    </w:p>
    <w:p w14:paraId="4E8940C1" w14:textId="77777777" w:rsidR="0075199E" w:rsidRPr="00CD2418" w:rsidRDefault="0075199E" w:rsidP="00CD2418">
      <w:pPr>
        <w:shd w:val="clear" w:color="auto" w:fill="FFFFFF"/>
        <w:spacing w:after="0" w:line="240" w:lineRule="auto"/>
        <w:rPr>
          <w:rFonts w:ascii="Arial" w:eastAsia="Times New Roman" w:hAnsi="Arial" w:cs="Arial"/>
          <w:color w:val="202124"/>
          <w:sz w:val="21"/>
          <w:szCs w:val="21"/>
          <w:lang w:eastAsia="en-IN"/>
        </w:rPr>
      </w:pPr>
    </w:p>
    <w:p w14:paraId="0379E654" w14:textId="77777777" w:rsidR="0075199E" w:rsidRPr="0075199E" w:rsidRDefault="0075199E" w:rsidP="0075199E">
      <w:pPr>
        <w:pStyle w:val="ListParagraph"/>
        <w:numPr>
          <w:ilvl w:val="0"/>
          <w:numId w:val="4"/>
        </w:numPr>
        <w:shd w:val="clear" w:color="auto" w:fill="FFFFFF"/>
        <w:spacing w:after="0" w:line="240" w:lineRule="auto"/>
        <w:rPr>
          <w:rFonts w:ascii="Arial" w:eastAsia="Times New Roman" w:hAnsi="Arial" w:cs="Arial"/>
          <w:b/>
          <w:bCs/>
          <w:color w:val="202124"/>
          <w:sz w:val="24"/>
          <w:szCs w:val="24"/>
          <w:lang w:eastAsia="en-IN"/>
        </w:rPr>
      </w:pPr>
      <w:r w:rsidRPr="0075199E">
        <w:rPr>
          <w:rFonts w:ascii="Arial" w:eastAsia="Times New Roman" w:hAnsi="Arial" w:cs="Arial"/>
          <w:b/>
          <w:bCs/>
          <w:color w:val="202124"/>
          <w:sz w:val="24"/>
          <w:szCs w:val="24"/>
          <w:lang w:eastAsia="en-IN"/>
        </w:rPr>
        <w:t>What do private hospitals provide?</w:t>
      </w:r>
    </w:p>
    <w:p w14:paraId="7685D8BD" w14:textId="77777777" w:rsidR="0075199E" w:rsidRPr="0075199E" w:rsidRDefault="0075199E" w:rsidP="0075199E">
      <w:pPr>
        <w:shd w:val="clear" w:color="auto" w:fill="FFFFFF"/>
        <w:spacing w:after="0" w:line="240" w:lineRule="auto"/>
        <w:ind w:left="1440"/>
        <w:rPr>
          <w:rFonts w:ascii="Arial" w:eastAsia="Times New Roman" w:hAnsi="Arial" w:cs="Arial"/>
          <w:color w:val="202124"/>
          <w:sz w:val="21"/>
          <w:szCs w:val="21"/>
          <w:lang w:eastAsia="en-IN"/>
        </w:rPr>
      </w:pPr>
      <w:r w:rsidRPr="0075199E">
        <w:rPr>
          <w:rFonts w:ascii="Arial" w:eastAsia="Times New Roman" w:hAnsi="Arial" w:cs="Arial"/>
          <w:color w:val="202124"/>
          <w:sz w:val="24"/>
          <w:szCs w:val="24"/>
          <w:lang w:eastAsia="en-IN"/>
        </w:rPr>
        <w:t>A </w:t>
      </w:r>
      <w:r w:rsidRPr="0075199E">
        <w:rPr>
          <w:rFonts w:ascii="Arial" w:eastAsia="Times New Roman" w:hAnsi="Arial" w:cs="Arial"/>
          <w:b/>
          <w:bCs/>
          <w:color w:val="202124"/>
          <w:sz w:val="24"/>
          <w:szCs w:val="24"/>
          <w:lang w:eastAsia="en-IN"/>
        </w:rPr>
        <w:t>private hospital provides</w:t>
      </w:r>
      <w:r w:rsidRPr="0075199E">
        <w:rPr>
          <w:rFonts w:ascii="Arial" w:eastAsia="Times New Roman" w:hAnsi="Arial" w:cs="Arial"/>
          <w:color w:val="202124"/>
          <w:sz w:val="24"/>
          <w:szCs w:val="24"/>
          <w:lang w:eastAsia="en-IN"/>
        </w:rPr>
        <w:t> treatment and healthcare services independently of the NHS. Treatment can be covered by medical insurance policies or by paying directly for the treatments you want.</w:t>
      </w:r>
    </w:p>
    <w:p w14:paraId="24EA3DA9" w14:textId="02861039" w:rsidR="00434317" w:rsidRDefault="00434317"/>
    <w:p w14:paraId="3B8F0201" w14:textId="77777777" w:rsidR="0075199E" w:rsidRPr="0075199E" w:rsidRDefault="0075199E" w:rsidP="0075199E">
      <w:pPr>
        <w:pStyle w:val="ListParagraph"/>
        <w:numPr>
          <w:ilvl w:val="0"/>
          <w:numId w:val="4"/>
        </w:numPr>
        <w:shd w:val="clear" w:color="auto" w:fill="FFFFFF"/>
        <w:spacing w:after="0" w:line="240" w:lineRule="auto"/>
        <w:rPr>
          <w:rFonts w:ascii="Arial" w:eastAsia="Times New Roman" w:hAnsi="Arial" w:cs="Arial"/>
          <w:b/>
          <w:bCs/>
          <w:color w:val="202124"/>
          <w:sz w:val="24"/>
          <w:szCs w:val="24"/>
          <w:lang w:eastAsia="en-IN"/>
        </w:rPr>
      </w:pPr>
      <w:r w:rsidRPr="0075199E">
        <w:rPr>
          <w:rFonts w:ascii="Arial" w:eastAsia="Times New Roman" w:hAnsi="Arial" w:cs="Arial"/>
          <w:b/>
          <w:bCs/>
          <w:color w:val="202124"/>
          <w:sz w:val="24"/>
          <w:szCs w:val="24"/>
          <w:lang w:eastAsia="en-IN"/>
        </w:rPr>
        <w:t>What are 6 different types of private healthcare facilities?</w:t>
      </w:r>
    </w:p>
    <w:p w14:paraId="784CADC3" w14:textId="77777777" w:rsidR="0075199E" w:rsidRPr="0075199E" w:rsidRDefault="0075199E" w:rsidP="0075199E">
      <w:pPr>
        <w:shd w:val="clear" w:color="auto" w:fill="FFFFFF"/>
        <w:spacing w:line="240" w:lineRule="auto"/>
        <w:ind w:left="1440"/>
        <w:rPr>
          <w:rFonts w:ascii="Arial" w:eastAsia="Times New Roman" w:hAnsi="Arial" w:cs="Arial"/>
          <w:color w:val="202124"/>
          <w:sz w:val="24"/>
          <w:szCs w:val="24"/>
          <w:lang w:eastAsia="en-IN"/>
        </w:rPr>
      </w:pPr>
      <w:r w:rsidRPr="0075199E">
        <w:rPr>
          <w:rFonts w:ascii="Arial" w:eastAsia="Times New Roman" w:hAnsi="Arial" w:cs="Arial"/>
          <w:b/>
          <w:bCs/>
          <w:color w:val="202124"/>
          <w:sz w:val="24"/>
          <w:szCs w:val="24"/>
          <w:lang w:eastAsia="en-IN"/>
        </w:rPr>
        <w:t>Some of the private healthcare facilities today include:</w:t>
      </w:r>
    </w:p>
    <w:p w14:paraId="30B30408" w14:textId="77777777" w:rsidR="0075199E" w:rsidRPr="0075199E" w:rsidRDefault="0075199E" w:rsidP="0075199E">
      <w:pPr>
        <w:numPr>
          <w:ilvl w:val="0"/>
          <w:numId w:val="3"/>
        </w:numPr>
        <w:shd w:val="clear" w:color="auto" w:fill="FFFFFF"/>
        <w:tabs>
          <w:tab w:val="clear" w:pos="720"/>
          <w:tab w:val="num" w:pos="2160"/>
        </w:tabs>
        <w:spacing w:after="60" w:line="240" w:lineRule="auto"/>
        <w:ind w:left="2160"/>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Urgent Care Clinic. ...</w:t>
      </w:r>
    </w:p>
    <w:p w14:paraId="5EAE79DA" w14:textId="77777777" w:rsidR="0075199E" w:rsidRPr="0075199E" w:rsidRDefault="0075199E" w:rsidP="0075199E">
      <w:pPr>
        <w:numPr>
          <w:ilvl w:val="0"/>
          <w:numId w:val="3"/>
        </w:numPr>
        <w:shd w:val="clear" w:color="auto" w:fill="FFFFFF"/>
        <w:tabs>
          <w:tab w:val="clear" w:pos="720"/>
          <w:tab w:val="num" w:pos="2160"/>
        </w:tabs>
        <w:spacing w:after="60" w:line="240" w:lineRule="auto"/>
        <w:ind w:left="2160"/>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Nursing Home. ...</w:t>
      </w:r>
    </w:p>
    <w:p w14:paraId="66857CF4" w14:textId="77777777" w:rsidR="0075199E" w:rsidRPr="0075199E" w:rsidRDefault="0075199E" w:rsidP="0075199E">
      <w:pPr>
        <w:numPr>
          <w:ilvl w:val="0"/>
          <w:numId w:val="3"/>
        </w:numPr>
        <w:shd w:val="clear" w:color="auto" w:fill="FFFFFF"/>
        <w:tabs>
          <w:tab w:val="clear" w:pos="720"/>
          <w:tab w:val="num" w:pos="2160"/>
        </w:tabs>
        <w:spacing w:after="60" w:line="240" w:lineRule="auto"/>
        <w:ind w:left="2160"/>
        <w:rPr>
          <w:rFonts w:ascii="Arial" w:eastAsia="Times New Roman" w:hAnsi="Arial" w:cs="Arial"/>
          <w:color w:val="202124"/>
          <w:sz w:val="24"/>
          <w:szCs w:val="24"/>
          <w:lang w:eastAsia="en-IN"/>
        </w:rPr>
      </w:pPr>
      <w:proofErr w:type="spellStart"/>
      <w:r w:rsidRPr="0075199E">
        <w:rPr>
          <w:rFonts w:ascii="Arial" w:eastAsia="Times New Roman" w:hAnsi="Arial" w:cs="Arial"/>
          <w:color w:val="202124"/>
          <w:sz w:val="24"/>
          <w:szCs w:val="24"/>
          <w:lang w:eastAsia="en-IN"/>
        </w:rPr>
        <w:t>Orthopedic</w:t>
      </w:r>
      <w:proofErr w:type="spellEnd"/>
      <w:r w:rsidRPr="0075199E">
        <w:rPr>
          <w:rFonts w:ascii="Arial" w:eastAsia="Times New Roman" w:hAnsi="Arial" w:cs="Arial"/>
          <w:color w:val="202124"/>
          <w:sz w:val="24"/>
          <w:szCs w:val="24"/>
          <w:lang w:eastAsia="en-IN"/>
        </w:rPr>
        <w:t xml:space="preserve"> Rehabilitation </w:t>
      </w:r>
      <w:proofErr w:type="spellStart"/>
      <w:r w:rsidRPr="0075199E">
        <w:rPr>
          <w:rFonts w:ascii="Arial" w:eastAsia="Times New Roman" w:hAnsi="Arial" w:cs="Arial"/>
          <w:color w:val="202124"/>
          <w:sz w:val="24"/>
          <w:szCs w:val="24"/>
          <w:lang w:eastAsia="en-IN"/>
        </w:rPr>
        <w:t>Center</w:t>
      </w:r>
      <w:proofErr w:type="spellEnd"/>
      <w:r w:rsidRPr="0075199E">
        <w:rPr>
          <w:rFonts w:ascii="Arial" w:eastAsia="Times New Roman" w:hAnsi="Arial" w:cs="Arial"/>
          <w:color w:val="202124"/>
          <w:sz w:val="24"/>
          <w:szCs w:val="24"/>
          <w:lang w:eastAsia="en-IN"/>
        </w:rPr>
        <w:t>. ...</w:t>
      </w:r>
    </w:p>
    <w:p w14:paraId="2A1797E6" w14:textId="77777777" w:rsidR="0075199E" w:rsidRPr="0075199E" w:rsidRDefault="0075199E" w:rsidP="0075199E">
      <w:pPr>
        <w:numPr>
          <w:ilvl w:val="0"/>
          <w:numId w:val="3"/>
        </w:numPr>
        <w:shd w:val="clear" w:color="auto" w:fill="FFFFFF"/>
        <w:tabs>
          <w:tab w:val="clear" w:pos="720"/>
          <w:tab w:val="num" w:pos="2160"/>
        </w:tabs>
        <w:spacing w:after="60" w:line="240" w:lineRule="auto"/>
        <w:ind w:left="2160"/>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Addiction and Mental </w:t>
      </w:r>
      <w:r w:rsidRPr="0075199E">
        <w:rPr>
          <w:rFonts w:ascii="Arial" w:eastAsia="Times New Roman" w:hAnsi="Arial" w:cs="Arial"/>
          <w:b/>
          <w:bCs/>
          <w:color w:val="202124"/>
          <w:sz w:val="24"/>
          <w:szCs w:val="24"/>
          <w:lang w:eastAsia="en-IN"/>
        </w:rPr>
        <w:t>Health</w:t>
      </w:r>
      <w:r w:rsidRPr="0075199E">
        <w:rPr>
          <w:rFonts w:ascii="Arial" w:eastAsia="Times New Roman" w:hAnsi="Arial" w:cs="Arial"/>
          <w:color w:val="202124"/>
          <w:sz w:val="24"/>
          <w:szCs w:val="24"/>
          <w:lang w:eastAsia="en-IN"/>
        </w:rPr>
        <w:t> Treatment </w:t>
      </w:r>
      <w:r w:rsidRPr="0075199E">
        <w:rPr>
          <w:rFonts w:ascii="Arial" w:eastAsia="Times New Roman" w:hAnsi="Arial" w:cs="Arial"/>
          <w:b/>
          <w:bCs/>
          <w:color w:val="202124"/>
          <w:sz w:val="24"/>
          <w:szCs w:val="24"/>
          <w:lang w:eastAsia="en-IN"/>
        </w:rPr>
        <w:t>Facilities</w:t>
      </w:r>
      <w:r w:rsidRPr="0075199E">
        <w:rPr>
          <w:rFonts w:ascii="Arial" w:eastAsia="Times New Roman" w:hAnsi="Arial" w:cs="Arial"/>
          <w:color w:val="202124"/>
          <w:sz w:val="24"/>
          <w:szCs w:val="24"/>
          <w:lang w:eastAsia="en-IN"/>
        </w:rPr>
        <w:t>. ...</w:t>
      </w:r>
    </w:p>
    <w:p w14:paraId="662B24AD" w14:textId="77777777" w:rsidR="0075199E" w:rsidRPr="0075199E" w:rsidRDefault="0075199E" w:rsidP="0075199E">
      <w:pPr>
        <w:numPr>
          <w:ilvl w:val="0"/>
          <w:numId w:val="3"/>
        </w:numPr>
        <w:shd w:val="clear" w:color="auto" w:fill="FFFFFF"/>
        <w:tabs>
          <w:tab w:val="clear" w:pos="720"/>
          <w:tab w:val="num" w:pos="2160"/>
        </w:tabs>
        <w:spacing w:after="60" w:line="240" w:lineRule="auto"/>
        <w:ind w:left="2160"/>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Hospice Homes. ...</w:t>
      </w:r>
    </w:p>
    <w:p w14:paraId="4BC4482E" w14:textId="4E9F4164" w:rsidR="0075199E" w:rsidRDefault="0075199E" w:rsidP="0075199E">
      <w:pPr>
        <w:numPr>
          <w:ilvl w:val="0"/>
          <w:numId w:val="3"/>
        </w:numPr>
        <w:shd w:val="clear" w:color="auto" w:fill="FFFFFF"/>
        <w:tabs>
          <w:tab w:val="clear" w:pos="720"/>
          <w:tab w:val="num" w:pos="2160"/>
        </w:tabs>
        <w:spacing w:line="240" w:lineRule="auto"/>
        <w:ind w:left="2160"/>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Ambulatory Surgical </w:t>
      </w:r>
      <w:r w:rsidRPr="0075199E">
        <w:rPr>
          <w:rFonts w:ascii="Arial" w:eastAsia="Times New Roman" w:hAnsi="Arial" w:cs="Arial"/>
          <w:b/>
          <w:bCs/>
          <w:color w:val="202124"/>
          <w:sz w:val="24"/>
          <w:szCs w:val="24"/>
          <w:lang w:eastAsia="en-IN"/>
        </w:rPr>
        <w:t>Facility</w:t>
      </w:r>
      <w:r w:rsidRPr="0075199E">
        <w:rPr>
          <w:rFonts w:ascii="Arial" w:eastAsia="Times New Roman" w:hAnsi="Arial" w:cs="Arial"/>
          <w:color w:val="202124"/>
          <w:sz w:val="24"/>
          <w:szCs w:val="24"/>
          <w:lang w:eastAsia="en-IN"/>
        </w:rPr>
        <w:t>.</w:t>
      </w:r>
    </w:p>
    <w:p w14:paraId="4E9C8680" w14:textId="65E0A8ED" w:rsidR="0075199E" w:rsidRDefault="0075199E" w:rsidP="0075199E">
      <w:pPr>
        <w:shd w:val="clear" w:color="auto" w:fill="FFFFFF"/>
        <w:spacing w:line="240" w:lineRule="auto"/>
        <w:rPr>
          <w:rFonts w:ascii="Arial" w:eastAsia="Times New Roman" w:hAnsi="Arial" w:cs="Arial"/>
          <w:color w:val="202124"/>
          <w:sz w:val="24"/>
          <w:szCs w:val="24"/>
          <w:lang w:eastAsia="en-IN"/>
        </w:rPr>
      </w:pPr>
    </w:p>
    <w:p w14:paraId="76BD706C" w14:textId="77777777" w:rsidR="0075199E" w:rsidRPr="0075199E" w:rsidRDefault="0075199E" w:rsidP="0075199E">
      <w:pPr>
        <w:shd w:val="clear" w:color="auto" w:fill="FFFFFF"/>
        <w:spacing w:line="240" w:lineRule="auto"/>
        <w:rPr>
          <w:rFonts w:ascii="Arial" w:eastAsia="Times New Roman" w:hAnsi="Arial" w:cs="Arial"/>
          <w:color w:val="202124"/>
          <w:sz w:val="24"/>
          <w:szCs w:val="24"/>
          <w:lang w:eastAsia="en-IN"/>
        </w:rPr>
      </w:pPr>
    </w:p>
    <w:p w14:paraId="5016AE47" w14:textId="77777777" w:rsidR="0075199E" w:rsidRPr="0075199E" w:rsidRDefault="0075199E" w:rsidP="0075199E">
      <w:pPr>
        <w:pStyle w:val="ListParagraph"/>
        <w:numPr>
          <w:ilvl w:val="0"/>
          <w:numId w:val="4"/>
        </w:numPr>
        <w:shd w:val="clear" w:color="auto" w:fill="FFFFFF"/>
        <w:spacing w:after="0" w:line="240" w:lineRule="auto"/>
        <w:rPr>
          <w:rFonts w:ascii="Arial" w:eastAsia="Times New Roman" w:hAnsi="Arial" w:cs="Arial"/>
          <w:b/>
          <w:bCs/>
          <w:color w:val="202124"/>
          <w:sz w:val="24"/>
          <w:szCs w:val="24"/>
          <w:lang w:eastAsia="en-IN"/>
        </w:rPr>
      </w:pPr>
      <w:r w:rsidRPr="0075199E">
        <w:rPr>
          <w:rFonts w:ascii="Arial" w:eastAsia="Times New Roman" w:hAnsi="Arial" w:cs="Arial"/>
          <w:b/>
          <w:bCs/>
          <w:color w:val="202124"/>
          <w:sz w:val="24"/>
          <w:szCs w:val="24"/>
          <w:lang w:eastAsia="en-IN"/>
        </w:rPr>
        <w:t>What are the facilities that attract patients to private hospital?</w:t>
      </w:r>
    </w:p>
    <w:p w14:paraId="1128C82A" w14:textId="77777777" w:rsidR="0075199E" w:rsidRPr="0075199E" w:rsidRDefault="0075199E" w:rsidP="0075199E">
      <w:pPr>
        <w:pStyle w:val="ListParagraph"/>
        <w:shd w:val="clear" w:color="auto" w:fill="FFFFFF"/>
        <w:spacing w:before="135" w:after="0" w:line="240" w:lineRule="auto"/>
        <w:ind w:left="1440"/>
        <w:rPr>
          <w:rFonts w:ascii="Arial" w:eastAsia="Times New Roman" w:hAnsi="Arial" w:cs="Arial"/>
          <w:color w:val="202124"/>
          <w:sz w:val="21"/>
          <w:szCs w:val="21"/>
          <w:lang w:eastAsia="en-IN"/>
        </w:rPr>
      </w:pPr>
      <w:r w:rsidRPr="0075199E">
        <w:rPr>
          <w:rFonts w:ascii="Arial" w:eastAsia="Times New Roman" w:hAnsi="Arial" w:cs="Arial"/>
          <w:b/>
          <w:bCs/>
          <w:color w:val="202124"/>
          <w:sz w:val="24"/>
          <w:szCs w:val="24"/>
          <w:lang w:eastAsia="en-IN"/>
        </w:rPr>
        <w:t>Private hospitals</w:t>
      </w:r>
      <w:r w:rsidRPr="0075199E">
        <w:rPr>
          <w:rFonts w:ascii="Arial" w:eastAsia="Times New Roman" w:hAnsi="Arial" w:cs="Arial"/>
          <w:color w:val="202124"/>
          <w:sz w:val="24"/>
          <w:szCs w:val="24"/>
          <w:lang w:eastAsia="en-IN"/>
        </w:rPr>
        <w:t> are well equipped with advance technology instruments, nursing staff and physicians as compared to public </w:t>
      </w:r>
      <w:r w:rsidRPr="0075199E">
        <w:rPr>
          <w:rFonts w:ascii="Arial" w:eastAsia="Times New Roman" w:hAnsi="Arial" w:cs="Arial"/>
          <w:b/>
          <w:bCs/>
          <w:color w:val="202124"/>
          <w:sz w:val="24"/>
          <w:szCs w:val="24"/>
          <w:lang w:eastAsia="en-IN"/>
        </w:rPr>
        <w:t>hospitals</w:t>
      </w:r>
      <w:r w:rsidRPr="0075199E">
        <w:rPr>
          <w:rFonts w:ascii="Arial" w:eastAsia="Times New Roman" w:hAnsi="Arial" w:cs="Arial"/>
          <w:color w:val="202124"/>
          <w:sz w:val="24"/>
          <w:szCs w:val="24"/>
          <w:lang w:eastAsia="en-IN"/>
        </w:rPr>
        <w:t>. - The treatment may cost more but </w:t>
      </w:r>
      <w:r w:rsidRPr="0075199E">
        <w:rPr>
          <w:rFonts w:ascii="Arial" w:eastAsia="Times New Roman" w:hAnsi="Arial" w:cs="Arial"/>
          <w:b/>
          <w:bCs/>
          <w:color w:val="202124"/>
          <w:sz w:val="24"/>
          <w:szCs w:val="24"/>
          <w:lang w:eastAsia="en-IN"/>
        </w:rPr>
        <w:t>patients</w:t>
      </w:r>
      <w:r w:rsidRPr="0075199E">
        <w:rPr>
          <w:rFonts w:ascii="Arial" w:eastAsia="Times New Roman" w:hAnsi="Arial" w:cs="Arial"/>
          <w:color w:val="202124"/>
          <w:sz w:val="24"/>
          <w:szCs w:val="24"/>
          <w:lang w:eastAsia="en-IN"/>
        </w:rPr>
        <w:t> are assured to get admitted in the </w:t>
      </w:r>
      <w:r w:rsidRPr="0075199E">
        <w:rPr>
          <w:rFonts w:ascii="Arial" w:eastAsia="Times New Roman" w:hAnsi="Arial" w:cs="Arial"/>
          <w:b/>
          <w:bCs/>
          <w:color w:val="202124"/>
          <w:sz w:val="24"/>
          <w:szCs w:val="24"/>
          <w:lang w:eastAsia="en-IN"/>
        </w:rPr>
        <w:t>hospital</w:t>
      </w:r>
      <w:r w:rsidRPr="0075199E">
        <w:rPr>
          <w:rFonts w:ascii="Arial" w:eastAsia="Times New Roman" w:hAnsi="Arial" w:cs="Arial"/>
          <w:color w:val="202124"/>
          <w:sz w:val="24"/>
          <w:szCs w:val="24"/>
          <w:lang w:eastAsia="en-IN"/>
        </w:rPr>
        <w:t> in case of emergency. They are less crowded and number of beds are more.</w:t>
      </w:r>
    </w:p>
    <w:p w14:paraId="6C14BBF3" w14:textId="379FEE44" w:rsidR="0075199E" w:rsidRPr="0075199E" w:rsidRDefault="0075199E" w:rsidP="0075199E">
      <w:pPr>
        <w:shd w:val="clear" w:color="auto" w:fill="FFFFFF"/>
        <w:spacing w:line="240" w:lineRule="auto"/>
        <w:textAlignment w:val="top"/>
        <w:rPr>
          <w:rFonts w:ascii="Times New Roman" w:eastAsia="Times New Roman" w:hAnsi="Times New Roman" w:cs="Times New Roman"/>
          <w:color w:val="202124"/>
          <w:sz w:val="24"/>
          <w:szCs w:val="24"/>
          <w:lang w:eastAsia="en-IN"/>
        </w:rPr>
      </w:pPr>
    </w:p>
    <w:p w14:paraId="727B5A3A" w14:textId="77777777" w:rsidR="0075199E" w:rsidRPr="0075199E" w:rsidRDefault="0075199E" w:rsidP="0075199E">
      <w:pPr>
        <w:pStyle w:val="ListParagraph"/>
        <w:numPr>
          <w:ilvl w:val="0"/>
          <w:numId w:val="4"/>
        </w:numPr>
        <w:shd w:val="clear" w:color="auto" w:fill="FFFFFF"/>
        <w:spacing w:line="240" w:lineRule="auto"/>
        <w:rPr>
          <w:rFonts w:ascii="Arial" w:eastAsia="Times New Roman" w:hAnsi="Arial" w:cs="Arial"/>
          <w:color w:val="202124"/>
          <w:sz w:val="24"/>
          <w:szCs w:val="24"/>
          <w:lang w:eastAsia="en-IN"/>
        </w:rPr>
      </w:pPr>
      <w:r w:rsidRPr="0075199E">
        <w:rPr>
          <w:rFonts w:ascii="Arial" w:eastAsia="Times New Roman" w:hAnsi="Arial" w:cs="Arial"/>
          <w:b/>
          <w:bCs/>
          <w:color w:val="202124"/>
          <w:sz w:val="24"/>
          <w:szCs w:val="24"/>
          <w:lang w:eastAsia="en-IN"/>
        </w:rPr>
        <w:t>Disadvantages of Private Hospitals</w:t>
      </w:r>
    </w:p>
    <w:p w14:paraId="01415424"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Expensive. The </w:t>
      </w:r>
      <w:r w:rsidRPr="0075199E">
        <w:rPr>
          <w:rFonts w:ascii="Arial" w:eastAsia="Times New Roman" w:hAnsi="Arial" w:cs="Arial"/>
          <w:b/>
          <w:bCs/>
          <w:color w:val="202124"/>
          <w:sz w:val="24"/>
          <w:szCs w:val="24"/>
          <w:lang w:eastAsia="en-IN"/>
        </w:rPr>
        <w:t>private hospitals</w:t>
      </w:r>
      <w:r w:rsidRPr="0075199E">
        <w:rPr>
          <w:rFonts w:ascii="Arial" w:eastAsia="Times New Roman" w:hAnsi="Arial" w:cs="Arial"/>
          <w:color w:val="202124"/>
          <w:sz w:val="24"/>
          <w:szCs w:val="24"/>
          <w:lang w:eastAsia="en-IN"/>
        </w:rPr>
        <w:t> are a lot more expensive than the public ones because they have motives to make a profit out of medical services. ...</w:t>
      </w:r>
    </w:p>
    <w:p w14:paraId="4245A04D"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Inequality. ...</w:t>
      </w:r>
    </w:p>
    <w:p w14:paraId="04237ECC"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Exploitation. ...</w:t>
      </w:r>
    </w:p>
    <w:p w14:paraId="60C4085D"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Dodgy Services. ...</w:t>
      </w:r>
    </w:p>
    <w:p w14:paraId="5B81B0B9"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Limited Network. ...</w:t>
      </w:r>
    </w:p>
    <w:p w14:paraId="19659A5A"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Health is a Merit Good. ...</w:t>
      </w:r>
    </w:p>
    <w:p w14:paraId="69DF2CCF" w14:textId="77777777" w:rsidR="0075199E" w:rsidRPr="0075199E" w:rsidRDefault="0075199E" w:rsidP="0075199E">
      <w:pPr>
        <w:numPr>
          <w:ilvl w:val="0"/>
          <w:numId w:val="5"/>
        </w:numPr>
        <w:shd w:val="clear" w:color="auto" w:fill="FFFFFF"/>
        <w:spacing w:after="6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Positive Externalities. ...</w:t>
      </w:r>
    </w:p>
    <w:p w14:paraId="31C6F14B" w14:textId="77777777" w:rsidR="0075199E" w:rsidRPr="0075199E" w:rsidRDefault="0075199E" w:rsidP="0075199E">
      <w:pPr>
        <w:numPr>
          <w:ilvl w:val="0"/>
          <w:numId w:val="5"/>
        </w:numPr>
        <w:shd w:val="clear" w:color="auto" w:fill="FFFFFF"/>
        <w:spacing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t>Salaries.</w:t>
      </w:r>
    </w:p>
    <w:p w14:paraId="098E4EFB" w14:textId="15F77103" w:rsidR="0075199E" w:rsidRDefault="0075199E" w:rsidP="0075199E">
      <w:pPr>
        <w:ind w:left="1440"/>
      </w:pPr>
    </w:p>
    <w:p w14:paraId="585AA2BA" w14:textId="0C75BF91" w:rsidR="0075199E" w:rsidRDefault="0075199E" w:rsidP="0075199E">
      <w:pPr>
        <w:pStyle w:val="ListParagraph"/>
        <w:numPr>
          <w:ilvl w:val="0"/>
          <w:numId w:val="18"/>
        </w:numPr>
        <w:shd w:val="clear" w:color="auto" w:fill="FFFFFF"/>
        <w:spacing w:after="0" w:line="240" w:lineRule="auto"/>
        <w:rPr>
          <w:rFonts w:ascii="Arial" w:eastAsia="Times New Roman" w:hAnsi="Arial" w:cs="Arial"/>
          <w:color w:val="202124"/>
          <w:sz w:val="24"/>
          <w:szCs w:val="24"/>
          <w:lang w:eastAsia="en-IN"/>
        </w:rPr>
      </w:pPr>
      <w:r w:rsidRPr="0075199E">
        <w:rPr>
          <w:rFonts w:ascii="Arial" w:eastAsia="Times New Roman" w:hAnsi="Arial" w:cs="Arial"/>
          <w:color w:val="202124"/>
          <w:sz w:val="24"/>
          <w:szCs w:val="24"/>
          <w:lang w:eastAsia="en-IN"/>
        </w:rPr>
        <w:lastRenderedPageBreak/>
        <w:t>What are the facilities provided in a government hospital?</w:t>
      </w:r>
    </w:p>
    <w:p w14:paraId="1C42D20E" w14:textId="77777777" w:rsidR="0075199E" w:rsidRPr="0075199E" w:rsidRDefault="0075199E" w:rsidP="0075199E">
      <w:pPr>
        <w:pStyle w:val="ListParagraph"/>
        <w:shd w:val="clear" w:color="auto" w:fill="FFFFFF"/>
        <w:spacing w:after="0" w:line="240" w:lineRule="auto"/>
        <w:rPr>
          <w:rFonts w:ascii="Arial" w:eastAsia="Times New Roman" w:hAnsi="Arial" w:cs="Arial"/>
          <w:color w:val="202124"/>
          <w:sz w:val="24"/>
          <w:szCs w:val="24"/>
          <w:lang w:eastAsia="en-IN"/>
        </w:rPr>
      </w:pPr>
    </w:p>
    <w:p w14:paraId="2821AF96" w14:textId="77777777" w:rsidR="0075199E" w:rsidRPr="0075199E" w:rsidRDefault="0075199E" w:rsidP="0075199E">
      <w:pPr>
        <w:shd w:val="clear" w:color="auto" w:fill="FFFFFF"/>
        <w:spacing w:after="0" w:line="240" w:lineRule="auto"/>
        <w:ind w:left="1440"/>
        <w:rPr>
          <w:rFonts w:ascii="Arial" w:eastAsia="Times New Roman" w:hAnsi="Arial" w:cs="Arial"/>
          <w:color w:val="202124"/>
          <w:sz w:val="21"/>
          <w:szCs w:val="21"/>
          <w:lang w:eastAsia="en-IN"/>
        </w:rPr>
      </w:pPr>
      <w:r w:rsidRPr="0075199E">
        <w:rPr>
          <w:rFonts w:ascii="Arial" w:eastAsia="Times New Roman" w:hAnsi="Arial" w:cs="Arial"/>
          <w:b/>
          <w:bCs/>
          <w:color w:val="202124"/>
          <w:sz w:val="24"/>
          <w:szCs w:val="24"/>
          <w:lang w:eastAsia="en-IN"/>
        </w:rPr>
        <w:t>Government hospitals</w:t>
      </w:r>
      <w:r w:rsidRPr="0075199E">
        <w:rPr>
          <w:rFonts w:ascii="Arial" w:eastAsia="Times New Roman" w:hAnsi="Arial" w:cs="Arial"/>
          <w:color w:val="202124"/>
          <w:sz w:val="24"/>
          <w:szCs w:val="24"/>
          <w:lang w:eastAsia="en-IN"/>
        </w:rPr>
        <w:t> have very good </w:t>
      </w:r>
      <w:r w:rsidRPr="0075199E">
        <w:rPr>
          <w:rFonts w:ascii="Arial" w:eastAsia="Times New Roman" w:hAnsi="Arial" w:cs="Arial"/>
          <w:b/>
          <w:bCs/>
          <w:color w:val="202124"/>
          <w:sz w:val="24"/>
          <w:szCs w:val="24"/>
          <w:lang w:eastAsia="en-IN"/>
        </w:rPr>
        <w:t>facilities</w:t>
      </w:r>
      <w:r w:rsidRPr="0075199E">
        <w:rPr>
          <w:rFonts w:ascii="Arial" w:eastAsia="Times New Roman" w:hAnsi="Arial" w:cs="Arial"/>
          <w:color w:val="202124"/>
          <w:sz w:val="24"/>
          <w:szCs w:val="24"/>
          <w:lang w:eastAsia="en-IN"/>
        </w:rPr>
        <w:t xml:space="preserve">- large buildings, spacious wards, open space, </w:t>
      </w:r>
      <w:proofErr w:type="spellStart"/>
      <w:r w:rsidRPr="0075199E">
        <w:rPr>
          <w:rFonts w:ascii="Arial" w:eastAsia="Times New Roman" w:hAnsi="Arial" w:cs="Arial"/>
          <w:color w:val="202124"/>
          <w:sz w:val="24"/>
          <w:szCs w:val="24"/>
          <w:lang w:eastAsia="en-IN"/>
        </w:rPr>
        <w:t>equipments</w:t>
      </w:r>
      <w:proofErr w:type="spellEnd"/>
      <w:r w:rsidRPr="0075199E">
        <w:rPr>
          <w:rFonts w:ascii="Arial" w:eastAsia="Times New Roman" w:hAnsi="Arial" w:cs="Arial"/>
          <w:color w:val="202124"/>
          <w:sz w:val="24"/>
          <w:szCs w:val="24"/>
          <w:lang w:eastAsia="en-IN"/>
        </w:rPr>
        <w:t>, and resources </w:t>
      </w:r>
      <w:r w:rsidRPr="0075199E">
        <w:rPr>
          <w:rFonts w:ascii="Arial" w:eastAsia="Times New Roman" w:hAnsi="Arial" w:cs="Arial"/>
          <w:b/>
          <w:bCs/>
          <w:color w:val="202124"/>
          <w:sz w:val="24"/>
          <w:szCs w:val="24"/>
          <w:lang w:eastAsia="en-IN"/>
        </w:rPr>
        <w:t>available</w:t>
      </w:r>
      <w:r w:rsidRPr="0075199E">
        <w:rPr>
          <w:rFonts w:ascii="Arial" w:eastAsia="Times New Roman" w:hAnsi="Arial" w:cs="Arial"/>
          <w:color w:val="202124"/>
          <w:sz w:val="24"/>
          <w:szCs w:val="24"/>
          <w:lang w:eastAsia="en-IN"/>
        </w:rPr>
        <w:t>. In </w:t>
      </w:r>
      <w:r w:rsidRPr="0075199E">
        <w:rPr>
          <w:rFonts w:ascii="Arial" w:eastAsia="Times New Roman" w:hAnsi="Arial" w:cs="Arial"/>
          <w:b/>
          <w:bCs/>
          <w:color w:val="202124"/>
          <w:sz w:val="24"/>
          <w:szCs w:val="24"/>
          <w:lang w:eastAsia="en-IN"/>
        </w:rPr>
        <w:t>government hospitals</w:t>
      </w:r>
      <w:r w:rsidRPr="0075199E">
        <w:rPr>
          <w:rFonts w:ascii="Arial" w:eastAsia="Times New Roman" w:hAnsi="Arial" w:cs="Arial"/>
          <w:color w:val="202124"/>
          <w:sz w:val="24"/>
          <w:szCs w:val="24"/>
          <w:lang w:eastAsia="en-IN"/>
        </w:rPr>
        <w:t> good doctors are employed and at good remuneration. </w:t>
      </w:r>
      <w:r w:rsidRPr="0075199E">
        <w:rPr>
          <w:rFonts w:ascii="Arial" w:eastAsia="Times New Roman" w:hAnsi="Arial" w:cs="Arial"/>
          <w:b/>
          <w:bCs/>
          <w:color w:val="202124"/>
          <w:sz w:val="24"/>
          <w:szCs w:val="24"/>
          <w:lang w:eastAsia="en-IN"/>
        </w:rPr>
        <w:t>Hospitals</w:t>
      </w:r>
      <w:r w:rsidRPr="0075199E">
        <w:rPr>
          <w:rFonts w:ascii="Arial" w:eastAsia="Times New Roman" w:hAnsi="Arial" w:cs="Arial"/>
          <w:color w:val="202124"/>
          <w:sz w:val="24"/>
          <w:szCs w:val="24"/>
          <w:lang w:eastAsia="en-IN"/>
        </w:rPr>
        <w:t> attached with medical colleges have specialists and super specialist's doctors.</w:t>
      </w:r>
    </w:p>
    <w:p w14:paraId="50B74D44" w14:textId="1D9FF0E5" w:rsidR="0075199E" w:rsidRDefault="0075199E" w:rsidP="0075199E">
      <w:pPr>
        <w:ind w:left="1440"/>
      </w:pPr>
    </w:p>
    <w:p w14:paraId="5A182636" w14:textId="77777777" w:rsidR="0075199E" w:rsidRDefault="0075199E" w:rsidP="0075199E">
      <w:pPr>
        <w:pStyle w:val="Heading1"/>
        <w:shd w:val="clear" w:color="auto" w:fill="FFFFFF"/>
        <w:spacing w:before="0" w:beforeAutospacing="0" w:after="300" w:afterAutospacing="0"/>
        <w:rPr>
          <w:rFonts w:ascii="Josefin Sans" w:hAnsi="Josefin Sans"/>
          <w:caps/>
          <w:color w:val="191919"/>
          <w:spacing w:val="-7"/>
        </w:rPr>
      </w:pPr>
      <w:r>
        <w:rPr>
          <w:rFonts w:ascii="Josefin Sans" w:hAnsi="Josefin Sans"/>
          <w:caps/>
          <w:color w:val="191919"/>
          <w:spacing w:val="-7"/>
        </w:rPr>
        <w:t>POOR INFRASTRUCTURE AND FACILITIES AT GOVERNMENT HOSPITALS</w:t>
      </w:r>
    </w:p>
    <w:p w14:paraId="1B6EF0C8"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Public health as a political agenda</w:t>
      </w:r>
    </w:p>
    <w:p w14:paraId="0A17E726" w14:textId="77777777" w:rsidR="0075199E" w:rsidRPr="0075199E" w:rsidRDefault="0075199E" w:rsidP="0075199E">
      <w:pPr>
        <w:numPr>
          <w:ilvl w:val="0"/>
          <w:numId w:val="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After the incident of a large number of children in such a short span, Rajasthan CM appealed not to politicize the issue.</w:t>
      </w:r>
    </w:p>
    <w:p w14:paraId="520B6303" w14:textId="77777777" w:rsidR="0075199E" w:rsidRPr="0075199E" w:rsidRDefault="0075199E" w:rsidP="0075199E">
      <w:pPr>
        <w:numPr>
          <w:ilvl w:val="0"/>
          <w:numId w:val="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But it is high time the issue is in fact politicized.</w:t>
      </w:r>
    </w:p>
    <w:p w14:paraId="19E24B80" w14:textId="77777777" w:rsidR="0075199E" w:rsidRPr="0075199E" w:rsidRDefault="0075199E" w:rsidP="0075199E">
      <w:pPr>
        <w:numPr>
          <w:ilvl w:val="0"/>
          <w:numId w:val="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 issue of public health needs to be pushed at the top of the political agenda.</w:t>
      </w:r>
    </w:p>
    <w:p w14:paraId="19772613" w14:textId="77777777" w:rsidR="0075199E" w:rsidRPr="0075199E" w:rsidRDefault="0075199E" w:rsidP="0075199E">
      <w:pPr>
        <w:numPr>
          <w:ilvl w:val="0"/>
          <w:numId w:val="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Citizens must hold political parties accountable for the state of healthcare in the country.</w:t>
      </w:r>
    </w:p>
    <w:p w14:paraId="1E4F6572"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Healthcare System in India:</w:t>
      </w:r>
    </w:p>
    <w:p w14:paraId="66F37923" w14:textId="77777777" w:rsidR="0075199E" w:rsidRPr="0075199E" w:rsidRDefault="0075199E" w:rsidP="0075199E">
      <w:pPr>
        <w:numPr>
          <w:ilvl w:val="0"/>
          <w:numId w:val="7"/>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India has a vast health care system, </w:t>
      </w:r>
      <w:r w:rsidRPr="0075199E">
        <w:rPr>
          <w:rFonts w:ascii="Roboto" w:eastAsia="Times New Roman" w:hAnsi="Roboto" w:cs="Times New Roman"/>
          <w:i/>
          <w:iCs/>
          <w:color w:val="474747"/>
          <w:sz w:val="24"/>
          <w:szCs w:val="24"/>
          <w:u w:val="single"/>
          <w:lang w:eastAsia="en-IN"/>
        </w:rPr>
        <w:t>but there remain many differences in quality between rural and urban areas as well as between public and private health care.</w:t>
      </w:r>
    </w:p>
    <w:p w14:paraId="257B32CC" w14:textId="77777777" w:rsidR="0075199E" w:rsidRPr="0075199E" w:rsidRDefault="0075199E" w:rsidP="0075199E">
      <w:pPr>
        <w:numPr>
          <w:ilvl w:val="0"/>
          <w:numId w:val="7"/>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Despite this, India is a popular destination for medical tourists, given the relatively low costs and high quality of its private hospitals.</w:t>
      </w:r>
    </w:p>
    <w:p w14:paraId="025871FD" w14:textId="77777777" w:rsidR="0075199E" w:rsidRPr="0075199E" w:rsidRDefault="0075199E" w:rsidP="0075199E">
      <w:pPr>
        <w:numPr>
          <w:ilvl w:val="0"/>
          <w:numId w:val="7"/>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Health care in India is a vast system and can be much like the rest of the country full of complexity and paradoxes.</w:t>
      </w:r>
    </w:p>
    <w:p w14:paraId="16199B07"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Private and Public Health care:</w:t>
      </w:r>
    </w:p>
    <w:p w14:paraId="6F5D2426"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t>The health care system in India is universal. That being said, there is a great discrepancy in the quality and coverage of medical treatment in India.</w:t>
      </w:r>
    </w:p>
    <w:p w14:paraId="6340B705"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Healthcare between states and rural and urban areas can be vastly different.</w:t>
      </w:r>
    </w:p>
    <w:p w14:paraId="44BA2657"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Rural areas often suffer from physician shortages, and disparities between states mean that residents of the poorest states, like Bihar, often have less access to adequate healthcare than residents of relatively more affluent states.</w:t>
      </w:r>
    </w:p>
    <w:p w14:paraId="345DA42F"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State governments provide healthcare services and health education, while the central government offers administrative and technical services.</w:t>
      </w:r>
    </w:p>
    <w:p w14:paraId="07706AFB"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Lack of adequate coverage by the health care system in India means that many Indians turn to private healthcare providers, although this is an option generally inaccessible to the poor.</w:t>
      </w:r>
    </w:p>
    <w:p w14:paraId="7EC4D2BB"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lastRenderedPageBreak/>
        <w:t>To help pay for healthcare costs, insurance is available, often provided by employers, but most Indians lack health insurance, and out-of-pocket costs make up a large portion of the spending on medical treatment in India.</w:t>
      </w:r>
    </w:p>
    <w:p w14:paraId="5FD54EEF"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On the other hand, private hospitals in India offer world-class quality health care at a fraction of the price of hospitals in developed countries.</w:t>
      </w:r>
    </w:p>
    <w:p w14:paraId="15422289"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This aspect of health care in India makes it a popular destination for medical tourists.</w:t>
      </w:r>
    </w:p>
    <w:p w14:paraId="253390FA"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India also is a top destination for medical tourists seeking alternative treatments, such as ayurvedic medicine.</w:t>
      </w:r>
    </w:p>
    <w:p w14:paraId="464D8AEE" w14:textId="77777777" w:rsidR="0075199E" w:rsidRPr="0075199E" w:rsidRDefault="0075199E" w:rsidP="0075199E">
      <w:pPr>
        <w:numPr>
          <w:ilvl w:val="0"/>
          <w:numId w:val="8"/>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India is also a popular destination for students of alternative medicine.</w:t>
      </w:r>
    </w:p>
    <w:p w14:paraId="4710CC12"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Health Systems strengthening</w:t>
      </w:r>
    </w:p>
    <w:p w14:paraId="6A71B9D6"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Health finance:</w:t>
      </w:r>
    </w:p>
    <w:p w14:paraId="27F324C7" w14:textId="77777777" w:rsidR="0075199E" w:rsidRPr="0075199E" w:rsidRDefault="0075199E" w:rsidP="0075199E">
      <w:pPr>
        <w:numPr>
          <w:ilvl w:val="0"/>
          <w:numId w:val="9"/>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Increase health expenditure by Government as a percentage of GDP from the existing 1.1 5 % to 2.5 % by 2025.</w:t>
      </w:r>
    </w:p>
    <w:p w14:paraId="35D6BE8F" w14:textId="77777777" w:rsidR="0075199E" w:rsidRPr="0075199E" w:rsidRDefault="0075199E" w:rsidP="0075199E">
      <w:pPr>
        <w:numPr>
          <w:ilvl w:val="0"/>
          <w:numId w:val="9"/>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Increase state sector health spending to &gt; 8% of their budget by 2020.</w:t>
      </w:r>
    </w:p>
    <w:p w14:paraId="0A594CBE" w14:textId="77777777" w:rsidR="0075199E" w:rsidRPr="0075199E" w:rsidRDefault="0075199E" w:rsidP="0075199E">
      <w:pPr>
        <w:numPr>
          <w:ilvl w:val="0"/>
          <w:numId w:val="9"/>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Decrease in the proportion of households facing catastrophic health expenditure from the current levels by 25%, by 2025.</w:t>
      </w:r>
    </w:p>
    <w:p w14:paraId="1EE1D1DE"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 Health Infrastructure and Human Resource:</w:t>
      </w:r>
    </w:p>
    <w:p w14:paraId="583CF801" w14:textId="77777777" w:rsidR="0075199E" w:rsidRPr="0075199E" w:rsidRDefault="0075199E" w:rsidP="0075199E">
      <w:pPr>
        <w:numPr>
          <w:ilvl w:val="0"/>
          <w:numId w:val="10"/>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Ensure availability of paramedics and doctors as per Indian Public Health Standard (IPHS) norm in high priority districts by 2020.</w:t>
      </w:r>
    </w:p>
    <w:p w14:paraId="36032DB5" w14:textId="77777777" w:rsidR="0075199E" w:rsidRPr="0075199E" w:rsidRDefault="0075199E" w:rsidP="0075199E">
      <w:pPr>
        <w:numPr>
          <w:ilvl w:val="0"/>
          <w:numId w:val="10"/>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Increase community health volunteers to population ratio as per IPHS norm, in high priority districts by 2025.</w:t>
      </w:r>
    </w:p>
    <w:p w14:paraId="32FD4F72" w14:textId="77777777" w:rsidR="0075199E" w:rsidRPr="0075199E" w:rsidRDefault="0075199E" w:rsidP="0075199E">
      <w:pPr>
        <w:numPr>
          <w:ilvl w:val="0"/>
          <w:numId w:val="10"/>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Establish primary and secondary care facility as per norm s in high priority districts (population as well as time to reach norms) by 2025.</w:t>
      </w:r>
    </w:p>
    <w:p w14:paraId="3ADDA853"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Issues in Public Healthcare:</w:t>
      </w:r>
    </w:p>
    <w:p w14:paraId="648F3ECF" w14:textId="77777777" w:rsidR="0075199E" w:rsidRP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Lack of resources such as 1:1,700, doctor: citizen ratio, well below the minimum ratio of 1:1,000 stipulated by WHO.</w:t>
      </w:r>
    </w:p>
    <w:p w14:paraId="6669700D" w14:textId="77777777" w:rsidR="0075199E" w:rsidRP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Rural areas and smaller towns of India are worst sufferer, where even basic health services remain inaccessible, many cases were reported where ward boy and alone found running the primary healthcare centre.</w:t>
      </w:r>
    </w:p>
    <w:p w14:paraId="75FC8F4A" w14:textId="77777777" w:rsidR="0075199E" w:rsidRP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Inadequate government spending on healthcare and lack of access to health insurance to a large section of the society.</w:t>
      </w:r>
    </w:p>
    <w:p w14:paraId="751211A6" w14:textId="77777777" w:rsidR="0075199E" w:rsidRP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 quality of public health services in India continue to remain below expectations which hamper economic growth of the country.</w:t>
      </w:r>
    </w:p>
    <w:p w14:paraId="513C129A" w14:textId="77777777" w:rsidR="0075199E" w:rsidRP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Government's inability to build sufficient capacity and infrastructure, difficulty in reaching out to poor and vulnerable groups.</w:t>
      </w:r>
    </w:p>
    <w:p w14:paraId="08A27D2F" w14:textId="0D1D5D11" w:rsidR="0075199E" w:rsidRDefault="0075199E" w:rsidP="0075199E">
      <w:pPr>
        <w:numPr>
          <w:ilvl w:val="0"/>
          <w:numId w:val="11"/>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An undersized skilled workforce and the absence of upgraded technology is a major challenge in the health sector.</w:t>
      </w:r>
    </w:p>
    <w:p w14:paraId="3A8806C7" w14:textId="77777777" w:rsidR="009944F1" w:rsidRPr="0075199E" w:rsidRDefault="009944F1" w:rsidP="009944F1">
      <w:pPr>
        <w:shd w:val="clear" w:color="auto" w:fill="FFFFFF"/>
        <w:spacing w:before="100" w:beforeAutospacing="1" w:after="100" w:afterAutospacing="1" w:line="240" w:lineRule="auto"/>
        <w:ind w:left="720"/>
        <w:jc w:val="both"/>
        <w:rPr>
          <w:rFonts w:ascii="Roboto" w:eastAsia="Times New Roman" w:hAnsi="Roboto" w:cs="Times New Roman"/>
          <w:color w:val="474747"/>
          <w:sz w:val="24"/>
          <w:szCs w:val="24"/>
          <w:lang w:eastAsia="en-IN"/>
        </w:rPr>
      </w:pPr>
    </w:p>
    <w:p w14:paraId="6535F831" w14:textId="77777777" w:rsidR="0075199E" w:rsidRPr="0075199E" w:rsidRDefault="0075199E" w:rsidP="0075199E">
      <w:pPr>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lastRenderedPageBreak/>
        <w:t>A situation of Government Hospitals in India:</w:t>
      </w:r>
    </w:p>
    <w:p w14:paraId="627F5D32" w14:textId="77777777" w:rsidR="0075199E" w:rsidRPr="0075199E" w:rsidRDefault="0075199E" w:rsidP="0075199E">
      <w:pPr>
        <w:numPr>
          <w:ilvl w:val="0"/>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It’s sad but it is a true fact that the situation of Government Hospitals in India is still quite bad.</w:t>
      </w:r>
    </w:p>
    <w:p w14:paraId="4B27287F" w14:textId="77777777" w:rsidR="0075199E" w:rsidRPr="0075199E" w:rsidRDefault="0075199E" w:rsidP="0075199E">
      <w:pPr>
        <w:numPr>
          <w:ilvl w:val="0"/>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After more than 70 years of independent India, our Hospital condition is still in that place. We did not deny this fact at all.</w:t>
      </w:r>
    </w:p>
    <w:p w14:paraId="3849681A" w14:textId="77777777" w:rsidR="0075199E" w:rsidRPr="0075199E" w:rsidRDefault="0075199E" w:rsidP="0075199E">
      <w:pPr>
        <w:numPr>
          <w:ilvl w:val="0"/>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 xml:space="preserve">We can’t say that our Government is not trying to improve hospitals, lots of efforts have been made by the government of India but the thinking of </w:t>
      </w:r>
      <w:proofErr w:type="gramStart"/>
      <w:r w:rsidRPr="0075199E">
        <w:rPr>
          <w:rFonts w:ascii="Times New Roman" w:eastAsia="Times New Roman" w:hAnsi="Times New Roman" w:cs="Times New Roman"/>
          <w:color w:val="474747"/>
          <w:sz w:val="24"/>
          <w:szCs w:val="24"/>
          <w:lang w:eastAsia="en-IN"/>
        </w:rPr>
        <w:t>people’s</w:t>
      </w:r>
      <w:proofErr w:type="gramEnd"/>
      <w:r w:rsidRPr="0075199E">
        <w:rPr>
          <w:rFonts w:ascii="Times New Roman" w:eastAsia="Times New Roman" w:hAnsi="Times New Roman" w:cs="Times New Roman"/>
          <w:color w:val="474747"/>
          <w:sz w:val="24"/>
          <w:szCs w:val="24"/>
          <w:lang w:eastAsia="en-IN"/>
        </w:rPr>
        <w:t xml:space="preserve"> are still the same.</w:t>
      </w:r>
    </w:p>
    <w:p w14:paraId="732B90B9" w14:textId="77777777" w:rsidR="0075199E" w:rsidRPr="0075199E" w:rsidRDefault="0075199E" w:rsidP="0075199E">
      <w:pPr>
        <w:numPr>
          <w:ilvl w:val="0"/>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The reasons for the filthy conditions in hospitals include.</w:t>
      </w:r>
    </w:p>
    <w:p w14:paraId="695BFCE5" w14:textId="77777777" w:rsidR="0075199E" w:rsidRPr="0075199E" w:rsidRDefault="0075199E" w:rsidP="0075199E">
      <w:pPr>
        <w:numPr>
          <w:ilvl w:val="1"/>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b/>
          <w:bCs/>
          <w:color w:val="555555"/>
          <w:sz w:val="24"/>
          <w:szCs w:val="24"/>
          <w:lang w:eastAsia="en-IN"/>
        </w:rPr>
        <w:t>Patients and their attenders:</w:t>
      </w:r>
    </w:p>
    <w:p w14:paraId="0901C86B" w14:textId="77777777" w:rsidR="0075199E" w:rsidRPr="0075199E" w:rsidRDefault="0075199E" w:rsidP="0075199E">
      <w:pPr>
        <w:numPr>
          <w:ilvl w:val="2"/>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They are the main reason for unhygienic conditions. People spit at will on walls and on floors. Kids and adults pass urine on hospital walls and defecate in open spaces. Food, medicines and garbage are strewn at all places other than the dustbin. These attract flies, pigs, and rodents.</w:t>
      </w:r>
    </w:p>
    <w:p w14:paraId="24726194" w14:textId="77777777" w:rsidR="0075199E" w:rsidRPr="0075199E" w:rsidRDefault="0075199E" w:rsidP="0075199E">
      <w:pPr>
        <w:numPr>
          <w:ilvl w:val="1"/>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b/>
          <w:bCs/>
          <w:color w:val="555555"/>
          <w:sz w:val="24"/>
          <w:szCs w:val="24"/>
          <w:lang w:eastAsia="en-IN"/>
        </w:rPr>
        <w:t>Lack of sanitary staff:</w:t>
      </w:r>
    </w:p>
    <w:p w14:paraId="531620CA" w14:textId="77777777" w:rsidR="0075199E" w:rsidRPr="0075199E" w:rsidRDefault="0075199E" w:rsidP="0075199E">
      <w:pPr>
        <w:numPr>
          <w:ilvl w:val="2"/>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Some hospitals are grossly understaffed in the sanitation department. The staff don't turn up and are reluctant to do their job properly. No one can question them.</w:t>
      </w:r>
    </w:p>
    <w:p w14:paraId="12F4BDCD" w14:textId="77777777" w:rsidR="0075199E" w:rsidRPr="0075199E" w:rsidRDefault="0075199E" w:rsidP="0075199E">
      <w:pPr>
        <w:numPr>
          <w:ilvl w:val="1"/>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b/>
          <w:bCs/>
          <w:color w:val="555555"/>
          <w:sz w:val="24"/>
          <w:szCs w:val="24"/>
          <w:lang w:eastAsia="en-IN"/>
        </w:rPr>
        <w:t>Overcrowding:</w:t>
      </w:r>
    </w:p>
    <w:p w14:paraId="522221D6" w14:textId="77777777" w:rsidR="0075199E" w:rsidRPr="0075199E" w:rsidRDefault="0075199E" w:rsidP="0075199E">
      <w:pPr>
        <w:numPr>
          <w:ilvl w:val="2"/>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It is common to see 2 patients sharing one bed and many times patients are lying on the floor. Overcrowding leads to unhygienic conditions.</w:t>
      </w:r>
    </w:p>
    <w:p w14:paraId="0278E9B6" w14:textId="77777777" w:rsidR="0075199E" w:rsidRPr="0075199E" w:rsidRDefault="0075199E" w:rsidP="0075199E">
      <w:pPr>
        <w:numPr>
          <w:ilvl w:val="1"/>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b/>
          <w:bCs/>
          <w:color w:val="555555"/>
          <w:sz w:val="24"/>
          <w:szCs w:val="24"/>
          <w:lang w:eastAsia="en-IN"/>
        </w:rPr>
        <w:t>Lack of administrative willpower:</w:t>
      </w:r>
    </w:p>
    <w:p w14:paraId="73AA8BDC" w14:textId="77777777" w:rsidR="0075199E" w:rsidRPr="0075199E" w:rsidRDefault="0075199E" w:rsidP="0075199E">
      <w:pPr>
        <w:numPr>
          <w:ilvl w:val="2"/>
          <w:numId w:val="12"/>
        </w:numPr>
        <w:spacing w:before="100" w:beforeAutospacing="1" w:after="100" w:afterAutospacing="1" w:line="240" w:lineRule="auto"/>
        <w:jc w:val="both"/>
        <w:rPr>
          <w:rFonts w:ascii="Times New Roman" w:eastAsia="Times New Roman" w:hAnsi="Times New Roman" w:cs="Times New Roman"/>
          <w:color w:val="474747"/>
          <w:sz w:val="24"/>
          <w:szCs w:val="24"/>
          <w:lang w:eastAsia="en-IN"/>
        </w:rPr>
      </w:pPr>
      <w:r w:rsidRPr="0075199E">
        <w:rPr>
          <w:rFonts w:ascii="Times New Roman" w:eastAsia="Times New Roman" w:hAnsi="Times New Roman" w:cs="Times New Roman"/>
          <w:color w:val="474747"/>
          <w:sz w:val="24"/>
          <w:szCs w:val="24"/>
          <w:lang w:eastAsia="en-IN"/>
        </w:rPr>
        <w:t xml:space="preserve">A good leader is a need for a clean hospital. Many </w:t>
      </w:r>
      <w:proofErr w:type="gramStart"/>
      <w:r w:rsidRPr="0075199E">
        <w:rPr>
          <w:rFonts w:ascii="Times New Roman" w:eastAsia="Times New Roman" w:hAnsi="Times New Roman" w:cs="Times New Roman"/>
          <w:color w:val="474747"/>
          <w:sz w:val="24"/>
          <w:szCs w:val="24"/>
          <w:lang w:eastAsia="en-IN"/>
        </w:rPr>
        <w:t>times</w:t>
      </w:r>
      <w:proofErr w:type="gramEnd"/>
      <w:r w:rsidRPr="0075199E">
        <w:rPr>
          <w:rFonts w:ascii="Times New Roman" w:eastAsia="Times New Roman" w:hAnsi="Times New Roman" w:cs="Times New Roman"/>
          <w:color w:val="474747"/>
          <w:sz w:val="24"/>
          <w:szCs w:val="24"/>
          <w:lang w:eastAsia="en-IN"/>
        </w:rPr>
        <w:t xml:space="preserve"> the dean's and hospital superintendents are least bothered about the hygiene levels in their hospitals.</w:t>
      </w:r>
    </w:p>
    <w:tbl>
      <w:tblPr>
        <w:tblW w:w="9456" w:type="dxa"/>
        <w:tblBorders>
          <w:top w:val="outset" w:sz="6" w:space="0" w:color="auto"/>
          <w:left w:val="outset" w:sz="6" w:space="0" w:color="auto"/>
          <w:bottom w:val="single" w:sz="6" w:space="0" w:color="E6E6E6"/>
          <w:right w:val="single" w:sz="6" w:space="0" w:color="E6E6E6"/>
        </w:tblBorders>
        <w:tblCellMar>
          <w:top w:w="15" w:type="dxa"/>
          <w:left w:w="15" w:type="dxa"/>
          <w:bottom w:w="15" w:type="dxa"/>
          <w:right w:w="15" w:type="dxa"/>
        </w:tblCellMar>
        <w:tblLook w:val="04A0" w:firstRow="1" w:lastRow="0" w:firstColumn="1" w:lastColumn="0" w:noHBand="0" w:noVBand="1"/>
      </w:tblPr>
      <w:tblGrid>
        <w:gridCol w:w="9456"/>
      </w:tblGrid>
      <w:tr w:rsidR="0075199E" w:rsidRPr="0075199E" w14:paraId="7B20239D" w14:textId="77777777" w:rsidTr="009944F1">
        <w:trPr>
          <w:trHeight w:val="6046"/>
        </w:trPr>
        <w:tc>
          <w:tcPr>
            <w:tcW w:w="9456" w:type="dxa"/>
            <w:tcBorders>
              <w:top w:val="single" w:sz="6" w:space="0" w:color="E6E6E6"/>
              <w:left w:val="single" w:sz="6" w:space="0" w:color="E6E6E6"/>
              <w:bottom w:val="outset" w:sz="6" w:space="0" w:color="auto"/>
              <w:right w:val="outset" w:sz="6" w:space="0" w:color="auto"/>
            </w:tcBorders>
            <w:shd w:val="clear" w:color="auto" w:fill="auto"/>
            <w:tcMar>
              <w:top w:w="150" w:type="dxa"/>
              <w:left w:w="150" w:type="dxa"/>
              <w:bottom w:w="150" w:type="dxa"/>
              <w:right w:w="150" w:type="dxa"/>
            </w:tcMar>
            <w:vAlign w:val="center"/>
            <w:hideMark/>
          </w:tcPr>
          <w:tbl>
            <w:tblPr>
              <w:tblW w:w="6759" w:type="dxa"/>
              <w:tblBorders>
                <w:top w:val="outset" w:sz="6" w:space="0" w:color="auto"/>
                <w:left w:val="outset" w:sz="6" w:space="0" w:color="auto"/>
                <w:bottom w:val="single" w:sz="6" w:space="0" w:color="E6E6E6"/>
                <w:right w:val="single" w:sz="6" w:space="0" w:color="E6E6E6"/>
              </w:tblBorders>
              <w:shd w:val="clear" w:color="auto" w:fill="FFFFFF"/>
              <w:tblCellMar>
                <w:top w:w="15" w:type="dxa"/>
                <w:left w:w="15" w:type="dxa"/>
                <w:bottom w:w="15" w:type="dxa"/>
                <w:right w:w="15" w:type="dxa"/>
              </w:tblCellMar>
              <w:tblLook w:val="04A0" w:firstRow="1" w:lastRow="0" w:firstColumn="1" w:lastColumn="0" w:noHBand="0" w:noVBand="1"/>
            </w:tblPr>
            <w:tblGrid>
              <w:gridCol w:w="6759"/>
            </w:tblGrid>
            <w:tr w:rsidR="0075199E" w:rsidRPr="0075199E" w14:paraId="3885F8A1" w14:textId="77777777" w:rsidTr="009944F1">
              <w:trPr>
                <w:trHeight w:val="524"/>
              </w:trPr>
              <w:tc>
                <w:tcPr>
                  <w:tcW w:w="6759" w:type="dxa"/>
                  <w:tcBorders>
                    <w:top w:val="single" w:sz="6" w:space="0" w:color="E6E6E6"/>
                    <w:left w:val="single" w:sz="6" w:space="0" w:color="E6E6E6"/>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0C45F39" w14:textId="77777777" w:rsidR="0075199E" w:rsidRPr="0075199E" w:rsidRDefault="0075199E" w:rsidP="0075199E">
                  <w:pPr>
                    <w:spacing w:after="375" w:line="240" w:lineRule="auto"/>
                    <w:jc w:val="center"/>
                    <w:rPr>
                      <w:rFonts w:ascii="Roboto" w:eastAsia="Times New Roman" w:hAnsi="Roboto" w:cs="Times New Roman"/>
                      <w:color w:val="000000"/>
                      <w:sz w:val="26"/>
                      <w:szCs w:val="26"/>
                      <w:lang w:eastAsia="en-IN"/>
                    </w:rPr>
                  </w:pPr>
                  <w:r w:rsidRPr="0075199E">
                    <w:rPr>
                      <w:rFonts w:ascii="Roboto" w:eastAsia="Times New Roman" w:hAnsi="Roboto" w:cs="Times New Roman"/>
                      <w:b/>
                      <w:bCs/>
                      <w:color w:val="555555"/>
                      <w:sz w:val="26"/>
                      <w:szCs w:val="26"/>
                      <w:lang w:eastAsia="en-IN"/>
                    </w:rPr>
                    <w:t>Gorakhpur Health Tragedy:</w:t>
                  </w:r>
                </w:p>
              </w:tc>
            </w:tr>
          </w:tbl>
          <w:p w14:paraId="06A01A20" w14:textId="77777777" w:rsidR="0075199E" w:rsidRPr="0075199E" w:rsidRDefault="0075199E" w:rsidP="0075199E">
            <w:pPr>
              <w:numPr>
                <w:ilvl w:val="0"/>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t>Context:</w:t>
            </w:r>
          </w:p>
          <w:p w14:paraId="4716E4BD" w14:textId="77777777" w:rsidR="0075199E" w:rsidRPr="0075199E" w:rsidRDefault="0075199E" w:rsidP="0075199E">
            <w:pPr>
              <w:numPr>
                <w:ilvl w:val="1"/>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More than 70 children have died in a span of few days at the BRD medical college in Gorakhpur, UP.</w:t>
            </w:r>
          </w:p>
          <w:p w14:paraId="5451F974" w14:textId="77777777" w:rsidR="0075199E" w:rsidRPr="0075199E" w:rsidRDefault="0075199E" w:rsidP="0075199E">
            <w:pPr>
              <w:numPr>
                <w:ilvl w:val="0"/>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t>What are the reasons?</w:t>
            </w:r>
          </w:p>
          <w:p w14:paraId="67DBCC54" w14:textId="77777777" w:rsidR="0075199E" w:rsidRPr="0075199E" w:rsidRDefault="0075199E" w:rsidP="0075199E">
            <w:pPr>
              <w:numPr>
                <w:ilvl w:val="1"/>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t>Oxygen</w:t>
            </w:r>
            <w:r w:rsidRPr="0075199E">
              <w:rPr>
                <w:rFonts w:ascii="Roboto" w:eastAsia="Times New Roman" w:hAnsi="Roboto" w:cs="Times New Roman"/>
                <w:color w:val="474747"/>
                <w:sz w:val="24"/>
                <w:szCs w:val="24"/>
                <w:lang w:eastAsia="en-IN"/>
              </w:rPr>
              <w:t> –</w:t>
            </w:r>
          </w:p>
          <w:p w14:paraId="763A8FA6"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Infections and possible disruption of oxygen supply in the paediatric ward are being blamed for the death.</w:t>
            </w:r>
          </w:p>
          <w:p w14:paraId="3FA5CB0A"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Non-payment of bills is alleged as the reason for oxygen cylinders reportedly falling short.</w:t>
            </w:r>
          </w:p>
          <w:p w14:paraId="566B22A9"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Government procurement has always been a disorganized issue.  Many Vendors have claimed that government agencies are bad paymasters, processes are corrupt and so on.</w:t>
            </w:r>
          </w:p>
          <w:p w14:paraId="671D9A0A" w14:textId="77777777" w:rsidR="0075199E" w:rsidRPr="0075199E" w:rsidRDefault="0075199E" w:rsidP="0075199E">
            <w:pPr>
              <w:numPr>
                <w:ilvl w:val="1"/>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t>Japanese encephalitis (JE</w:t>
            </w:r>
            <w:r w:rsidRPr="0075199E">
              <w:rPr>
                <w:rFonts w:ascii="Roboto" w:eastAsia="Times New Roman" w:hAnsi="Roboto" w:cs="Times New Roman"/>
                <w:color w:val="474747"/>
                <w:sz w:val="24"/>
                <w:szCs w:val="24"/>
                <w:lang w:eastAsia="en-IN"/>
              </w:rPr>
              <w:t>) –</w:t>
            </w:r>
          </w:p>
          <w:p w14:paraId="75AB5A01"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Gorakhpur is also the worst JE affected region in the state, which afflicted many of the children who died in this incident.</w:t>
            </w:r>
          </w:p>
          <w:p w14:paraId="49A8D98A"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JE is correlated with the expansion of irrigation and construction of dams four decades ago, resulting in an increase in disease-transmitting mosquitoes.</w:t>
            </w:r>
          </w:p>
          <w:p w14:paraId="6DAE62AA" w14:textId="77777777" w:rsidR="0075199E" w:rsidRPr="0075199E" w:rsidRDefault="0075199E" w:rsidP="0075199E">
            <w:pPr>
              <w:numPr>
                <w:ilvl w:val="1"/>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b/>
                <w:bCs/>
                <w:color w:val="555555"/>
                <w:sz w:val="24"/>
                <w:szCs w:val="24"/>
                <w:lang w:eastAsia="en-IN"/>
              </w:rPr>
              <w:lastRenderedPageBreak/>
              <w:t>Health System</w:t>
            </w:r>
            <w:r w:rsidRPr="0075199E">
              <w:rPr>
                <w:rFonts w:ascii="Roboto" w:eastAsia="Times New Roman" w:hAnsi="Roboto" w:cs="Times New Roman"/>
                <w:color w:val="474747"/>
                <w:sz w:val="24"/>
                <w:szCs w:val="24"/>
                <w:lang w:eastAsia="en-IN"/>
              </w:rPr>
              <w:t> –</w:t>
            </w:r>
          </w:p>
          <w:p w14:paraId="560C044D" w14:textId="77777777" w:rsidR="0075199E" w:rsidRPr="0075199E" w:rsidRDefault="0075199E" w:rsidP="0075199E">
            <w:pPr>
              <w:numPr>
                <w:ilvl w:val="2"/>
                <w:numId w:val="13"/>
              </w:numPr>
              <w:shd w:val="clear" w:color="auto" w:fill="FFFFFF"/>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India’s worrisome track record on health, it's spending, its delivery, lack of insurance support and the weak enforcement of rules on quality and governance are also the driving causes.</w:t>
            </w:r>
          </w:p>
          <w:p w14:paraId="260DD138" w14:textId="77777777" w:rsidR="0075199E" w:rsidRPr="0075199E" w:rsidRDefault="0075199E" w:rsidP="0075199E">
            <w:pPr>
              <w:spacing w:after="0" w:line="240" w:lineRule="auto"/>
              <w:rPr>
                <w:rFonts w:ascii="Times New Roman" w:eastAsia="Times New Roman" w:hAnsi="Times New Roman" w:cs="Times New Roman"/>
                <w:sz w:val="24"/>
                <w:szCs w:val="24"/>
                <w:lang w:eastAsia="en-IN"/>
              </w:rPr>
            </w:pPr>
          </w:p>
        </w:tc>
      </w:tr>
    </w:tbl>
    <w:p w14:paraId="08AA030F"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lastRenderedPageBreak/>
        <w:t>Probable Solutions for healthcare system:</w:t>
      </w:r>
    </w:p>
    <w:p w14:paraId="7D441190"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 National Health Policy 2017 promises to increase health spending to 2.5% from the current 1 % by 2025.</w:t>
      </w:r>
    </w:p>
    <w:p w14:paraId="3762CD94"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However, experts feel it needs to be at least 5% or more because India is a country that is simultaneously home to malnutrition and lifestyle problems.</w:t>
      </w:r>
    </w:p>
    <w:p w14:paraId="647581CD"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Health is a state subject, but it is high time the Centre set the bar high by prioritising health sector.</w:t>
      </w:r>
    </w:p>
    <w:p w14:paraId="0B0189EA"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Investments in health/social services take precedence over public health expenditure:</w:t>
      </w:r>
    </w:p>
    <w:p w14:paraId="551493D3"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While benefits from population-level investments are usually long term but sustained, they tend to accrue much later than the tenure of most politicians.</w:t>
      </w:r>
    </w:p>
    <w:p w14:paraId="1177D9E0"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This is often cited to be a reason for reluctance in investing in public health as opposed to other health and social services.</w:t>
      </w:r>
    </w:p>
    <w:p w14:paraId="3DEE2025"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This is not only specific to India; most national health systems struggle with this conundrum.</w:t>
      </w:r>
    </w:p>
    <w:p w14:paraId="73540700"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A recent systematic review on Return on Investment (ROI) in public health looked at health promotion, legislation, social determinants, and health protection.</w:t>
      </w:r>
    </w:p>
    <w:p w14:paraId="799D89DA"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They opine that a $1 investment in the taxation of sugary beverages can yield returns of $55 in the long term.</w:t>
      </w:r>
    </w:p>
    <w:p w14:paraId="2BBE5DF8"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Another study showed a $9 ROI for every dollar spent on early childhood health, while tobacco prevention programmes yield a 1,900% ROI for every dollar spent.</w:t>
      </w:r>
    </w:p>
    <w:p w14:paraId="4127AA9E" w14:textId="77777777" w:rsidR="0075199E" w:rsidRPr="0075199E" w:rsidRDefault="0075199E" w:rsidP="0075199E">
      <w:pPr>
        <w:numPr>
          <w:ilvl w:val="0"/>
          <w:numId w:val="14"/>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 impact of saving valuable revenue through prevention is indispensable for growing economies like India.</w:t>
      </w:r>
    </w:p>
    <w:tbl>
      <w:tblPr>
        <w:tblW w:w="9684" w:type="dxa"/>
        <w:tblBorders>
          <w:top w:val="outset" w:sz="6" w:space="0" w:color="auto"/>
          <w:left w:val="outset" w:sz="6" w:space="0" w:color="auto"/>
          <w:bottom w:val="single" w:sz="6" w:space="0" w:color="E6E6E6"/>
          <w:right w:val="single" w:sz="6" w:space="0" w:color="E6E6E6"/>
        </w:tblBorders>
        <w:shd w:val="clear" w:color="auto" w:fill="FFFFFF"/>
        <w:tblCellMar>
          <w:top w:w="15" w:type="dxa"/>
          <w:left w:w="15" w:type="dxa"/>
          <w:bottom w:w="15" w:type="dxa"/>
          <w:right w:w="15" w:type="dxa"/>
        </w:tblCellMar>
        <w:tblLook w:val="04A0" w:firstRow="1" w:lastRow="0" w:firstColumn="1" w:lastColumn="0" w:noHBand="0" w:noVBand="1"/>
      </w:tblPr>
      <w:tblGrid>
        <w:gridCol w:w="9750"/>
      </w:tblGrid>
      <w:tr w:rsidR="0075199E" w:rsidRPr="0075199E" w14:paraId="16E02F55" w14:textId="77777777" w:rsidTr="009944F1">
        <w:trPr>
          <w:trHeight w:val="4108"/>
        </w:trPr>
        <w:tc>
          <w:tcPr>
            <w:tcW w:w="9684" w:type="dxa"/>
            <w:tcBorders>
              <w:top w:val="single" w:sz="6" w:space="0" w:color="E6E6E6"/>
              <w:left w:val="single" w:sz="6" w:space="0" w:color="E6E6E6"/>
              <w:bottom w:val="outset" w:sz="6" w:space="0" w:color="auto"/>
              <w:right w:val="outset" w:sz="6" w:space="0" w:color="auto"/>
            </w:tcBorders>
            <w:shd w:val="clear" w:color="auto" w:fill="FFFFFF"/>
            <w:tcMar>
              <w:top w:w="150" w:type="dxa"/>
              <w:left w:w="150" w:type="dxa"/>
              <w:bottom w:w="150" w:type="dxa"/>
              <w:right w:w="150" w:type="dxa"/>
            </w:tcMar>
            <w:vAlign w:val="center"/>
            <w:hideMark/>
          </w:tcPr>
          <w:tbl>
            <w:tblPr>
              <w:tblW w:w="9434" w:type="dxa"/>
              <w:tblBorders>
                <w:top w:val="outset" w:sz="6" w:space="0" w:color="auto"/>
                <w:left w:val="outset" w:sz="6" w:space="0" w:color="auto"/>
                <w:bottom w:val="single" w:sz="6" w:space="0" w:color="E6E6E6"/>
                <w:right w:val="single" w:sz="6" w:space="0" w:color="E6E6E6"/>
              </w:tblBorders>
              <w:tblCellMar>
                <w:top w:w="15" w:type="dxa"/>
                <w:left w:w="15" w:type="dxa"/>
                <w:bottom w:w="15" w:type="dxa"/>
                <w:right w:w="15" w:type="dxa"/>
              </w:tblCellMar>
              <w:tblLook w:val="04A0" w:firstRow="1" w:lastRow="0" w:firstColumn="1" w:lastColumn="0" w:noHBand="0" w:noVBand="1"/>
            </w:tblPr>
            <w:tblGrid>
              <w:gridCol w:w="9434"/>
            </w:tblGrid>
            <w:tr w:rsidR="0075199E" w:rsidRPr="0075199E" w14:paraId="27B8759B" w14:textId="77777777" w:rsidTr="009944F1">
              <w:trPr>
                <w:trHeight w:val="662"/>
              </w:trPr>
              <w:tc>
                <w:tcPr>
                  <w:tcW w:w="9434" w:type="dxa"/>
                  <w:tcBorders>
                    <w:top w:val="single" w:sz="6" w:space="0" w:color="E6E6E6"/>
                    <w:left w:val="single" w:sz="6" w:space="0" w:color="E6E6E6"/>
                    <w:bottom w:val="outset" w:sz="6" w:space="0" w:color="auto"/>
                    <w:right w:val="outset" w:sz="6" w:space="0" w:color="auto"/>
                  </w:tcBorders>
                  <w:shd w:val="clear" w:color="auto" w:fill="auto"/>
                  <w:tcMar>
                    <w:top w:w="150" w:type="dxa"/>
                    <w:left w:w="150" w:type="dxa"/>
                    <w:bottom w:w="150" w:type="dxa"/>
                    <w:right w:w="150" w:type="dxa"/>
                  </w:tcMar>
                  <w:vAlign w:val="center"/>
                  <w:hideMark/>
                </w:tcPr>
                <w:p w14:paraId="29C939BB" w14:textId="77777777" w:rsidR="0075199E" w:rsidRPr="0075199E" w:rsidRDefault="0075199E" w:rsidP="0075199E">
                  <w:pPr>
                    <w:spacing w:after="375" w:line="240" w:lineRule="auto"/>
                    <w:jc w:val="center"/>
                    <w:rPr>
                      <w:rFonts w:ascii="Times New Roman" w:eastAsia="Times New Roman" w:hAnsi="Times New Roman" w:cs="Times New Roman"/>
                      <w:sz w:val="24"/>
                      <w:szCs w:val="24"/>
                      <w:lang w:eastAsia="en-IN"/>
                    </w:rPr>
                  </w:pPr>
                  <w:r w:rsidRPr="0075199E">
                    <w:rPr>
                      <w:rFonts w:ascii="Times New Roman" w:eastAsia="Times New Roman" w:hAnsi="Times New Roman" w:cs="Times New Roman"/>
                      <w:b/>
                      <w:bCs/>
                      <w:color w:val="555555"/>
                      <w:sz w:val="24"/>
                      <w:szCs w:val="24"/>
                      <w:lang w:eastAsia="en-IN"/>
                    </w:rPr>
                    <w:lastRenderedPageBreak/>
                    <w:t>Need for PPP model in healthcare:</w:t>
                  </w:r>
                </w:p>
              </w:tc>
            </w:tr>
          </w:tbl>
          <w:p w14:paraId="6A847766" w14:textId="77777777" w:rsidR="0075199E" w:rsidRPr="0075199E" w:rsidRDefault="0075199E" w:rsidP="0075199E">
            <w:pPr>
              <w:numPr>
                <w:ilvl w:val="0"/>
                <w:numId w:val="15"/>
              </w:numPr>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To provide universal healthcare which is the need of the hour given the dismal condition of the healthcare sector in India</w:t>
            </w:r>
          </w:p>
          <w:p w14:paraId="76E577D1" w14:textId="77777777" w:rsidR="0075199E" w:rsidRPr="0075199E" w:rsidRDefault="0075199E" w:rsidP="0075199E">
            <w:pPr>
              <w:numPr>
                <w:ilvl w:val="0"/>
                <w:numId w:val="15"/>
              </w:numPr>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It's difficult for the government alone to meet the healthcare infrastructure and capacity gaps in Tier II and Tier III cities as well as rural areas.</w:t>
            </w:r>
          </w:p>
          <w:p w14:paraId="5C327F1D" w14:textId="77777777" w:rsidR="0075199E" w:rsidRPr="0075199E" w:rsidRDefault="0075199E" w:rsidP="0075199E">
            <w:pPr>
              <w:numPr>
                <w:ilvl w:val="0"/>
                <w:numId w:val="15"/>
              </w:numPr>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 xml:space="preserve">To provide Health insurance- Karnataka's </w:t>
            </w:r>
            <w:proofErr w:type="spellStart"/>
            <w:r w:rsidRPr="0075199E">
              <w:rPr>
                <w:rFonts w:ascii="Roboto" w:eastAsia="Times New Roman" w:hAnsi="Roboto" w:cs="Times New Roman"/>
                <w:color w:val="474747"/>
                <w:sz w:val="24"/>
                <w:szCs w:val="24"/>
                <w:lang w:eastAsia="en-IN"/>
              </w:rPr>
              <w:t>Yeshasvini</w:t>
            </w:r>
            <w:proofErr w:type="spellEnd"/>
            <w:r w:rsidRPr="0075199E">
              <w:rPr>
                <w:rFonts w:ascii="Roboto" w:eastAsia="Times New Roman" w:hAnsi="Roboto" w:cs="Times New Roman"/>
                <w:color w:val="474747"/>
                <w:sz w:val="24"/>
                <w:szCs w:val="24"/>
                <w:lang w:eastAsia="en-IN"/>
              </w:rPr>
              <w:t xml:space="preserve"> Cooperative Farmer's Healthcare Scheme and Andhra Pradesh's Arogya Raksha Scheme can be cited as successful examples.</w:t>
            </w:r>
          </w:p>
          <w:p w14:paraId="184374D9" w14:textId="77777777" w:rsidR="0075199E" w:rsidRPr="0075199E" w:rsidRDefault="0075199E" w:rsidP="0075199E">
            <w:pPr>
              <w:numPr>
                <w:ilvl w:val="0"/>
                <w:numId w:val="15"/>
              </w:numPr>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The government's spending on healthcare is around 1.15% of its GDP which is very low.</w:t>
            </w:r>
          </w:p>
          <w:p w14:paraId="6EE65F3A" w14:textId="77777777" w:rsidR="0075199E" w:rsidRPr="0075199E" w:rsidRDefault="0075199E" w:rsidP="0075199E">
            <w:pPr>
              <w:numPr>
                <w:ilvl w:val="0"/>
                <w:numId w:val="15"/>
              </w:numPr>
              <w:spacing w:before="100" w:beforeAutospacing="1" w:after="100" w:afterAutospacing="1" w:line="240" w:lineRule="auto"/>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 xml:space="preserve">As compared to their government </w:t>
            </w:r>
            <w:proofErr w:type="gramStart"/>
            <w:r w:rsidRPr="0075199E">
              <w:rPr>
                <w:rFonts w:ascii="Roboto" w:eastAsia="Times New Roman" w:hAnsi="Roboto" w:cs="Times New Roman"/>
                <w:color w:val="474747"/>
                <w:sz w:val="24"/>
                <w:szCs w:val="24"/>
                <w:lang w:eastAsia="en-IN"/>
              </w:rPr>
              <w:t>counterparts</w:t>
            </w:r>
            <w:proofErr w:type="gramEnd"/>
            <w:r w:rsidRPr="0075199E">
              <w:rPr>
                <w:rFonts w:ascii="Roboto" w:eastAsia="Times New Roman" w:hAnsi="Roboto" w:cs="Times New Roman"/>
                <w:color w:val="474747"/>
                <w:sz w:val="24"/>
                <w:szCs w:val="24"/>
                <w:lang w:eastAsia="en-IN"/>
              </w:rPr>
              <w:t xml:space="preserve"> private healthcare providers have done well in providing healthcare services</w:t>
            </w:r>
          </w:p>
        </w:tc>
      </w:tr>
    </w:tbl>
    <w:p w14:paraId="31847BB7"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 System of evaluating National programmes:</w:t>
      </w:r>
    </w:p>
    <w:p w14:paraId="428AD8EC" w14:textId="77777777" w:rsidR="0075199E" w:rsidRPr="0075199E" w:rsidRDefault="0075199E" w:rsidP="0075199E">
      <w:pPr>
        <w:numPr>
          <w:ilvl w:val="0"/>
          <w:numId w:val="1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Equally important is a system for evaluating national programmes.</w:t>
      </w:r>
    </w:p>
    <w:p w14:paraId="63B0AD79" w14:textId="77777777" w:rsidR="0075199E" w:rsidRPr="0075199E" w:rsidRDefault="0075199E" w:rsidP="0075199E">
      <w:pPr>
        <w:numPr>
          <w:ilvl w:val="0"/>
          <w:numId w:val="1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While some fail due to the internal validity of the intervention itself, many fail from improper implementation.</w:t>
      </w:r>
    </w:p>
    <w:p w14:paraId="0BFBEFB3" w14:textId="77777777" w:rsidR="0075199E" w:rsidRPr="0075199E" w:rsidRDefault="0075199E" w:rsidP="0075199E">
      <w:pPr>
        <w:numPr>
          <w:ilvl w:val="0"/>
          <w:numId w:val="16"/>
        </w:numPr>
        <w:shd w:val="clear" w:color="auto" w:fill="FFFFFF"/>
        <w:spacing w:before="100" w:beforeAutospacing="1" w:after="100" w:afterAutospacing="1" w:line="240" w:lineRule="auto"/>
        <w:jc w:val="both"/>
        <w:rPr>
          <w:rFonts w:ascii="Roboto" w:eastAsia="Times New Roman" w:hAnsi="Roboto" w:cs="Times New Roman"/>
          <w:color w:val="474747"/>
          <w:sz w:val="24"/>
          <w:szCs w:val="24"/>
          <w:lang w:eastAsia="en-IN"/>
        </w:rPr>
      </w:pPr>
      <w:r w:rsidRPr="0075199E">
        <w:rPr>
          <w:rFonts w:ascii="Roboto" w:eastAsia="Times New Roman" w:hAnsi="Roboto" w:cs="Times New Roman"/>
          <w:color w:val="474747"/>
          <w:sz w:val="24"/>
          <w:szCs w:val="24"/>
          <w:lang w:eastAsia="en-IN"/>
        </w:rPr>
        <w:t>Programme planning, implementation and evaluation matrices will distinguish formative and outcome evaluation, so valuable time and money can be saved.</w:t>
      </w:r>
    </w:p>
    <w:p w14:paraId="5B27595A"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b/>
          <w:bCs/>
          <w:color w:val="555555"/>
          <w:sz w:val="24"/>
          <w:szCs w:val="24"/>
          <w:lang w:eastAsia="en-IN"/>
        </w:rPr>
        <w:t>Conclusion:</w:t>
      </w:r>
    </w:p>
    <w:p w14:paraId="0F9BBBCC" w14:textId="77777777" w:rsidR="0075199E" w:rsidRPr="0075199E" w:rsidRDefault="0075199E" w:rsidP="0075199E">
      <w:pPr>
        <w:shd w:val="clear" w:color="auto" w:fill="FFFFFF"/>
        <w:spacing w:after="450" w:line="240" w:lineRule="auto"/>
        <w:jc w:val="both"/>
        <w:rPr>
          <w:rFonts w:ascii="Roboto" w:eastAsia="Times New Roman" w:hAnsi="Roboto" w:cs="Times New Roman"/>
          <w:sz w:val="24"/>
          <w:szCs w:val="24"/>
          <w:lang w:eastAsia="en-IN"/>
        </w:rPr>
      </w:pPr>
      <w:r w:rsidRPr="0075199E">
        <w:rPr>
          <w:rFonts w:ascii="Roboto" w:eastAsia="Times New Roman" w:hAnsi="Roboto" w:cs="Times New Roman"/>
          <w:sz w:val="24"/>
          <w:szCs w:val="24"/>
          <w:lang w:eastAsia="en-IN"/>
        </w:rPr>
        <w:t>Every single death in a hospital ought to be seen as a failure that needs to be addressed urgently. For that, the government needs to make public health a priority.</w:t>
      </w:r>
    </w:p>
    <w:p w14:paraId="1BE9392A" w14:textId="77777777" w:rsidR="0075199E" w:rsidRDefault="0075199E" w:rsidP="0075199E">
      <w:pPr>
        <w:ind w:left="1440"/>
      </w:pPr>
    </w:p>
    <w:p w14:paraId="528D2A4F" w14:textId="77777777" w:rsidR="0075199E" w:rsidRDefault="0075199E"/>
    <w:sectPr w:rsidR="00751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osefin Sans">
    <w:altName w:val="Cambria"/>
    <w:panose1 w:val="00000000000000000000"/>
    <w:charset w:val="00"/>
    <w:family w:val="roman"/>
    <w:notTrueType/>
    <w:pitch w:val="default"/>
  </w:font>
  <w:font w:name="Roboto">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F5EDB"/>
    <w:multiLevelType w:val="multilevel"/>
    <w:tmpl w:val="6DD4D0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523E"/>
    <w:multiLevelType w:val="multilevel"/>
    <w:tmpl w:val="BDCCC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B41FA"/>
    <w:multiLevelType w:val="hybridMultilevel"/>
    <w:tmpl w:val="2256B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966F2"/>
    <w:multiLevelType w:val="multilevel"/>
    <w:tmpl w:val="4088F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D147A"/>
    <w:multiLevelType w:val="multilevel"/>
    <w:tmpl w:val="822687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C2B60"/>
    <w:multiLevelType w:val="multilevel"/>
    <w:tmpl w:val="5EFA2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A53B2"/>
    <w:multiLevelType w:val="multilevel"/>
    <w:tmpl w:val="1C9833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50107"/>
    <w:multiLevelType w:val="multilevel"/>
    <w:tmpl w:val="2770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312F"/>
    <w:multiLevelType w:val="hybridMultilevel"/>
    <w:tmpl w:val="6EF2A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C349E7"/>
    <w:multiLevelType w:val="multilevel"/>
    <w:tmpl w:val="E1CCEF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460F4"/>
    <w:multiLevelType w:val="multilevel"/>
    <w:tmpl w:val="9224DA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D1791"/>
    <w:multiLevelType w:val="multilevel"/>
    <w:tmpl w:val="AD1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47711"/>
    <w:multiLevelType w:val="multilevel"/>
    <w:tmpl w:val="3F306D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17E1E"/>
    <w:multiLevelType w:val="multilevel"/>
    <w:tmpl w:val="22C2A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475F5"/>
    <w:multiLevelType w:val="hybridMultilevel"/>
    <w:tmpl w:val="2256B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EE2C7C"/>
    <w:multiLevelType w:val="multilevel"/>
    <w:tmpl w:val="A92A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C0A47"/>
    <w:multiLevelType w:val="multilevel"/>
    <w:tmpl w:val="CF2A0B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92186"/>
    <w:multiLevelType w:val="multilevel"/>
    <w:tmpl w:val="A7DE95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5"/>
  </w:num>
  <w:num w:numId="2">
    <w:abstractNumId w:val="7"/>
  </w:num>
  <w:num w:numId="3">
    <w:abstractNumId w:val="11"/>
  </w:num>
  <w:num w:numId="4">
    <w:abstractNumId w:val="2"/>
  </w:num>
  <w:num w:numId="5">
    <w:abstractNumId w:val="17"/>
  </w:num>
  <w:num w:numId="6">
    <w:abstractNumId w:val="0"/>
  </w:num>
  <w:num w:numId="7">
    <w:abstractNumId w:val="5"/>
  </w:num>
  <w:num w:numId="8">
    <w:abstractNumId w:val="9"/>
  </w:num>
  <w:num w:numId="9">
    <w:abstractNumId w:val="1"/>
  </w:num>
  <w:num w:numId="10">
    <w:abstractNumId w:val="3"/>
  </w:num>
  <w:num w:numId="11">
    <w:abstractNumId w:val="6"/>
  </w:num>
  <w:num w:numId="12">
    <w:abstractNumId w:val="16"/>
  </w:num>
  <w:num w:numId="13">
    <w:abstractNumId w:val="12"/>
  </w:num>
  <w:num w:numId="14">
    <w:abstractNumId w:val="4"/>
  </w:num>
  <w:num w:numId="15">
    <w:abstractNumId w:val="13"/>
  </w:num>
  <w:num w:numId="16">
    <w:abstractNumId w:val="10"/>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B5"/>
    <w:rsid w:val="00434317"/>
    <w:rsid w:val="00463AB5"/>
    <w:rsid w:val="0075199E"/>
    <w:rsid w:val="009944F1"/>
    <w:rsid w:val="00CD2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626C"/>
  <w15:chartTrackingRefBased/>
  <w15:docId w15:val="{9AC9D62B-8812-4EB9-989D-EEA1CE20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3A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63A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63A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A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63A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63AB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63A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3AB5"/>
    <w:rPr>
      <w:b/>
      <w:bCs/>
    </w:rPr>
  </w:style>
  <w:style w:type="character" w:styleId="Hyperlink">
    <w:name w:val="Hyperlink"/>
    <w:basedOn w:val="DefaultParagraphFont"/>
    <w:uiPriority w:val="99"/>
    <w:semiHidden/>
    <w:unhideWhenUsed/>
    <w:rsid w:val="00463AB5"/>
    <w:rPr>
      <w:color w:val="0000FF"/>
      <w:u w:val="single"/>
    </w:rPr>
  </w:style>
  <w:style w:type="character" w:customStyle="1" w:styleId="hgkelc">
    <w:name w:val="hgkelc"/>
    <w:basedOn w:val="DefaultParagraphFont"/>
    <w:rsid w:val="00CD2418"/>
  </w:style>
  <w:style w:type="paragraph" w:customStyle="1" w:styleId="trt0xe">
    <w:name w:val="trt0xe"/>
    <w:basedOn w:val="Normal"/>
    <w:rsid w:val="007519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5199E"/>
    <w:pPr>
      <w:ind w:left="720"/>
      <w:contextualSpacing/>
    </w:pPr>
  </w:style>
  <w:style w:type="character" w:styleId="Emphasis">
    <w:name w:val="Emphasis"/>
    <w:basedOn w:val="DefaultParagraphFont"/>
    <w:uiPriority w:val="20"/>
    <w:qFormat/>
    <w:rsid w:val="007519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400216">
      <w:bodyDiv w:val="1"/>
      <w:marLeft w:val="0"/>
      <w:marRight w:val="0"/>
      <w:marTop w:val="0"/>
      <w:marBottom w:val="0"/>
      <w:divBdr>
        <w:top w:val="none" w:sz="0" w:space="0" w:color="auto"/>
        <w:left w:val="none" w:sz="0" w:space="0" w:color="auto"/>
        <w:bottom w:val="none" w:sz="0" w:space="0" w:color="auto"/>
        <w:right w:val="none" w:sz="0" w:space="0" w:color="auto"/>
      </w:divBdr>
      <w:divsChild>
        <w:div w:id="1739160195">
          <w:marLeft w:val="0"/>
          <w:marRight w:val="0"/>
          <w:marTop w:val="0"/>
          <w:marBottom w:val="0"/>
          <w:divBdr>
            <w:top w:val="single" w:sz="6" w:space="7" w:color="ECEDEF"/>
            <w:left w:val="none" w:sz="0" w:space="0" w:color="auto"/>
            <w:bottom w:val="none" w:sz="0" w:space="0" w:color="auto"/>
            <w:right w:val="none" w:sz="0" w:space="0" w:color="auto"/>
          </w:divBdr>
        </w:div>
        <w:div w:id="344404952">
          <w:marLeft w:val="0"/>
          <w:marRight w:val="0"/>
          <w:marTop w:val="0"/>
          <w:marBottom w:val="0"/>
          <w:divBdr>
            <w:top w:val="none" w:sz="0" w:space="0" w:color="auto"/>
            <w:left w:val="none" w:sz="0" w:space="0" w:color="auto"/>
            <w:bottom w:val="none" w:sz="0" w:space="0" w:color="auto"/>
            <w:right w:val="none" w:sz="0" w:space="0" w:color="auto"/>
          </w:divBdr>
          <w:divsChild>
            <w:div w:id="1924021066">
              <w:marLeft w:val="0"/>
              <w:marRight w:val="0"/>
              <w:marTop w:val="135"/>
              <w:marBottom w:val="0"/>
              <w:divBdr>
                <w:top w:val="none" w:sz="0" w:space="0" w:color="auto"/>
                <w:left w:val="none" w:sz="0" w:space="0" w:color="auto"/>
                <w:bottom w:val="none" w:sz="0" w:space="0" w:color="auto"/>
                <w:right w:val="none" w:sz="0" w:space="0" w:color="auto"/>
              </w:divBdr>
              <w:divsChild>
                <w:div w:id="1381125769">
                  <w:marLeft w:val="0"/>
                  <w:marRight w:val="0"/>
                  <w:marTop w:val="0"/>
                  <w:marBottom w:val="0"/>
                  <w:divBdr>
                    <w:top w:val="none" w:sz="0" w:space="0" w:color="auto"/>
                    <w:left w:val="none" w:sz="0" w:space="0" w:color="auto"/>
                    <w:bottom w:val="none" w:sz="0" w:space="0" w:color="auto"/>
                    <w:right w:val="none" w:sz="0" w:space="0" w:color="auto"/>
                  </w:divBdr>
                  <w:divsChild>
                    <w:div w:id="2587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99495">
      <w:bodyDiv w:val="1"/>
      <w:marLeft w:val="0"/>
      <w:marRight w:val="0"/>
      <w:marTop w:val="0"/>
      <w:marBottom w:val="0"/>
      <w:divBdr>
        <w:top w:val="none" w:sz="0" w:space="0" w:color="auto"/>
        <w:left w:val="none" w:sz="0" w:space="0" w:color="auto"/>
        <w:bottom w:val="none" w:sz="0" w:space="0" w:color="auto"/>
        <w:right w:val="none" w:sz="0" w:space="0" w:color="auto"/>
      </w:divBdr>
      <w:divsChild>
        <w:div w:id="690180312">
          <w:marLeft w:val="0"/>
          <w:marRight w:val="0"/>
          <w:marTop w:val="0"/>
          <w:marBottom w:val="0"/>
          <w:divBdr>
            <w:top w:val="none" w:sz="0" w:space="0" w:color="auto"/>
            <w:left w:val="none" w:sz="0" w:space="0" w:color="auto"/>
            <w:bottom w:val="none" w:sz="0" w:space="0" w:color="auto"/>
            <w:right w:val="none" w:sz="0" w:space="0" w:color="auto"/>
          </w:divBdr>
          <w:divsChild>
            <w:div w:id="225381908">
              <w:marLeft w:val="0"/>
              <w:marRight w:val="0"/>
              <w:marTop w:val="0"/>
              <w:marBottom w:val="0"/>
              <w:divBdr>
                <w:top w:val="none" w:sz="0" w:space="0" w:color="auto"/>
                <w:left w:val="none" w:sz="0" w:space="0" w:color="auto"/>
                <w:bottom w:val="none" w:sz="0" w:space="0" w:color="auto"/>
                <w:right w:val="none" w:sz="0" w:space="0" w:color="auto"/>
              </w:divBdr>
              <w:divsChild>
                <w:div w:id="103623860">
                  <w:marLeft w:val="0"/>
                  <w:marRight w:val="0"/>
                  <w:marTop w:val="0"/>
                  <w:marBottom w:val="0"/>
                  <w:divBdr>
                    <w:top w:val="none" w:sz="0" w:space="0" w:color="auto"/>
                    <w:left w:val="none" w:sz="0" w:space="0" w:color="auto"/>
                    <w:bottom w:val="none" w:sz="0" w:space="0" w:color="auto"/>
                    <w:right w:val="none" w:sz="0" w:space="0" w:color="auto"/>
                  </w:divBdr>
                  <w:divsChild>
                    <w:div w:id="787702467">
                      <w:marLeft w:val="0"/>
                      <w:marRight w:val="0"/>
                      <w:marTop w:val="0"/>
                      <w:marBottom w:val="0"/>
                      <w:divBdr>
                        <w:top w:val="none" w:sz="0" w:space="0" w:color="auto"/>
                        <w:left w:val="none" w:sz="0" w:space="0" w:color="auto"/>
                        <w:bottom w:val="none" w:sz="0" w:space="0" w:color="auto"/>
                        <w:right w:val="none" w:sz="0" w:space="0" w:color="auto"/>
                      </w:divBdr>
                      <w:divsChild>
                        <w:div w:id="162473611">
                          <w:marLeft w:val="0"/>
                          <w:marRight w:val="0"/>
                          <w:marTop w:val="0"/>
                          <w:marBottom w:val="0"/>
                          <w:divBdr>
                            <w:top w:val="none" w:sz="0" w:space="0" w:color="auto"/>
                            <w:left w:val="none" w:sz="0" w:space="0" w:color="auto"/>
                            <w:bottom w:val="none" w:sz="0" w:space="0" w:color="auto"/>
                            <w:right w:val="none" w:sz="0" w:space="0" w:color="auto"/>
                          </w:divBdr>
                          <w:divsChild>
                            <w:div w:id="2049521801">
                              <w:marLeft w:val="0"/>
                              <w:marRight w:val="0"/>
                              <w:marTop w:val="0"/>
                              <w:marBottom w:val="0"/>
                              <w:divBdr>
                                <w:top w:val="none" w:sz="0" w:space="0" w:color="auto"/>
                                <w:left w:val="none" w:sz="0" w:space="0" w:color="auto"/>
                                <w:bottom w:val="none" w:sz="0" w:space="0" w:color="auto"/>
                                <w:right w:val="none" w:sz="0" w:space="0" w:color="auto"/>
                              </w:divBdr>
                              <w:divsChild>
                                <w:div w:id="905064601">
                                  <w:marLeft w:val="0"/>
                                  <w:marRight w:val="0"/>
                                  <w:marTop w:val="0"/>
                                  <w:marBottom w:val="0"/>
                                  <w:divBdr>
                                    <w:top w:val="none" w:sz="0" w:space="0" w:color="auto"/>
                                    <w:left w:val="none" w:sz="0" w:space="0" w:color="auto"/>
                                    <w:bottom w:val="none" w:sz="0" w:space="0" w:color="auto"/>
                                    <w:right w:val="none" w:sz="0" w:space="0" w:color="auto"/>
                                  </w:divBdr>
                                  <w:divsChild>
                                    <w:div w:id="309483184">
                                      <w:marLeft w:val="0"/>
                                      <w:marRight w:val="0"/>
                                      <w:marTop w:val="0"/>
                                      <w:marBottom w:val="0"/>
                                      <w:divBdr>
                                        <w:top w:val="none" w:sz="0" w:space="0" w:color="auto"/>
                                        <w:left w:val="none" w:sz="0" w:space="0" w:color="auto"/>
                                        <w:bottom w:val="none" w:sz="0" w:space="0" w:color="auto"/>
                                        <w:right w:val="none" w:sz="0" w:space="0" w:color="auto"/>
                                      </w:divBdr>
                                      <w:divsChild>
                                        <w:div w:id="1509061921">
                                          <w:marLeft w:val="0"/>
                                          <w:marRight w:val="0"/>
                                          <w:marTop w:val="0"/>
                                          <w:marBottom w:val="0"/>
                                          <w:divBdr>
                                            <w:top w:val="none" w:sz="0" w:space="0" w:color="auto"/>
                                            <w:left w:val="none" w:sz="0" w:space="0" w:color="auto"/>
                                            <w:bottom w:val="none" w:sz="0" w:space="0" w:color="auto"/>
                                            <w:right w:val="none" w:sz="0" w:space="0" w:color="auto"/>
                                          </w:divBdr>
                                          <w:divsChild>
                                            <w:div w:id="1006789187">
                                              <w:marLeft w:val="0"/>
                                              <w:marRight w:val="0"/>
                                              <w:marTop w:val="0"/>
                                              <w:marBottom w:val="0"/>
                                              <w:divBdr>
                                                <w:top w:val="none" w:sz="0" w:space="0" w:color="auto"/>
                                                <w:left w:val="none" w:sz="0" w:space="0" w:color="auto"/>
                                                <w:bottom w:val="none" w:sz="0" w:space="0" w:color="auto"/>
                                                <w:right w:val="none" w:sz="0" w:space="0" w:color="auto"/>
                                              </w:divBdr>
                                              <w:divsChild>
                                                <w:div w:id="1969430979">
                                                  <w:marLeft w:val="0"/>
                                                  <w:marRight w:val="0"/>
                                                  <w:marTop w:val="0"/>
                                                  <w:marBottom w:val="0"/>
                                                  <w:divBdr>
                                                    <w:top w:val="none" w:sz="0" w:space="0" w:color="auto"/>
                                                    <w:left w:val="none" w:sz="0" w:space="0" w:color="auto"/>
                                                    <w:bottom w:val="none" w:sz="0" w:space="0" w:color="auto"/>
                                                    <w:right w:val="none" w:sz="0" w:space="0" w:color="auto"/>
                                                  </w:divBdr>
                                                  <w:divsChild>
                                                    <w:div w:id="1129008854">
                                                      <w:marLeft w:val="0"/>
                                                      <w:marRight w:val="0"/>
                                                      <w:marTop w:val="0"/>
                                                      <w:marBottom w:val="0"/>
                                                      <w:divBdr>
                                                        <w:top w:val="none" w:sz="0" w:space="0" w:color="auto"/>
                                                        <w:left w:val="none" w:sz="0" w:space="0" w:color="auto"/>
                                                        <w:bottom w:val="none" w:sz="0" w:space="0" w:color="auto"/>
                                                        <w:right w:val="none" w:sz="0" w:space="0" w:color="auto"/>
                                                      </w:divBdr>
                                                      <w:divsChild>
                                                        <w:div w:id="66847489">
                                                          <w:marLeft w:val="0"/>
                                                          <w:marRight w:val="0"/>
                                                          <w:marTop w:val="0"/>
                                                          <w:marBottom w:val="0"/>
                                                          <w:divBdr>
                                                            <w:top w:val="none" w:sz="0" w:space="0" w:color="auto"/>
                                                            <w:left w:val="none" w:sz="0" w:space="0" w:color="auto"/>
                                                            <w:bottom w:val="none" w:sz="0" w:space="0" w:color="auto"/>
                                                            <w:right w:val="none" w:sz="0" w:space="0" w:color="auto"/>
                                                          </w:divBdr>
                                                          <w:divsChild>
                                                            <w:div w:id="81994326">
                                                              <w:marLeft w:val="0"/>
                                                              <w:marRight w:val="0"/>
                                                              <w:marTop w:val="0"/>
                                                              <w:marBottom w:val="300"/>
                                                              <w:divBdr>
                                                                <w:top w:val="none" w:sz="0" w:space="0" w:color="auto"/>
                                                                <w:left w:val="none" w:sz="0" w:space="0" w:color="auto"/>
                                                                <w:bottom w:val="none" w:sz="0" w:space="0" w:color="auto"/>
                                                                <w:right w:val="none" w:sz="0" w:space="0" w:color="auto"/>
                                                              </w:divBdr>
                                                            </w:div>
                                                            <w:div w:id="1463503672">
                                                              <w:marLeft w:val="0"/>
                                                              <w:marRight w:val="0"/>
                                                              <w:marTop w:val="0"/>
                                                              <w:marBottom w:val="0"/>
                                                              <w:divBdr>
                                                                <w:top w:val="none" w:sz="0" w:space="0" w:color="auto"/>
                                                                <w:left w:val="none" w:sz="0" w:space="0" w:color="auto"/>
                                                                <w:bottom w:val="none" w:sz="0" w:space="0" w:color="auto"/>
                                                                <w:right w:val="none" w:sz="0" w:space="0" w:color="auto"/>
                                                              </w:divBdr>
                                                            </w:div>
                                                            <w:div w:id="540365110">
                                                              <w:marLeft w:val="0"/>
                                                              <w:marRight w:val="0"/>
                                                              <w:marTop w:val="0"/>
                                                              <w:marBottom w:val="300"/>
                                                              <w:divBdr>
                                                                <w:top w:val="none" w:sz="0" w:space="0" w:color="auto"/>
                                                                <w:left w:val="none" w:sz="0" w:space="0" w:color="auto"/>
                                                                <w:bottom w:val="none" w:sz="0" w:space="0" w:color="auto"/>
                                                                <w:right w:val="none" w:sz="0" w:space="0" w:color="auto"/>
                                                              </w:divBdr>
                                                            </w:div>
                                                            <w:div w:id="3615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6879845">
      <w:bodyDiv w:val="1"/>
      <w:marLeft w:val="0"/>
      <w:marRight w:val="0"/>
      <w:marTop w:val="0"/>
      <w:marBottom w:val="0"/>
      <w:divBdr>
        <w:top w:val="none" w:sz="0" w:space="0" w:color="auto"/>
        <w:left w:val="none" w:sz="0" w:space="0" w:color="auto"/>
        <w:bottom w:val="none" w:sz="0" w:space="0" w:color="auto"/>
        <w:right w:val="none" w:sz="0" w:space="0" w:color="auto"/>
      </w:divBdr>
    </w:div>
    <w:div w:id="849951508">
      <w:bodyDiv w:val="1"/>
      <w:marLeft w:val="0"/>
      <w:marRight w:val="0"/>
      <w:marTop w:val="0"/>
      <w:marBottom w:val="0"/>
      <w:divBdr>
        <w:top w:val="none" w:sz="0" w:space="0" w:color="auto"/>
        <w:left w:val="none" w:sz="0" w:space="0" w:color="auto"/>
        <w:bottom w:val="none" w:sz="0" w:space="0" w:color="auto"/>
        <w:right w:val="none" w:sz="0" w:space="0" w:color="auto"/>
      </w:divBdr>
    </w:div>
    <w:div w:id="953708556">
      <w:bodyDiv w:val="1"/>
      <w:marLeft w:val="0"/>
      <w:marRight w:val="0"/>
      <w:marTop w:val="0"/>
      <w:marBottom w:val="0"/>
      <w:divBdr>
        <w:top w:val="none" w:sz="0" w:space="0" w:color="auto"/>
        <w:left w:val="none" w:sz="0" w:space="0" w:color="auto"/>
        <w:bottom w:val="none" w:sz="0" w:space="0" w:color="auto"/>
        <w:right w:val="none" w:sz="0" w:space="0" w:color="auto"/>
      </w:divBdr>
    </w:div>
    <w:div w:id="1169440380">
      <w:bodyDiv w:val="1"/>
      <w:marLeft w:val="0"/>
      <w:marRight w:val="0"/>
      <w:marTop w:val="0"/>
      <w:marBottom w:val="0"/>
      <w:divBdr>
        <w:top w:val="none" w:sz="0" w:space="0" w:color="auto"/>
        <w:left w:val="none" w:sz="0" w:space="0" w:color="auto"/>
        <w:bottom w:val="none" w:sz="0" w:space="0" w:color="auto"/>
        <w:right w:val="none" w:sz="0" w:space="0" w:color="auto"/>
      </w:divBdr>
    </w:div>
    <w:div w:id="1224760388">
      <w:bodyDiv w:val="1"/>
      <w:marLeft w:val="0"/>
      <w:marRight w:val="0"/>
      <w:marTop w:val="0"/>
      <w:marBottom w:val="0"/>
      <w:divBdr>
        <w:top w:val="none" w:sz="0" w:space="0" w:color="auto"/>
        <w:left w:val="none" w:sz="0" w:space="0" w:color="auto"/>
        <w:bottom w:val="none" w:sz="0" w:space="0" w:color="auto"/>
        <w:right w:val="none" w:sz="0" w:space="0" w:color="auto"/>
      </w:divBdr>
      <w:divsChild>
        <w:div w:id="1143737115">
          <w:marLeft w:val="0"/>
          <w:marRight w:val="0"/>
          <w:marTop w:val="0"/>
          <w:marBottom w:val="0"/>
          <w:divBdr>
            <w:top w:val="single" w:sz="6" w:space="7" w:color="ECEDEF"/>
            <w:left w:val="none" w:sz="0" w:space="0" w:color="auto"/>
            <w:bottom w:val="none" w:sz="0" w:space="0" w:color="auto"/>
            <w:right w:val="none" w:sz="0" w:space="0" w:color="auto"/>
          </w:divBdr>
        </w:div>
        <w:div w:id="1292983211">
          <w:marLeft w:val="0"/>
          <w:marRight w:val="0"/>
          <w:marTop w:val="0"/>
          <w:marBottom w:val="0"/>
          <w:divBdr>
            <w:top w:val="none" w:sz="0" w:space="0" w:color="auto"/>
            <w:left w:val="none" w:sz="0" w:space="0" w:color="auto"/>
            <w:bottom w:val="none" w:sz="0" w:space="0" w:color="auto"/>
            <w:right w:val="none" w:sz="0" w:space="0" w:color="auto"/>
          </w:divBdr>
          <w:divsChild>
            <w:div w:id="1636062736">
              <w:marLeft w:val="0"/>
              <w:marRight w:val="0"/>
              <w:marTop w:val="135"/>
              <w:marBottom w:val="0"/>
              <w:divBdr>
                <w:top w:val="none" w:sz="0" w:space="0" w:color="auto"/>
                <w:left w:val="none" w:sz="0" w:space="0" w:color="auto"/>
                <w:bottom w:val="none" w:sz="0" w:space="0" w:color="auto"/>
                <w:right w:val="none" w:sz="0" w:space="0" w:color="auto"/>
              </w:divBdr>
              <w:divsChild>
                <w:div w:id="617681210">
                  <w:marLeft w:val="0"/>
                  <w:marRight w:val="0"/>
                  <w:marTop w:val="0"/>
                  <w:marBottom w:val="0"/>
                  <w:divBdr>
                    <w:top w:val="none" w:sz="0" w:space="0" w:color="auto"/>
                    <w:left w:val="none" w:sz="0" w:space="0" w:color="auto"/>
                    <w:bottom w:val="none" w:sz="0" w:space="0" w:color="auto"/>
                    <w:right w:val="none" w:sz="0" w:space="0" w:color="auto"/>
                  </w:divBdr>
                  <w:divsChild>
                    <w:div w:id="820847583">
                      <w:marLeft w:val="0"/>
                      <w:marRight w:val="0"/>
                      <w:marTop w:val="0"/>
                      <w:marBottom w:val="300"/>
                      <w:divBdr>
                        <w:top w:val="none" w:sz="0" w:space="0" w:color="auto"/>
                        <w:left w:val="none" w:sz="0" w:space="0" w:color="auto"/>
                        <w:bottom w:val="none" w:sz="0" w:space="0" w:color="auto"/>
                        <w:right w:val="none" w:sz="0" w:space="0" w:color="auto"/>
                      </w:divBdr>
                      <w:divsChild>
                        <w:div w:id="464855288">
                          <w:marLeft w:val="0"/>
                          <w:marRight w:val="0"/>
                          <w:marTop w:val="0"/>
                          <w:marBottom w:val="180"/>
                          <w:divBdr>
                            <w:top w:val="none" w:sz="0" w:space="0" w:color="auto"/>
                            <w:left w:val="none" w:sz="0" w:space="0" w:color="auto"/>
                            <w:bottom w:val="none" w:sz="0" w:space="0" w:color="auto"/>
                            <w:right w:val="none" w:sz="0" w:space="0" w:color="auto"/>
                          </w:divBdr>
                        </w:div>
                        <w:div w:id="21249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2641">
      <w:bodyDiv w:val="1"/>
      <w:marLeft w:val="0"/>
      <w:marRight w:val="0"/>
      <w:marTop w:val="0"/>
      <w:marBottom w:val="0"/>
      <w:divBdr>
        <w:top w:val="none" w:sz="0" w:space="0" w:color="auto"/>
        <w:left w:val="none" w:sz="0" w:space="0" w:color="auto"/>
        <w:bottom w:val="none" w:sz="0" w:space="0" w:color="auto"/>
        <w:right w:val="none" w:sz="0" w:space="0" w:color="auto"/>
      </w:divBdr>
      <w:divsChild>
        <w:div w:id="479541581">
          <w:marLeft w:val="0"/>
          <w:marRight w:val="0"/>
          <w:marTop w:val="0"/>
          <w:marBottom w:val="0"/>
          <w:divBdr>
            <w:top w:val="single" w:sz="6" w:space="7" w:color="ECEDEF"/>
            <w:left w:val="none" w:sz="0" w:space="0" w:color="auto"/>
            <w:bottom w:val="none" w:sz="0" w:space="0" w:color="auto"/>
            <w:right w:val="none" w:sz="0" w:space="0" w:color="auto"/>
          </w:divBdr>
        </w:div>
        <w:div w:id="584143883">
          <w:marLeft w:val="0"/>
          <w:marRight w:val="0"/>
          <w:marTop w:val="0"/>
          <w:marBottom w:val="0"/>
          <w:divBdr>
            <w:top w:val="none" w:sz="0" w:space="0" w:color="auto"/>
            <w:left w:val="none" w:sz="0" w:space="0" w:color="auto"/>
            <w:bottom w:val="none" w:sz="0" w:space="0" w:color="auto"/>
            <w:right w:val="none" w:sz="0" w:space="0" w:color="auto"/>
          </w:divBdr>
          <w:divsChild>
            <w:div w:id="1465806973">
              <w:marLeft w:val="0"/>
              <w:marRight w:val="0"/>
              <w:marTop w:val="135"/>
              <w:marBottom w:val="0"/>
              <w:divBdr>
                <w:top w:val="none" w:sz="0" w:space="0" w:color="auto"/>
                <w:left w:val="none" w:sz="0" w:space="0" w:color="auto"/>
                <w:bottom w:val="none" w:sz="0" w:space="0" w:color="auto"/>
                <w:right w:val="none" w:sz="0" w:space="0" w:color="auto"/>
              </w:divBdr>
              <w:divsChild>
                <w:div w:id="1822192116">
                  <w:marLeft w:val="0"/>
                  <w:marRight w:val="0"/>
                  <w:marTop w:val="0"/>
                  <w:marBottom w:val="0"/>
                  <w:divBdr>
                    <w:top w:val="none" w:sz="0" w:space="0" w:color="auto"/>
                    <w:left w:val="none" w:sz="0" w:space="0" w:color="auto"/>
                    <w:bottom w:val="none" w:sz="0" w:space="0" w:color="auto"/>
                    <w:right w:val="none" w:sz="0" w:space="0" w:color="auto"/>
                  </w:divBdr>
                  <w:divsChild>
                    <w:div w:id="11953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4982">
      <w:bodyDiv w:val="1"/>
      <w:marLeft w:val="0"/>
      <w:marRight w:val="0"/>
      <w:marTop w:val="0"/>
      <w:marBottom w:val="0"/>
      <w:divBdr>
        <w:top w:val="none" w:sz="0" w:space="0" w:color="auto"/>
        <w:left w:val="none" w:sz="0" w:space="0" w:color="auto"/>
        <w:bottom w:val="none" w:sz="0" w:space="0" w:color="auto"/>
        <w:right w:val="none" w:sz="0" w:space="0" w:color="auto"/>
      </w:divBdr>
    </w:div>
    <w:div w:id="1735011342">
      <w:bodyDiv w:val="1"/>
      <w:marLeft w:val="0"/>
      <w:marRight w:val="0"/>
      <w:marTop w:val="0"/>
      <w:marBottom w:val="0"/>
      <w:divBdr>
        <w:top w:val="none" w:sz="0" w:space="0" w:color="auto"/>
        <w:left w:val="none" w:sz="0" w:space="0" w:color="auto"/>
        <w:bottom w:val="none" w:sz="0" w:space="0" w:color="auto"/>
        <w:right w:val="none" w:sz="0" w:space="0" w:color="auto"/>
      </w:divBdr>
    </w:div>
    <w:div w:id="1780055526">
      <w:bodyDiv w:val="1"/>
      <w:marLeft w:val="0"/>
      <w:marRight w:val="0"/>
      <w:marTop w:val="0"/>
      <w:marBottom w:val="0"/>
      <w:divBdr>
        <w:top w:val="none" w:sz="0" w:space="0" w:color="auto"/>
        <w:left w:val="none" w:sz="0" w:space="0" w:color="auto"/>
        <w:bottom w:val="none" w:sz="0" w:space="0" w:color="auto"/>
        <w:right w:val="none" w:sz="0" w:space="0" w:color="auto"/>
      </w:divBdr>
      <w:divsChild>
        <w:div w:id="1103916997">
          <w:marLeft w:val="0"/>
          <w:marRight w:val="0"/>
          <w:marTop w:val="0"/>
          <w:marBottom w:val="0"/>
          <w:divBdr>
            <w:top w:val="single" w:sz="6" w:space="7" w:color="ECEDEF"/>
            <w:left w:val="none" w:sz="0" w:space="0" w:color="auto"/>
            <w:bottom w:val="none" w:sz="0" w:space="0" w:color="auto"/>
            <w:right w:val="none" w:sz="0" w:space="0" w:color="auto"/>
          </w:divBdr>
        </w:div>
        <w:div w:id="742797955">
          <w:marLeft w:val="0"/>
          <w:marRight w:val="0"/>
          <w:marTop w:val="0"/>
          <w:marBottom w:val="0"/>
          <w:divBdr>
            <w:top w:val="none" w:sz="0" w:space="0" w:color="auto"/>
            <w:left w:val="none" w:sz="0" w:space="0" w:color="auto"/>
            <w:bottom w:val="none" w:sz="0" w:space="0" w:color="auto"/>
            <w:right w:val="none" w:sz="0" w:space="0" w:color="auto"/>
          </w:divBdr>
          <w:divsChild>
            <w:div w:id="138228364">
              <w:marLeft w:val="0"/>
              <w:marRight w:val="0"/>
              <w:marTop w:val="135"/>
              <w:marBottom w:val="0"/>
              <w:divBdr>
                <w:top w:val="none" w:sz="0" w:space="0" w:color="auto"/>
                <w:left w:val="none" w:sz="0" w:space="0" w:color="auto"/>
                <w:bottom w:val="none" w:sz="0" w:space="0" w:color="auto"/>
                <w:right w:val="none" w:sz="0" w:space="0" w:color="auto"/>
              </w:divBdr>
              <w:divsChild>
                <w:div w:id="358896623">
                  <w:marLeft w:val="0"/>
                  <w:marRight w:val="0"/>
                  <w:marTop w:val="0"/>
                  <w:marBottom w:val="0"/>
                  <w:divBdr>
                    <w:top w:val="none" w:sz="0" w:space="0" w:color="auto"/>
                    <w:left w:val="none" w:sz="0" w:space="0" w:color="auto"/>
                    <w:bottom w:val="none" w:sz="0" w:space="0" w:color="auto"/>
                    <w:right w:val="none" w:sz="0" w:space="0" w:color="auto"/>
                  </w:divBdr>
                  <w:divsChild>
                    <w:div w:id="21373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820676">
      <w:bodyDiv w:val="1"/>
      <w:marLeft w:val="0"/>
      <w:marRight w:val="0"/>
      <w:marTop w:val="0"/>
      <w:marBottom w:val="0"/>
      <w:divBdr>
        <w:top w:val="none" w:sz="0" w:space="0" w:color="auto"/>
        <w:left w:val="none" w:sz="0" w:space="0" w:color="auto"/>
        <w:bottom w:val="none" w:sz="0" w:space="0" w:color="auto"/>
        <w:right w:val="none" w:sz="0" w:space="0" w:color="auto"/>
      </w:divBdr>
      <w:divsChild>
        <w:div w:id="1083332177">
          <w:marLeft w:val="300"/>
          <w:marRight w:val="0"/>
          <w:marTop w:val="0"/>
          <w:marBottom w:val="240"/>
          <w:divBdr>
            <w:top w:val="none" w:sz="0" w:space="0" w:color="auto"/>
            <w:left w:val="none" w:sz="0" w:space="0" w:color="auto"/>
            <w:bottom w:val="none" w:sz="0" w:space="0" w:color="auto"/>
            <w:right w:val="none" w:sz="0" w:space="0" w:color="auto"/>
          </w:divBdr>
          <w:divsChild>
            <w:div w:id="220755878">
              <w:marLeft w:val="0"/>
              <w:marRight w:val="0"/>
              <w:marTop w:val="0"/>
              <w:marBottom w:val="0"/>
              <w:divBdr>
                <w:top w:val="none" w:sz="0" w:space="0" w:color="auto"/>
                <w:left w:val="none" w:sz="0" w:space="0" w:color="auto"/>
                <w:bottom w:val="none" w:sz="0" w:space="0" w:color="auto"/>
                <w:right w:val="none" w:sz="0" w:space="0" w:color="auto"/>
              </w:divBdr>
              <w:divsChild>
                <w:div w:id="433287373">
                  <w:marLeft w:val="0"/>
                  <w:marRight w:val="0"/>
                  <w:marTop w:val="0"/>
                  <w:marBottom w:val="0"/>
                  <w:divBdr>
                    <w:top w:val="none" w:sz="0" w:space="0" w:color="auto"/>
                    <w:left w:val="none" w:sz="0" w:space="0" w:color="auto"/>
                    <w:bottom w:val="none" w:sz="0" w:space="0" w:color="auto"/>
                    <w:right w:val="none" w:sz="0" w:space="0" w:color="auto"/>
                  </w:divBdr>
                  <w:divsChild>
                    <w:div w:id="1379432167">
                      <w:marLeft w:val="0"/>
                      <w:marRight w:val="0"/>
                      <w:marTop w:val="0"/>
                      <w:marBottom w:val="0"/>
                      <w:divBdr>
                        <w:top w:val="none" w:sz="0" w:space="0" w:color="auto"/>
                        <w:left w:val="none" w:sz="0" w:space="0" w:color="auto"/>
                        <w:bottom w:val="none" w:sz="0" w:space="0" w:color="auto"/>
                        <w:right w:val="none" w:sz="0" w:space="0" w:color="auto"/>
                      </w:divBdr>
                      <w:divsChild>
                        <w:div w:id="456946638">
                          <w:marLeft w:val="0"/>
                          <w:marRight w:val="0"/>
                          <w:marTop w:val="0"/>
                          <w:marBottom w:val="0"/>
                          <w:divBdr>
                            <w:top w:val="none" w:sz="0" w:space="0" w:color="auto"/>
                            <w:left w:val="none" w:sz="0" w:space="0" w:color="auto"/>
                            <w:bottom w:val="none" w:sz="0" w:space="0" w:color="auto"/>
                            <w:right w:val="none" w:sz="0" w:space="0" w:color="auto"/>
                          </w:divBdr>
                          <w:divsChild>
                            <w:div w:id="1937249469">
                              <w:marLeft w:val="0"/>
                              <w:marRight w:val="0"/>
                              <w:marTop w:val="0"/>
                              <w:marBottom w:val="0"/>
                              <w:divBdr>
                                <w:top w:val="none" w:sz="0" w:space="0" w:color="auto"/>
                                <w:left w:val="none" w:sz="0" w:space="0" w:color="auto"/>
                                <w:bottom w:val="none" w:sz="0" w:space="0" w:color="auto"/>
                                <w:right w:val="none" w:sz="0" w:space="0" w:color="auto"/>
                              </w:divBdr>
                              <w:divsChild>
                                <w:div w:id="14056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417779">
          <w:marLeft w:val="0"/>
          <w:marRight w:val="0"/>
          <w:marTop w:val="0"/>
          <w:marBottom w:val="300"/>
          <w:divBdr>
            <w:top w:val="none" w:sz="0" w:space="0" w:color="auto"/>
            <w:left w:val="none" w:sz="0" w:space="0" w:color="auto"/>
            <w:bottom w:val="none" w:sz="0" w:space="0" w:color="auto"/>
            <w:right w:val="none" w:sz="0" w:space="0" w:color="auto"/>
          </w:divBdr>
          <w:divsChild>
            <w:div w:id="2140293852">
              <w:marLeft w:val="0"/>
              <w:marRight w:val="0"/>
              <w:marTop w:val="0"/>
              <w:marBottom w:val="180"/>
              <w:divBdr>
                <w:top w:val="none" w:sz="0" w:space="0" w:color="auto"/>
                <w:left w:val="none" w:sz="0" w:space="0" w:color="auto"/>
                <w:bottom w:val="none" w:sz="0" w:space="0" w:color="auto"/>
                <w:right w:val="none" w:sz="0" w:space="0" w:color="auto"/>
              </w:divBdr>
            </w:div>
            <w:div w:id="17852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5085">
      <w:bodyDiv w:val="1"/>
      <w:marLeft w:val="0"/>
      <w:marRight w:val="0"/>
      <w:marTop w:val="0"/>
      <w:marBottom w:val="0"/>
      <w:divBdr>
        <w:top w:val="none" w:sz="0" w:space="0" w:color="auto"/>
        <w:left w:val="none" w:sz="0" w:space="0" w:color="auto"/>
        <w:bottom w:val="none" w:sz="0" w:space="0" w:color="auto"/>
        <w:right w:val="none" w:sz="0" w:space="0" w:color="auto"/>
      </w:divBdr>
      <w:divsChild>
        <w:div w:id="1830360548">
          <w:marLeft w:val="0"/>
          <w:marRight w:val="0"/>
          <w:marTop w:val="0"/>
          <w:marBottom w:val="0"/>
          <w:divBdr>
            <w:top w:val="single" w:sz="6" w:space="7" w:color="ECEDEF"/>
            <w:left w:val="none" w:sz="0" w:space="0" w:color="auto"/>
            <w:bottom w:val="none" w:sz="0" w:space="0" w:color="auto"/>
            <w:right w:val="none" w:sz="0" w:space="0" w:color="auto"/>
          </w:divBdr>
        </w:div>
        <w:div w:id="1034112929">
          <w:marLeft w:val="0"/>
          <w:marRight w:val="0"/>
          <w:marTop w:val="0"/>
          <w:marBottom w:val="0"/>
          <w:divBdr>
            <w:top w:val="none" w:sz="0" w:space="0" w:color="auto"/>
            <w:left w:val="none" w:sz="0" w:space="0" w:color="auto"/>
            <w:bottom w:val="none" w:sz="0" w:space="0" w:color="auto"/>
            <w:right w:val="none" w:sz="0" w:space="0" w:color="auto"/>
          </w:divBdr>
          <w:divsChild>
            <w:div w:id="1868641645">
              <w:marLeft w:val="0"/>
              <w:marRight w:val="0"/>
              <w:marTop w:val="135"/>
              <w:marBottom w:val="0"/>
              <w:divBdr>
                <w:top w:val="none" w:sz="0" w:space="0" w:color="auto"/>
                <w:left w:val="none" w:sz="0" w:space="0" w:color="auto"/>
                <w:bottom w:val="none" w:sz="0" w:space="0" w:color="auto"/>
                <w:right w:val="none" w:sz="0" w:space="0" w:color="auto"/>
              </w:divBdr>
              <w:divsChild>
                <w:div w:id="1768429175">
                  <w:marLeft w:val="0"/>
                  <w:marRight w:val="0"/>
                  <w:marTop w:val="0"/>
                  <w:marBottom w:val="0"/>
                  <w:divBdr>
                    <w:top w:val="none" w:sz="0" w:space="0" w:color="auto"/>
                    <w:left w:val="none" w:sz="0" w:space="0" w:color="auto"/>
                    <w:bottom w:val="none" w:sz="0" w:space="0" w:color="auto"/>
                    <w:right w:val="none" w:sz="0" w:space="0" w:color="auto"/>
                  </w:divBdr>
                  <w:divsChild>
                    <w:div w:id="12332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1635</Words>
  <Characters>9322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DÇOSTA</dc:creator>
  <cp:keywords/>
  <dc:description/>
  <cp:lastModifiedBy>NIKITA DÇOSTA</cp:lastModifiedBy>
  <cp:revision>2</cp:revision>
  <dcterms:created xsi:type="dcterms:W3CDTF">2021-02-22T07:43:00Z</dcterms:created>
  <dcterms:modified xsi:type="dcterms:W3CDTF">2021-02-22T08:10:00Z</dcterms:modified>
</cp:coreProperties>
</file>