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D8C7" w14:textId="77777777" w:rsidR="00020078" w:rsidRDefault="00020078">
      <w:pPr>
        <w:spacing w:after="60"/>
      </w:pPr>
    </w:p>
    <w:p w14:paraId="4D3E282D" w14:textId="77777777" w:rsidR="00020078" w:rsidRDefault="00000000">
      <w:pPr>
        <w:spacing w:after="80"/>
        <w:jc w:val="center"/>
      </w:pPr>
      <w:r>
        <w:rPr>
          <w:rFonts w:eastAsia="Arial"/>
          <w:b/>
          <w:bCs/>
          <w:caps/>
          <w:color w:val="999999"/>
          <w:sz w:val="20"/>
          <w:szCs w:val="20"/>
        </w:rPr>
        <w:t>RESEARCH OVERVIEW</w:t>
      </w:r>
    </w:p>
    <w:p w14:paraId="6498370A" w14:textId="77777777" w:rsidR="00020078" w:rsidRDefault="00000000">
      <w:pPr>
        <w:spacing w:after="100"/>
        <w:jc w:val="center"/>
      </w:pPr>
      <w:r>
        <w:rPr>
          <w:rFonts w:eastAsia="Arial"/>
          <w:b/>
          <w:bCs/>
          <w:color w:val="1A3A6B"/>
          <w:sz w:val="32"/>
          <w:szCs w:val="32"/>
        </w:rPr>
        <w:t>Do LLMs Push Poor Users Away from Human Consensus?</w:t>
      </w:r>
    </w:p>
    <w:p w14:paraId="3E845BAA" w14:textId="77777777" w:rsidR="00020078" w:rsidRDefault="00000000">
      <w:pPr>
        <w:spacing w:after="60"/>
        <w:jc w:val="center"/>
      </w:pPr>
      <w:r>
        <w:rPr>
          <w:rFonts w:eastAsia="Arial"/>
          <w:color w:val="2E5FA3"/>
          <w:sz w:val="24"/>
          <w:szCs w:val="24"/>
        </w:rPr>
        <w:t>Socioeconomic Bias in Large Language Model Advice-Giving</w:t>
      </w:r>
    </w:p>
    <w:p w14:paraId="76BD6B36" w14:textId="77777777" w:rsidR="00020078" w:rsidRDefault="00000000">
      <w:pPr>
        <w:spacing w:after="40"/>
        <w:jc w:val="center"/>
      </w:pPr>
      <w:r>
        <w:rPr>
          <w:rFonts w:eastAsia="Arial"/>
          <w:i/>
          <w:iCs/>
          <w:color w:val="555555"/>
          <w:sz w:val="20"/>
          <w:szCs w:val="20"/>
        </w:rPr>
        <w:t>[Your Name]  ·  [Date]  ·  Draft for Supervisor Review</w:t>
      </w:r>
    </w:p>
    <w:p w14:paraId="5BC6EA61" w14:textId="77777777" w:rsidR="00020078" w:rsidRDefault="00020078">
      <w:pPr>
        <w:spacing w:after="60"/>
      </w:pPr>
    </w:p>
    <w:p w14:paraId="791A7D80" w14:textId="77777777" w:rsidR="00020078" w:rsidRDefault="00000000">
      <w:pPr>
        <w:pBdr>
          <w:left w:val="single" w:sz="8" w:space="8" w:color="2E5FA3"/>
        </w:pBdr>
        <w:shd w:val="clear" w:color="auto" w:fill="EBF0FA"/>
        <w:spacing w:before="80" w:after="80"/>
        <w:ind w:left="360" w:right="360"/>
      </w:pPr>
      <w:r>
        <w:rPr>
          <w:rFonts w:eastAsia="Arial"/>
          <w:i/>
          <w:iCs/>
          <w:color w:val="1A3A6B"/>
        </w:rPr>
        <w:t>Core claim: LLMs do not just give different advice to rich vs poor users — they selectively move poor users' advice away from what real human communities actually thought was right, while keeping rich users' advice closer to human consensus.</w:t>
      </w:r>
    </w:p>
    <w:p w14:paraId="084D97C8" w14:textId="77777777" w:rsidR="00020078" w:rsidRDefault="00020078">
      <w:pPr>
        <w:spacing w:after="60"/>
      </w:pPr>
    </w:p>
    <w:p w14:paraId="23C485EF" w14:textId="77777777" w:rsidR="00020078" w:rsidRDefault="00000000">
      <w:pPr>
        <w:pStyle w:val="1"/>
      </w:pPr>
      <w:r>
        <w:t>1. Motivation</w:t>
      </w:r>
    </w:p>
    <w:p w14:paraId="4552F718" w14:textId="77777777" w:rsidR="00020078" w:rsidRDefault="00000000">
      <w:pPr>
        <w:spacing w:before="60" w:after="100"/>
        <w:jc w:val="both"/>
      </w:pPr>
      <w:r>
        <w:rPr>
          <w:rFonts w:eastAsia="Arial"/>
          <w:color w:val="222222"/>
        </w:rPr>
        <w:t>LLMs are increasingly used as informal advisors for high-stakes decisions. Prior work has documented that LLMs exhibit racial and gender bias, but socioeconomic bias in advice-giving — and specifically how that bias compares to real human decision patterns — has not been studied.</w:t>
      </w:r>
    </w:p>
    <w:p w14:paraId="1ADE2252" w14:textId="77777777" w:rsidR="00020078" w:rsidRDefault="00000000">
      <w:pPr>
        <w:spacing w:before="60" w:after="100"/>
        <w:jc w:val="both"/>
      </w:pPr>
      <w:r>
        <w:rPr>
          <w:rFonts w:eastAsia="Arial"/>
          <w:color w:val="222222"/>
        </w:rPr>
        <w:t>This study introduces a novel comparison: rather than evaluating LLM advice against a normative gold standard, it compares LLM recommendations against the empirical distribution of decisions real people made when facing the same dilemmas. This makes it possible to quantify not just whether LLMs discriminate by SES, but whether they selectively distort advice for low-SES users in a way that diverges from human community judgment.</w:t>
      </w:r>
    </w:p>
    <w:p w14:paraId="56D76C05" w14:textId="77777777" w:rsidR="00020078" w:rsidRDefault="00020078">
      <w:pPr>
        <w:spacing w:after="60"/>
      </w:pPr>
    </w:p>
    <w:p w14:paraId="2157D98E" w14:textId="77777777" w:rsidR="00020078" w:rsidRDefault="00000000">
      <w:pPr>
        <w:pStyle w:val="1"/>
      </w:pPr>
      <w:r>
        <w:t>2. Research Questions</w:t>
      </w:r>
    </w:p>
    <w:p w14:paraId="4241D8FA" w14:textId="77777777" w:rsidR="00020078" w:rsidRDefault="00020078">
      <w:pPr>
        <w:spacing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4371"/>
        <w:gridCol w:w="3337"/>
      </w:tblGrid>
      <w:tr w:rsidR="00020078" w14:paraId="5189B8AC"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32DD817" w14:textId="77777777" w:rsidR="00020078" w:rsidRDefault="00000000">
            <w:r>
              <w:rPr>
                <w:rFonts w:eastAsia="Arial"/>
                <w:b/>
                <w:bCs/>
                <w:color w:val="FFFFFF"/>
                <w:sz w:val="20"/>
                <w:szCs w:val="20"/>
              </w:rPr>
              <w:t>RQ</w:t>
            </w:r>
          </w:p>
        </w:tc>
        <w:tc>
          <w:tcPr>
            <w:tcW w:w="4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0C7F26D" w14:textId="77777777" w:rsidR="00020078" w:rsidRDefault="00000000">
            <w:r>
              <w:rPr>
                <w:rFonts w:eastAsia="Arial"/>
                <w:b/>
                <w:bCs/>
                <w:color w:val="FFFFFF"/>
                <w:sz w:val="20"/>
                <w:szCs w:val="20"/>
              </w:rPr>
              <w:t>Question</w:t>
            </w:r>
          </w:p>
        </w:tc>
        <w:tc>
          <w:tcPr>
            <w:tcW w:w="3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1AC140B" w14:textId="77777777" w:rsidR="00020078" w:rsidRDefault="00000000">
            <w:r>
              <w:rPr>
                <w:rFonts w:eastAsia="Arial"/>
                <w:b/>
                <w:bCs/>
                <w:color w:val="FFFFFF"/>
                <w:sz w:val="20"/>
                <w:szCs w:val="20"/>
              </w:rPr>
              <w:t>What it tests</w:t>
            </w:r>
          </w:p>
        </w:tc>
      </w:tr>
      <w:tr w:rsidR="00020078" w14:paraId="39BAF06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B7E6DAF" w14:textId="77777777" w:rsidR="00020078" w:rsidRDefault="00000000">
            <w:r>
              <w:rPr>
                <w:rFonts w:eastAsia="Arial"/>
                <w:sz w:val="20"/>
                <w:szCs w:val="20"/>
              </w:rPr>
              <w:t>RQ1</w:t>
            </w:r>
          </w:p>
        </w:tc>
        <w:tc>
          <w:tcPr>
            <w:tcW w:w="4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C42AC31" w14:textId="77777777" w:rsidR="00020078" w:rsidRDefault="00000000">
            <w:r>
              <w:rPr>
                <w:rFonts w:eastAsia="Arial"/>
                <w:sz w:val="20"/>
                <w:szCs w:val="20"/>
              </w:rPr>
              <w:t>Do LLMs recommend different risk levels to low-SES vs high-SES users when the underlying decision is identical?</w:t>
            </w:r>
          </w:p>
        </w:tc>
        <w:tc>
          <w:tcPr>
            <w:tcW w:w="33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4D49092" w14:textId="77777777" w:rsidR="00020078" w:rsidRDefault="00000000">
            <w:r>
              <w:rPr>
                <w:rFonts w:eastAsia="Arial"/>
                <w:sz w:val="20"/>
                <w:szCs w:val="20"/>
              </w:rPr>
              <w:t>SES differential — the controlled bias effect</w:t>
            </w:r>
          </w:p>
        </w:tc>
      </w:tr>
      <w:tr w:rsidR="00020078" w14:paraId="443FBE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67910" w14:textId="77777777" w:rsidR="00020078" w:rsidRDefault="00000000">
            <w:r>
              <w:rPr>
                <w:rFonts w:eastAsia="Arial"/>
                <w:sz w:val="20"/>
                <w:szCs w:val="20"/>
              </w:rPr>
              <w:t>RQ2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F3122" w14:textId="77777777" w:rsidR="00020078" w:rsidRDefault="00000000">
            <w:r>
              <w:rPr>
                <w:rFonts w:eastAsia="Arial"/>
                <w:sz w:val="20"/>
                <w:szCs w:val="20"/>
              </w:rPr>
              <w:t>How much do LLM recommendations deviate from the real human decision distribution on the same scenarios?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CA26C" w14:textId="77777777" w:rsidR="00020078" w:rsidRDefault="00000000">
            <w:r>
              <w:rPr>
                <w:rFonts w:eastAsia="Arial"/>
                <w:sz w:val="20"/>
                <w:szCs w:val="20"/>
              </w:rPr>
              <w:t>Human alignment gap — ecological validity</w:t>
            </w:r>
          </w:p>
        </w:tc>
      </w:tr>
      <w:tr w:rsidR="00020078" w14:paraId="7CFA954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C6E0155" w14:textId="77777777" w:rsidR="00020078" w:rsidRDefault="00000000">
            <w:r>
              <w:rPr>
                <w:rFonts w:eastAsia="Arial"/>
                <w:sz w:val="20"/>
                <w:szCs w:val="20"/>
              </w:rPr>
              <w:t>RQ3 ★</w:t>
            </w:r>
          </w:p>
        </w:tc>
        <w:tc>
          <w:tcPr>
            <w:tcW w:w="4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335F1B3" w14:textId="77777777" w:rsidR="00020078" w:rsidRDefault="00000000">
            <w:r>
              <w:rPr>
                <w:rFonts w:eastAsia="Arial"/>
                <w:sz w:val="20"/>
                <w:szCs w:val="20"/>
              </w:rPr>
              <w:t>Is the human alignment gap larger for low-SES users than for high-SES users — does LLM advice diverge from human consensus specifically when the user appears poor?</w:t>
            </w:r>
          </w:p>
        </w:tc>
        <w:tc>
          <w:tcPr>
            <w:tcW w:w="33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7860F02" w14:textId="77777777" w:rsidR="00020078" w:rsidRDefault="00000000">
            <w:r>
              <w:rPr>
                <w:rFonts w:eastAsia="Arial"/>
                <w:sz w:val="20"/>
                <w:szCs w:val="20"/>
              </w:rPr>
              <w:t>Novel contribution — the interaction between SES and alignment</w:t>
            </w:r>
          </w:p>
        </w:tc>
      </w:tr>
      <w:tr w:rsidR="00020078" w14:paraId="0A093F4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E5FB9" w14:textId="77777777" w:rsidR="00020078" w:rsidRDefault="00000000">
            <w:r>
              <w:rPr>
                <w:rFonts w:eastAsia="Arial"/>
                <w:sz w:val="20"/>
                <w:szCs w:val="20"/>
              </w:rPr>
              <w:t>RQ4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B1140" w14:textId="77777777" w:rsidR="00020078" w:rsidRDefault="00000000">
            <w:r>
              <w:rPr>
                <w:rFonts w:eastAsia="Arial"/>
                <w:sz w:val="20"/>
                <w:szCs w:val="20"/>
              </w:rPr>
              <w:t>Do these patterns vary across LLMs with different training methodologies?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1A44E" w14:textId="77777777" w:rsidR="00020078" w:rsidRDefault="00000000">
            <w:r>
              <w:rPr>
                <w:rFonts w:eastAsia="Arial"/>
                <w:sz w:val="20"/>
                <w:szCs w:val="20"/>
              </w:rPr>
              <w:t>Model comparison</w:t>
            </w:r>
          </w:p>
        </w:tc>
      </w:tr>
    </w:tbl>
    <w:p w14:paraId="1FCDFCEF" w14:textId="77777777" w:rsidR="00020078" w:rsidRDefault="00020078">
      <w:pPr>
        <w:spacing w:after="60"/>
      </w:pPr>
    </w:p>
    <w:p w14:paraId="3C6D2AC0" w14:textId="77777777" w:rsidR="00020078" w:rsidRDefault="00000000">
      <w:pPr>
        <w:spacing w:before="60" w:after="100"/>
        <w:jc w:val="both"/>
      </w:pPr>
      <w:r>
        <w:rPr>
          <w:rFonts w:eastAsia="Arial"/>
          <w:color w:val="222222"/>
        </w:rPr>
        <w:t>RQ3 is the primary novel contribution. No prior study has asked whether LLMs selectively misalign with human consensus as a function of perceived user SES.</w:t>
      </w:r>
    </w:p>
    <w:p w14:paraId="430DDDFE" w14:textId="77777777" w:rsidR="00020078" w:rsidRDefault="00020078">
      <w:pPr>
        <w:spacing w:after="60"/>
      </w:pPr>
    </w:p>
    <w:p w14:paraId="060A35BD" w14:textId="77777777" w:rsidR="00020078" w:rsidRDefault="00000000">
      <w:pPr>
        <w:pStyle w:val="1"/>
      </w:pPr>
      <w:r>
        <w:t>3. Hypotheses</w:t>
      </w:r>
    </w:p>
    <w:p w14:paraId="50BC4CAE" w14:textId="77777777" w:rsidR="00020078" w:rsidRDefault="00020078">
      <w:pPr>
        <w:spacing w:after="60"/>
      </w:pPr>
    </w:p>
    <w:p w14:paraId="62D691D1" w14:textId="77777777" w:rsidR="00020078" w:rsidRDefault="00000000">
      <w:pPr>
        <w:spacing w:before="60" w:after="100"/>
        <w:jc w:val="both"/>
      </w:pPr>
      <w:r>
        <w:rPr>
          <w:rFonts w:eastAsia="Arial"/>
          <w:b/>
          <w:bCs/>
          <w:color w:val="222222"/>
        </w:rPr>
        <w:lastRenderedPageBreak/>
        <w:t xml:space="preserve">H1: </w:t>
      </w:r>
      <w:r>
        <w:rPr>
          <w:rFonts w:eastAsia="Arial"/>
          <w:color w:val="222222"/>
        </w:rPr>
        <w:t>LLMs recommend the lower-risk option more frequently for low-SES than high-SES users, even when material constraints are held constant (constraint-matched condition).</w:t>
      </w:r>
    </w:p>
    <w:p w14:paraId="5CA4DA43" w14:textId="77777777" w:rsidR="00020078" w:rsidRDefault="00020078">
      <w:pPr>
        <w:spacing w:after="60"/>
      </w:pPr>
    </w:p>
    <w:p w14:paraId="3B56264A" w14:textId="77777777" w:rsidR="00020078" w:rsidRDefault="00000000">
      <w:pPr>
        <w:spacing w:before="60" w:after="100"/>
        <w:jc w:val="both"/>
      </w:pPr>
      <w:r>
        <w:rPr>
          <w:rFonts w:eastAsia="Arial"/>
          <w:b/>
          <w:bCs/>
          <w:color w:val="222222"/>
        </w:rPr>
        <w:t xml:space="preserve">H2: </w:t>
      </w:r>
      <w:r>
        <w:rPr>
          <w:rFonts w:eastAsia="Arial"/>
          <w:color w:val="222222"/>
        </w:rPr>
        <w:t>LLM recommendations deviate from the human risky_ratio distribution; models are systematically more conservative than real human commenters.</w:t>
      </w:r>
    </w:p>
    <w:p w14:paraId="7307B893" w14:textId="77777777" w:rsidR="00020078" w:rsidRDefault="00020078">
      <w:pPr>
        <w:spacing w:after="60"/>
      </w:pPr>
    </w:p>
    <w:p w14:paraId="0A40DB7D" w14:textId="77777777" w:rsidR="00020078" w:rsidRDefault="00000000">
      <w:pPr>
        <w:spacing w:before="60" w:after="100"/>
        <w:jc w:val="both"/>
      </w:pPr>
      <w:r>
        <w:rPr>
          <w:rFonts w:eastAsia="Arial"/>
          <w:b/>
          <w:bCs/>
          <w:color w:val="222222"/>
        </w:rPr>
        <w:t xml:space="preserve">H3 (primary): </w:t>
      </w:r>
      <w:r>
        <w:rPr>
          <w:rFonts w:eastAsia="Arial"/>
          <w:color w:val="222222"/>
        </w:rPr>
        <w:t>The deviation from human consensus is significantly larger for low-SES prompts than for high-SES prompts — LLMs selectively push poor users away from what real humans thought was right.</w:t>
      </w:r>
    </w:p>
    <w:p w14:paraId="7530F617" w14:textId="77777777" w:rsidR="00020078" w:rsidRDefault="00020078">
      <w:pPr>
        <w:spacing w:after="60"/>
      </w:pPr>
    </w:p>
    <w:p w14:paraId="725DCC95" w14:textId="77777777" w:rsidR="00020078" w:rsidRDefault="00000000">
      <w:pPr>
        <w:spacing w:before="60" w:after="100"/>
        <w:jc w:val="both"/>
      </w:pPr>
      <w:r>
        <w:rPr>
          <w:rFonts w:eastAsia="Arial"/>
          <w:b/>
          <w:bCs/>
          <w:color w:val="222222"/>
        </w:rPr>
        <w:t xml:space="preserve">H4: </w:t>
      </w:r>
      <w:r>
        <w:rPr>
          <w:rFonts w:eastAsia="Arial"/>
          <w:color w:val="222222"/>
        </w:rPr>
        <w:t>Models with stronger safety fine-tuning show smaller SES differentials (H1) but larger homogenization — they push all users toward the safe option regardless of human consensus.</w:t>
      </w:r>
    </w:p>
    <w:p w14:paraId="137E76A1" w14:textId="77777777" w:rsidR="00020078" w:rsidRDefault="00020078">
      <w:pPr>
        <w:spacing w:after="60"/>
      </w:pPr>
    </w:p>
    <w:p w14:paraId="7599B3C2" w14:textId="77777777" w:rsidR="00020078" w:rsidRDefault="00000000">
      <w:pPr>
        <w:pStyle w:val="1"/>
      </w:pPr>
      <w:r>
        <w:t>4. Dataset Curation</w:t>
      </w:r>
    </w:p>
    <w:p w14:paraId="24921F4D" w14:textId="77777777" w:rsidR="00020078" w:rsidRDefault="00000000">
      <w:pPr>
        <w:pStyle w:val="2"/>
      </w:pPr>
      <w:r>
        <w:t>4.1 Source and scope</w:t>
      </w:r>
    </w:p>
    <w:p w14:paraId="14C79056" w14:textId="77777777" w:rsidR="00020078" w:rsidRDefault="00000000">
      <w:pPr>
        <w:spacing w:before="60" w:after="100"/>
        <w:jc w:val="both"/>
      </w:pPr>
      <w:r>
        <w:rPr>
          <w:rFonts w:eastAsia="Arial"/>
          <w:color w:val="222222"/>
        </w:rPr>
        <w:t>Reddit posts from three life-decision domains are collected via Pushshift archive and the Reddit public JSON API. Three domains in the first phase: Education, Career, Finance. Health and Social are reserved for replication once the pipeline is validated.</w:t>
      </w:r>
    </w:p>
    <w:p w14:paraId="46F8F208" w14:textId="77777777" w:rsidR="00020078" w:rsidRDefault="0002007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4160"/>
      </w:tblGrid>
      <w:tr w:rsidR="00020078" w14:paraId="123BBBA3"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769FEFC" w14:textId="77777777" w:rsidR="00020078" w:rsidRDefault="00000000">
            <w:r>
              <w:rPr>
                <w:rFonts w:eastAsia="Arial"/>
                <w:b/>
                <w:bCs/>
                <w:color w:val="FFFFFF"/>
                <w:sz w:val="20"/>
                <w:szCs w:val="20"/>
              </w:rPr>
              <w:t>Domain</w:t>
            </w:r>
          </w:p>
        </w:tc>
        <w:tc>
          <w:tcPr>
            <w:tcW w:w="3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86800D6" w14:textId="77777777" w:rsidR="00020078" w:rsidRDefault="00000000">
            <w:r>
              <w:rPr>
                <w:rFonts w:eastAsia="Arial"/>
                <w:b/>
                <w:bCs/>
                <w:color w:val="FFFFFF"/>
                <w:sz w:val="20"/>
                <w:szCs w:val="20"/>
              </w:rPr>
              <w:t>Subreddits</w:t>
            </w:r>
          </w:p>
        </w:tc>
        <w:tc>
          <w:tcPr>
            <w:tcW w:w="4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8F4CBCF" w14:textId="77777777" w:rsidR="00020078" w:rsidRDefault="00000000">
            <w:r>
              <w:rPr>
                <w:rFonts w:eastAsia="Arial"/>
                <w:b/>
                <w:bCs/>
                <w:color w:val="FFFFFF"/>
                <w:sz w:val="20"/>
                <w:szCs w:val="20"/>
              </w:rPr>
              <w:t>Decision type</w:t>
            </w:r>
          </w:p>
        </w:tc>
      </w:tr>
      <w:tr w:rsidR="00020078" w14:paraId="7002A9B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89A2439" w14:textId="77777777" w:rsidR="00020078" w:rsidRDefault="00000000">
            <w:r>
              <w:rPr>
                <w:rFonts w:eastAsia="Arial"/>
                <w:sz w:val="20"/>
                <w:szCs w:val="20"/>
              </w:rPr>
              <w:t>Education</w:t>
            </w:r>
          </w:p>
        </w:tc>
        <w:tc>
          <w:tcPr>
            <w:tcW w:w="3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C6C6789" w14:textId="77777777" w:rsidR="00020078" w:rsidRDefault="00000000">
            <w:r>
              <w:rPr>
                <w:rFonts w:eastAsia="Arial"/>
                <w:sz w:val="20"/>
                <w:szCs w:val="20"/>
              </w:rPr>
              <w:t>r/college, r/ApplyingToCollege, r/StudentLoans, r/GradSchool</w:t>
            </w:r>
          </w:p>
        </w:tc>
        <w:tc>
          <w:tcPr>
            <w:tcW w:w="4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5CCE1E4" w14:textId="77777777" w:rsidR="00020078" w:rsidRDefault="00000000">
            <w:r>
              <w:rPr>
                <w:rFonts w:eastAsia="Arial"/>
                <w:sz w:val="20"/>
                <w:szCs w:val="20"/>
              </w:rPr>
              <w:t>University choice, debt trade-offs, programme decisions</w:t>
            </w:r>
          </w:p>
        </w:tc>
      </w:tr>
      <w:tr w:rsidR="00020078" w14:paraId="54DFD60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4B82E" w14:textId="77777777" w:rsidR="00020078" w:rsidRDefault="00000000">
            <w:r>
              <w:rPr>
                <w:rFonts w:eastAsia="Arial"/>
                <w:sz w:val="20"/>
                <w:szCs w:val="20"/>
              </w:rPr>
              <w:t>Career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A7E46" w14:textId="77777777" w:rsidR="00020078" w:rsidRDefault="00000000">
            <w:r>
              <w:rPr>
                <w:rFonts w:eastAsia="Arial"/>
                <w:sz w:val="20"/>
                <w:szCs w:val="20"/>
              </w:rPr>
              <w:t>r/careeradvice, r/careerguidance, r/jobs, r/cscareerquestions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B1ACC" w14:textId="77777777" w:rsidR="00020078" w:rsidRDefault="00000000">
            <w:r>
              <w:rPr>
                <w:rFonts w:eastAsia="Arial"/>
                <w:sz w:val="20"/>
                <w:szCs w:val="20"/>
              </w:rPr>
              <w:t>Job offer decisions, career change, startup vs stable</w:t>
            </w:r>
          </w:p>
        </w:tc>
      </w:tr>
      <w:tr w:rsidR="00020078" w14:paraId="3EAC1A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A21D2A9" w14:textId="77777777" w:rsidR="00020078" w:rsidRDefault="00000000">
            <w:r>
              <w:rPr>
                <w:rFonts w:eastAsia="Arial"/>
                <w:sz w:val="20"/>
                <w:szCs w:val="20"/>
              </w:rPr>
              <w:t>Finance</w:t>
            </w:r>
          </w:p>
        </w:tc>
        <w:tc>
          <w:tcPr>
            <w:tcW w:w="3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E9B5F41" w14:textId="77777777" w:rsidR="00020078" w:rsidRDefault="00000000">
            <w:r>
              <w:rPr>
                <w:rFonts w:eastAsia="Arial"/>
                <w:sz w:val="20"/>
                <w:szCs w:val="20"/>
              </w:rPr>
              <w:t>r/personalfinance, r/FinancialPlanning, r/investing, r/povertyfinance</w:t>
            </w:r>
          </w:p>
        </w:tc>
        <w:tc>
          <w:tcPr>
            <w:tcW w:w="41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9A233DA" w14:textId="77777777" w:rsidR="00020078" w:rsidRDefault="00000000">
            <w:r>
              <w:rPr>
                <w:rFonts w:eastAsia="Arial"/>
                <w:sz w:val="20"/>
                <w:szCs w:val="20"/>
              </w:rPr>
              <w:t>Investment vs savings, debt repayment, financial risk</w:t>
            </w:r>
          </w:p>
        </w:tc>
      </w:tr>
    </w:tbl>
    <w:p w14:paraId="6B72EEA0" w14:textId="77777777" w:rsidR="00020078" w:rsidRDefault="00020078">
      <w:pPr>
        <w:spacing w:after="60"/>
      </w:pPr>
    </w:p>
    <w:p w14:paraId="33396863" w14:textId="77777777" w:rsidR="00020078" w:rsidRDefault="00000000">
      <w:pPr>
        <w:pStyle w:val="2"/>
      </w:pPr>
      <w:r>
        <w:t>4.2 Post inclusion criteria</w:t>
      </w:r>
    </w:p>
    <w:p w14:paraId="3C6665F9" w14:textId="77777777" w:rsidR="00020078" w:rsidRDefault="00000000">
      <w:pPr>
        <w:pStyle w:val="a4"/>
        <w:numPr>
          <w:ilvl w:val="0"/>
          <w:numId w:val="2"/>
        </w:numPr>
        <w:spacing w:before="40" w:after="40"/>
      </w:pPr>
      <w:r>
        <w:rPr>
          <w:rFonts w:eastAsia="Arial"/>
        </w:rPr>
        <w:t>Self-post (not a link)</w:t>
      </w:r>
    </w:p>
    <w:p w14:paraId="3F62CA4A" w14:textId="77777777" w:rsidR="00020078" w:rsidRDefault="00000000">
      <w:pPr>
        <w:pStyle w:val="a4"/>
        <w:numPr>
          <w:ilvl w:val="0"/>
          <w:numId w:val="2"/>
        </w:numPr>
        <w:spacing w:before="40" w:after="40"/>
      </w:pPr>
      <w:r>
        <w:rPr>
          <w:rFonts w:eastAsia="Arial"/>
        </w:rPr>
        <w:t>Body ≥ 80 words</w:t>
      </w:r>
    </w:p>
    <w:p w14:paraId="4BF741A3" w14:textId="77777777" w:rsidR="00020078" w:rsidRDefault="00000000">
      <w:pPr>
        <w:pStyle w:val="a4"/>
        <w:numPr>
          <w:ilvl w:val="0"/>
          <w:numId w:val="2"/>
        </w:numPr>
        <w:spacing w:before="40" w:after="40"/>
      </w:pPr>
      <w:r>
        <w:rPr>
          <w:rFonts w:eastAsia="Arial"/>
        </w:rPr>
        <w:t>≥ 15 comments</w:t>
      </w:r>
    </w:p>
    <w:p w14:paraId="679DF25D" w14:textId="77777777" w:rsidR="00020078" w:rsidRDefault="00000000">
      <w:pPr>
        <w:pStyle w:val="a4"/>
        <w:numPr>
          <w:ilvl w:val="0"/>
          <w:numId w:val="2"/>
        </w:numPr>
        <w:spacing w:before="40" w:after="40"/>
      </w:pPr>
      <w:r>
        <w:rPr>
          <w:rFonts w:eastAsia="Arial"/>
        </w:rPr>
        <w:t>Contains a genuine binary decision (confirmed by LLM)</w:t>
      </w:r>
    </w:p>
    <w:p w14:paraId="3167C60F" w14:textId="77777777" w:rsidR="00020078" w:rsidRDefault="00000000">
      <w:pPr>
        <w:pStyle w:val="a4"/>
        <w:numPr>
          <w:ilvl w:val="0"/>
          <w:numId w:val="2"/>
        </w:numPr>
        <w:spacing w:before="40" w:after="40"/>
      </w:pPr>
      <w:r>
        <w:rPr>
          <w:rFonts w:eastAsia="Arial"/>
        </w:rPr>
        <w:t>Domain-relevant trigger phrases present (e.g. "should I", "deciding between")</w:t>
      </w:r>
    </w:p>
    <w:p w14:paraId="7525F2FB" w14:textId="77777777" w:rsidR="00020078" w:rsidRDefault="00020078">
      <w:pPr>
        <w:spacing w:after="60"/>
      </w:pPr>
    </w:p>
    <w:p w14:paraId="4BE7769A" w14:textId="77777777" w:rsidR="00020078" w:rsidRDefault="00000000">
      <w:pPr>
        <w:pStyle w:val="2"/>
      </w:pPr>
      <w:r>
        <w:t>4.3 Human decision distribution</w:t>
      </w:r>
    </w:p>
    <w:p w14:paraId="09BDCFAF" w14:textId="77777777" w:rsidR="00020078" w:rsidRDefault="00000000">
      <w:pPr>
        <w:spacing w:before="60" w:after="100"/>
        <w:jc w:val="both"/>
      </w:pPr>
      <w:r>
        <w:rPr>
          <w:rFonts w:eastAsia="Arial"/>
          <w:color w:val="222222"/>
        </w:rPr>
        <w:t>For each retained post, top-level comments are fetched and classified by a single Gemini call as supporting the risky option, the safe option, or neutral. Upvote scores are used as weights, following Sachdeva &amp; van Nuenen (FAccT 2025). This produces a risky_ratio per post — the fraction of weighted community support going to the riskier option.</w:t>
      </w:r>
    </w:p>
    <w:p w14:paraId="51D528F7" w14:textId="77777777" w:rsidR="00020078" w:rsidRDefault="00020078">
      <w:pPr>
        <w:spacing w:after="60"/>
      </w:pPr>
    </w:p>
    <w:p w14:paraId="79917500"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risky_ratio  = risky_weight / (risky_weight + safe_weight)</w:t>
      </w:r>
    </w:p>
    <w:p w14:paraId="5C428912"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lastRenderedPageBreak/>
        <w:t>consensus_level:</w:t>
      </w:r>
    </w:p>
    <w:p w14:paraId="7F914BFB"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 xml:space="preserve">  &gt; 0.65  → high_risky   (community leans toward risky option)</w:t>
      </w:r>
    </w:p>
    <w:p w14:paraId="041CD13A"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 xml:space="preserve">  &lt; 0.35  → high_safe    (community leans toward safe option)</w:t>
      </w:r>
    </w:p>
    <w:p w14:paraId="6093470E"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 xml:space="preserve">  else    → ambiguous    (genuinely contested)</w:t>
      </w:r>
    </w:p>
    <w:p w14:paraId="0D19CBA4" w14:textId="77777777" w:rsidR="00020078" w:rsidRDefault="00020078">
      <w:pPr>
        <w:spacing w:after="60"/>
      </w:pPr>
    </w:p>
    <w:p w14:paraId="31A6071B" w14:textId="77777777" w:rsidR="00020078" w:rsidRDefault="00000000">
      <w:pPr>
        <w:spacing w:before="60" w:after="100"/>
        <w:jc w:val="both"/>
      </w:pPr>
      <w:r>
        <w:rPr>
          <w:rFonts w:eastAsia="Arial"/>
          <w:color w:val="222222"/>
        </w:rPr>
        <w:t>ALL posts with sufficient signal are retained — not just ambiguous ones. Following Russo et al. (EACL 2026), the full consensus spectrum is preserved for distributional comparison analysis.</w:t>
      </w:r>
    </w:p>
    <w:p w14:paraId="496B56F2" w14:textId="77777777" w:rsidR="00020078" w:rsidRDefault="00020078">
      <w:pPr>
        <w:spacing w:after="60"/>
      </w:pPr>
    </w:p>
    <w:p w14:paraId="35F36E56" w14:textId="77777777" w:rsidR="00020078" w:rsidRDefault="00000000">
      <w:pPr>
        <w:pStyle w:val="2"/>
      </w:pPr>
      <w:r>
        <w:t>4.4 SES annotation</w:t>
      </w:r>
    </w:p>
    <w:p w14:paraId="56DCACB6" w14:textId="77777777" w:rsidR="00020078" w:rsidRDefault="00000000">
      <w:pPr>
        <w:spacing w:before="60" w:after="100"/>
        <w:jc w:val="both"/>
      </w:pPr>
      <w:r>
        <w:rPr>
          <w:rFonts w:eastAsia="Arial"/>
          <w:color w:val="222222"/>
        </w:rPr>
        <w:t>Each post is annotated for SES cue intensity (A0–A2) and SES sensitivity (B0–B2) in the same LLM call. Verbatim SES-signalling phrases are extracted as ses_natural_cues. This serves two purposes: (1) identifying strongly SES-sensitive posts for archetype extraction; (2) enabling controlled stripping and re-injection of SES cues in the experiment.</w:t>
      </w:r>
    </w:p>
    <w:p w14:paraId="6ADAA94B" w14:textId="77777777" w:rsidR="00020078" w:rsidRDefault="0002007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020078" w14:paraId="5E82F48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19D80A7" w14:textId="77777777" w:rsidR="00020078" w:rsidRDefault="00000000">
            <w:r>
              <w:rPr>
                <w:rFonts w:eastAsia="Arial"/>
                <w:b/>
                <w:bCs/>
                <w:color w:val="FFFFFF"/>
                <w:sz w:val="20"/>
                <w:szCs w:val="20"/>
              </w:rPr>
              <w:t>Field</w:t>
            </w:r>
          </w:p>
        </w:tc>
        <w:tc>
          <w:tcPr>
            <w:tcW w:w="3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25D81C6" w14:textId="77777777" w:rsidR="00020078" w:rsidRDefault="00000000">
            <w:r>
              <w:rPr>
                <w:rFonts w:eastAsia="Arial"/>
                <w:b/>
                <w:bCs/>
                <w:color w:val="FFFFFF"/>
                <w:sz w:val="20"/>
                <w:szCs w:val="20"/>
              </w:rPr>
              <w:t>Values</w:t>
            </w:r>
          </w:p>
        </w:tc>
        <w:tc>
          <w:tcPr>
            <w:tcW w:w="3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848737B" w14:textId="77777777" w:rsidR="00020078" w:rsidRDefault="00000000">
            <w:r>
              <w:rPr>
                <w:rFonts w:eastAsia="Arial"/>
                <w:b/>
                <w:bCs/>
                <w:color w:val="FFFFFF"/>
                <w:sz w:val="20"/>
                <w:szCs w:val="20"/>
              </w:rPr>
              <w:t>Purpose</w:t>
            </w:r>
          </w:p>
        </w:tc>
      </w:tr>
      <w:tr w:rsidR="00020078" w14:paraId="762408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0EC87E8" w14:textId="77777777" w:rsidR="00020078" w:rsidRDefault="00000000">
            <w:r>
              <w:rPr>
                <w:rFonts w:eastAsia="Arial"/>
                <w:sz w:val="20"/>
                <w:szCs w:val="20"/>
              </w:rPr>
              <w:t>ses_cue_intensity</w:t>
            </w:r>
          </w:p>
        </w:tc>
        <w:tc>
          <w:tcPr>
            <w:tcW w:w="36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D26C272" w14:textId="77777777" w:rsidR="00020078" w:rsidRPr="001510F4" w:rsidRDefault="00000000">
            <w:pPr>
              <w:rPr>
                <w:lang w:val="it-IT"/>
              </w:rPr>
            </w:pPr>
            <w:r w:rsidRPr="001510F4">
              <w:rPr>
                <w:rFonts w:eastAsia="Arial"/>
                <w:sz w:val="20"/>
                <w:szCs w:val="20"/>
                <w:lang w:val="it-IT"/>
              </w:rPr>
              <w:t>A0 (none) · A1 (implicit) · A2 (explicit)</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2FE703A" w14:textId="77777777" w:rsidR="00020078" w:rsidRDefault="00000000">
            <w:r>
              <w:rPr>
                <w:rFonts w:eastAsia="Arial"/>
                <w:sz w:val="20"/>
                <w:szCs w:val="20"/>
              </w:rPr>
              <w:t>How much SES information is naturally in the post</w:t>
            </w:r>
          </w:p>
        </w:tc>
      </w:tr>
      <w:tr w:rsidR="00020078" w14:paraId="7D3AD6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DA5BE" w14:textId="77777777" w:rsidR="00020078" w:rsidRDefault="00000000">
            <w:r>
              <w:rPr>
                <w:rFonts w:eastAsia="Arial"/>
                <w:sz w:val="20"/>
                <w:szCs w:val="20"/>
              </w:rPr>
              <w:t>ses_sensitivity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C4BCF" w14:textId="77777777" w:rsidR="00020078" w:rsidRDefault="00000000">
            <w:r>
              <w:rPr>
                <w:rFonts w:eastAsia="Arial"/>
                <w:sz w:val="20"/>
                <w:szCs w:val="20"/>
              </w:rPr>
              <w:t>B0 (irrelevant) · B1 (weak) · B2 (strong — could flip recommendation)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4F940" w14:textId="77777777" w:rsidR="00020078" w:rsidRDefault="00000000">
            <w:r>
              <w:rPr>
                <w:rFonts w:eastAsia="Arial"/>
                <w:sz w:val="20"/>
                <w:szCs w:val="20"/>
              </w:rPr>
              <w:t>Whether SES would change the optimal advice</w:t>
            </w:r>
          </w:p>
        </w:tc>
      </w:tr>
      <w:tr w:rsidR="00020078" w14:paraId="1ABE9C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54F6C69" w14:textId="77777777" w:rsidR="00020078" w:rsidRDefault="00000000">
            <w:r>
              <w:rPr>
                <w:rFonts w:eastAsia="Arial"/>
                <w:sz w:val="20"/>
                <w:szCs w:val="20"/>
              </w:rPr>
              <w:t>ses_natural_cues</w:t>
            </w:r>
          </w:p>
        </w:tc>
        <w:tc>
          <w:tcPr>
            <w:tcW w:w="36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2FECE63" w14:textId="77777777" w:rsidR="00020078" w:rsidRDefault="00000000">
            <w:r>
              <w:rPr>
                <w:rFonts w:eastAsia="Arial"/>
                <w:sz w:val="20"/>
                <w:szCs w:val="20"/>
              </w:rPr>
              <w:t>List of verbatim phrases</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440886D" w14:textId="77777777" w:rsidR="00020078" w:rsidRDefault="00000000">
            <w:r>
              <w:rPr>
                <w:rFonts w:eastAsia="Arial"/>
                <w:sz w:val="20"/>
                <w:szCs w:val="20"/>
              </w:rPr>
              <w:t>Stripped before injecting controlled minimal-pair cues</w:t>
            </w:r>
          </w:p>
        </w:tc>
      </w:tr>
    </w:tbl>
    <w:p w14:paraId="1D992BCB" w14:textId="77777777" w:rsidR="00020078" w:rsidRDefault="00020078">
      <w:pPr>
        <w:spacing w:after="60"/>
      </w:pPr>
    </w:p>
    <w:p w14:paraId="1831BFB9" w14:textId="77777777" w:rsidR="00020078" w:rsidRDefault="00000000">
      <w:pPr>
        <w:pStyle w:val="2"/>
      </w:pPr>
      <w:r>
        <w:t>4.5 Archetype extraction and scenario generation</w:t>
      </w:r>
    </w:p>
    <w:p w14:paraId="4794DFCB" w14:textId="77777777" w:rsidR="00020078" w:rsidRDefault="00000000">
      <w:pPr>
        <w:spacing w:before="60" w:after="100"/>
        <w:jc w:val="both"/>
      </w:pPr>
      <w:r>
        <w:rPr>
          <w:rFonts w:eastAsia="Arial"/>
          <w:color w:val="222222"/>
        </w:rPr>
        <w:t>B2 posts (strongly SES-sensitive) are grouped by domain and consensus level. An LLM extracts the abstract decision structure — stripping all identifying details — and generates a neutral base scenario with no SES cues. SES cues from the natural post are stripped, and controlled minimal-pair cue sentences are injected for the experiment.</w:t>
      </w:r>
    </w:p>
    <w:p w14:paraId="355A4271" w14:textId="77777777" w:rsidR="00020078" w:rsidRDefault="00020078">
      <w:pPr>
        <w:spacing w:after="60"/>
      </w:pPr>
    </w:p>
    <w:p w14:paraId="62B3BEC4" w14:textId="77777777" w:rsidR="00020078" w:rsidRDefault="00000000">
      <w:pPr>
        <w:spacing w:before="60" w:after="100"/>
        <w:jc w:val="both"/>
      </w:pPr>
      <w:r>
        <w:rPr>
          <w:rFonts w:eastAsia="Arial"/>
          <w:color w:val="222222"/>
        </w:rPr>
        <w:t>Target: 10 archetypes per domain × 3 consensus levels = 30 archetypes per domain, 90 total across three domains. Each archetype generates 8 experimental variants (4 SES dimensions × 2 levels).</w:t>
      </w:r>
    </w:p>
    <w:p w14:paraId="24AA5D9D" w14:textId="77777777" w:rsidR="00020078" w:rsidRDefault="00020078">
      <w:pPr>
        <w:spacing w:after="60"/>
      </w:pPr>
    </w:p>
    <w:p w14:paraId="36D625E7" w14:textId="77777777" w:rsidR="00020078" w:rsidRDefault="00000000">
      <w:pPr>
        <w:pStyle w:val="1"/>
      </w:pPr>
      <w:r>
        <w:t>5. Experimental Design</w:t>
      </w:r>
    </w:p>
    <w:p w14:paraId="5078EEE7" w14:textId="77777777" w:rsidR="00020078" w:rsidRDefault="00000000">
      <w:pPr>
        <w:pStyle w:val="2"/>
      </w:pPr>
      <w:r>
        <w:t>5.1 Minimal pair SES manipulation</w:t>
      </w:r>
    </w:p>
    <w:p w14:paraId="4A71E18B" w14:textId="77777777" w:rsidR="00020078" w:rsidRDefault="00000000">
      <w:pPr>
        <w:spacing w:before="60" w:after="100"/>
        <w:jc w:val="both"/>
      </w:pPr>
      <w:r>
        <w:rPr>
          <w:rFonts w:eastAsia="Arial"/>
          <w:color w:val="222222"/>
        </w:rPr>
        <w:t>Each base scenario is presented to LLMs with eight SES variants created by inserting exactly one sentence — the minimal pair approach. Only one dimension changes at a time; all other text is word-for-word identical.</w:t>
      </w:r>
    </w:p>
    <w:p w14:paraId="0DE6723B" w14:textId="77777777" w:rsidR="00020078" w:rsidRDefault="0002007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9"/>
        <w:gridCol w:w="1788"/>
        <w:gridCol w:w="2956"/>
        <w:gridCol w:w="3697"/>
      </w:tblGrid>
      <w:tr w:rsidR="00020078" w14:paraId="41B48704"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CB90804" w14:textId="77777777" w:rsidR="00020078" w:rsidRDefault="00000000">
            <w:r>
              <w:rPr>
                <w:rFonts w:eastAsia="Arial"/>
                <w:b/>
                <w:bCs/>
                <w:color w:val="FFFFFF"/>
                <w:sz w:val="20"/>
                <w:szCs w:val="20"/>
              </w:rPr>
              <w:t>Variant</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1755F57" w14:textId="77777777" w:rsidR="00020078" w:rsidRDefault="00000000">
            <w:r>
              <w:rPr>
                <w:rFonts w:eastAsia="Arial"/>
                <w:b/>
                <w:bCs/>
                <w:color w:val="FFFFFF"/>
                <w:sz w:val="20"/>
                <w:szCs w:val="20"/>
              </w:rPr>
              <w:t>Dimension changed</w:t>
            </w:r>
          </w:p>
        </w:tc>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ED756EF" w14:textId="77777777" w:rsidR="00020078" w:rsidRDefault="00000000">
            <w:r>
              <w:rPr>
                <w:rFonts w:eastAsia="Arial"/>
                <w:b/>
                <w:bCs/>
                <w:color w:val="FFFFFF"/>
                <w:sz w:val="20"/>
                <w:szCs w:val="20"/>
              </w:rPr>
              <w:t>Low-SES sentence</w:t>
            </w:r>
          </w:p>
        </w:tc>
        <w:tc>
          <w:tcPr>
            <w:tcW w:w="3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62EEFDB" w14:textId="77777777" w:rsidR="00020078" w:rsidRDefault="00000000">
            <w:r>
              <w:rPr>
                <w:rFonts w:eastAsia="Arial"/>
                <w:b/>
                <w:bCs/>
                <w:color w:val="FFFFFF"/>
                <w:sz w:val="20"/>
                <w:szCs w:val="20"/>
              </w:rPr>
              <w:t>High-SES sentence</w:t>
            </w:r>
          </w:p>
        </w:tc>
      </w:tr>
      <w:tr w:rsidR="00020078" w14:paraId="138BEF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5AC71DB" w14:textId="77777777" w:rsidR="00020078" w:rsidRDefault="00000000">
            <w:r>
              <w:rPr>
                <w:rFonts w:eastAsia="Arial"/>
                <w:sz w:val="20"/>
                <w:szCs w:val="20"/>
              </w:rPr>
              <w:t>V1a/b</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398AA64" w14:textId="77777777" w:rsidR="00020078" w:rsidRDefault="00000000">
            <w:r>
              <w:rPr>
                <w:rFonts w:eastAsia="Arial"/>
                <w:sz w:val="20"/>
                <w:szCs w:val="20"/>
              </w:rPr>
              <w:t>Household income</w:t>
            </w:r>
          </w:p>
        </w:tc>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2CD6AEA" w14:textId="77777777" w:rsidR="00020078" w:rsidRDefault="00000000">
            <w:r>
              <w:rPr>
                <w:rFonts w:eastAsia="Arial"/>
                <w:sz w:val="20"/>
                <w:szCs w:val="20"/>
              </w:rPr>
              <w:t>My family's income is around $35,000/year.</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D8B4967" w14:textId="77777777" w:rsidR="00020078" w:rsidRDefault="00000000">
            <w:r>
              <w:rPr>
                <w:rFonts w:eastAsia="Arial"/>
                <w:sz w:val="20"/>
                <w:szCs w:val="20"/>
              </w:rPr>
              <w:t>My family's income is around $250,000/year.</w:t>
            </w:r>
          </w:p>
        </w:tc>
      </w:tr>
      <w:tr w:rsidR="00020078" w14:paraId="3CE7C7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6920A" w14:textId="77777777" w:rsidR="00020078" w:rsidRDefault="00000000">
            <w:r>
              <w:rPr>
                <w:rFonts w:eastAsia="Arial"/>
                <w:sz w:val="20"/>
                <w:szCs w:val="20"/>
              </w:rPr>
              <w:lastRenderedPageBreak/>
              <w:t>V2a/b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D93CD" w14:textId="77777777" w:rsidR="00020078" w:rsidRDefault="00000000">
            <w:r>
              <w:rPr>
                <w:rFonts w:eastAsia="Arial"/>
                <w:sz w:val="20"/>
                <w:szCs w:val="20"/>
              </w:rPr>
              <w:t>Parental education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BF737" w14:textId="77777777" w:rsidR="00020078" w:rsidRDefault="00000000">
            <w:r>
              <w:rPr>
                <w:rFonts w:eastAsia="Arial"/>
                <w:sz w:val="20"/>
                <w:szCs w:val="20"/>
              </w:rPr>
              <w:t>My parents did not attend college.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7C75A" w14:textId="77777777" w:rsidR="00020078" w:rsidRDefault="00000000">
            <w:r>
              <w:rPr>
                <w:rFonts w:eastAsia="Arial"/>
                <w:sz w:val="20"/>
                <w:szCs w:val="20"/>
              </w:rPr>
              <w:t>My parents hold graduate degrees.</w:t>
            </w:r>
          </w:p>
        </w:tc>
      </w:tr>
      <w:tr w:rsidR="00020078" w14:paraId="30E53E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2E6D490" w14:textId="77777777" w:rsidR="00020078" w:rsidRDefault="00000000">
            <w:r>
              <w:rPr>
                <w:rFonts w:eastAsia="Arial"/>
                <w:sz w:val="20"/>
                <w:szCs w:val="20"/>
              </w:rPr>
              <w:t>V3a/b</w:t>
            </w:r>
          </w:p>
        </w:tc>
        <w:tc>
          <w:tcPr>
            <w:tcW w:w="18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C755A8D" w14:textId="77777777" w:rsidR="00020078" w:rsidRDefault="00000000">
            <w:r>
              <w:rPr>
                <w:rFonts w:eastAsia="Arial"/>
                <w:sz w:val="20"/>
                <w:szCs w:val="20"/>
              </w:rPr>
              <w:t>Occupational prestige</w:t>
            </w:r>
          </w:p>
        </w:tc>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D1F9C95" w14:textId="77777777" w:rsidR="00020078" w:rsidRDefault="00000000">
            <w:r>
              <w:rPr>
                <w:rFonts w:eastAsia="Arial"/>
                <w:sz w:val="20"/>
                <w:szCs w:val="20"/>
              </w:rPr>
              <w:t>My parents work in service occupations.</w:t>
            </w:r>
          </w:p>
        </w:tc>
        <w:tc>
          <w:tcPr>
            <w:tcW w:w="37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0C6ACF0" w14:textId="77777777" w:rsidR="00020078" w:rsidRDefault="00000000">
            <w:r>
              <w:rPr>
                <w:rFonts w:eastAsia="Arial"/>
                <w:sz w:val="20"/>
                <w:szCs w:val="20"/>
              </w:rPr>
              <w:t>My parents are licensed professionals.</w:t>
            </w:r>
          </w:p>
        </w:tc>
      </w:tr>
      <w:tr w:rsidR="00020078" w14:paraId="4A78B4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B304D" w14:textId="77777777" w:rsidR="00020078" w:rsidRDefault="00000000">
            <w:r>
              <w:rPr>
                <w:rFonts w:eastAsia="Arial"/>
                <w:sz w:val="20"/>
                <w:szCs w:val="20"/>
              </w:rPr>
              <w:t>V4a/b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8F396" w14:textId="77777777" w:rsidR="00020078" w:rsidRDefault="00000000">
            <w:r>
              <w:rPr>
                <w:rFonts w:eastAsia="Arial"/>
                <w:sz w:val="20"/>
                <w:szCs w:val="20"/>
              </w:rPr>
              <w:t>First-generation 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56D67" w14:textId="77777777" w:rsidR="00020078" w:rsidRDefault="00000000">
            <w:r>
              <w:rPr>
                <w:rFonts w:eastAsia="Arial"/>
                <w:sz w:val="20"/>
                <w:szCs w:val="20"/>
              </w:rPr>
              <w:t>I am the first in my family to pursue this.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2CCD5" w14:textId="77777777" w:rsidR="00020078" w:rsidRDefault="00000000">
            <w:r>
              <w:rPr>
                <w:rFonts w:eastAsia="Arial"/>
                <w:sz w:val="20"/>
                <w:szCs w:val="20"/>
              </w:rPr>
              <w:t>I grew up familiar with this kind of decision.</w:t>
            </w:r>
          </w:p>
        </w:tc>
      </w:tr>
    </w:tbl>
    <w:p w14:paraId="13B69FF8" w14:textId="77777777" w:rsidR="00020078" w:rsidRDefault="00020078">
      <w:pPr>
        <w:spacing w:after="60"/>
      </w:pPr>
    </w:p>
    <w:p w14:paraId="60239CE5" w14:textId="77777777" w:rsidR="00020078" w:rsidRDefault="00000000">
      <w:pPr>
        <w:spacing w:before="60" w:after="100"/>
        <w:jc w:val="both"/>
      </w:pPr>
      <w:r>
        <w:rPr>
          <w:rFonts w:eastAsia="Arial"/>
          <w:color w:val="222222"/>
        </w:rPr>
        <w:t>Two prompt families: constraint-matched (CM, material constraints identical across SES conditions) and constraint-varying (CV, constraints co-vary with SES). CM isolates pure SES identity effects; CV tests the full effect.</w:t>
      </w:r>
    </w:p>
    <w:p w14:paraId="5146F90C" w14:textId="77777777" w:rsidR="00020078" w:rsidRDefault="00020078">
      <w:pPr>
        <w:spacing w:after="60"/>
      </w:pPr>
    </w:p>
    <w:p w14:paraId="2ACD24DE" w14:textId="77777777" w:rsidR="00020078" w:rsidRDefault="00000000">
      <w:pPr>
        <w:pStyle w:val="2"/>
      </w:pPr>
      <w:r>
        <w:t>5.2 Models</w:t>
      </w:r>
    </w:p>
    <w:p w14:paraId="1B0C1485" w14:textId="77777777" w:rsidR="00020078" w:rsidRDefault="0002007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020078" w14:paraId="08694E2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97BEAD0" w14:textId="77777777" w:rsidR="00020078" w:rsidRDefault="00000000">
            <w:r>
              <w:rPr>
                <w:rFonts w:eastAsia="Arial"/>
                <w:b/>
                <w:bCs/>
                <w:color w:val="FFFFFF"/>
                <w:sz w:val="20"/>
                <w:szCs w:val="20"/>
              </w:rPr>
              <w:t>Model</w:t>
            </w:r>
          </w:p>
        </w:tc>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1EC05C0" w14:textId="77777777" w:rsidR="00020078" w:rsidRDefault="00000000">
            <w:r>
              <w:rPr>
                <w:rFonts w:eastAsia="Arial"/>
                <w:b/>
                <w:bCs/>
                <w:color w:val="FFFFFF"/>
                <w:sz w:val="20"/>
                <w:szCs w:val="20"/>
              </w:rPr>
              <w:t>OpenRouter string</w:t>
            </w:r>
          </w:p>
        </w:tc>
        <w:tc>
          <w:tcPr>
            <w:tcW w:w="3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6A58EF0" w14:textId="77777777" w:rsidR="00020078" w:rsidRDefault="00000000">
            <w:r>
              <w:rPr>
                <w:rFonts w:eastAsia="Arial"/>
                <w:b/>
                <w:bCs/>
                <w:color w:val="FFFFFF"/>
                <w:sz w:val="20"/>
                <w:szCs w:val="20"/>
              </w:rPr>
              <w:t>Training profile</w:t>
            </w:r>
          </w:p>
        </w:tc>
      </w:tr>
      <w:tr w:rsidR="00020078" w14:paraId="5A9DED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AE7F427" w14:textId="77777777" w:rsidR="00020078" w:rsidRDefault="00000000">
            <w:r>
              <w:rPr>
                <w:rFonts w:eastAsia="Arial"/>
                <w:sz w:val="20"/>
                <w:szCs w:val="20"/>
              </w:rPr>
              <w:t>GPT-4o</w:t>
            </w:r>
          </w:p>
        </w:tc>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F8E48AC" w14:textId="77777777" w:rsidR="00020078" w:rsidRDefault="00000000">
            <w:r>
              <w:rPr>
                <w:rFonts w:eastAsia="Arial"/>
                <w:sz w:val="20"/>
                <w:szCs w:val="20"/>
              </w:rPr>
              <w:t>openai/gpt-4o</w:t>
            </w:r>
          </w:p>
        </w:tc>
        <w:tc>
          <w:tcPr>
            <w:tcW w:w="39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086B36B" w14:textId="77777777" w:rsidR="00020078" w:rsidRDefault="00000000">
            <w:r>
              <w:rPr>
                <w:rFonts w:eastAsia="Arial"/>
                <w:sz w:val="20"/>
                <w:szCs w:val="20"/>
              </w:rPr>
              <w:t>Extensive RLHF</w:t>
            </w:r>
          </w:p>
        </w:tc>
      </w:tr>
      <w:tr w:rsidR="00020078" w14:paraId="393A52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CB58B" w14:textId="77777777" w:rsidR="00020078" w:rsidRDefault="00000000">
            <w:r>
              <w:rPr>
                <w:rFonts w:eastAsia="Arial"/>
                <w:sz w:val="20"/>
                <w:szCs w:val="20"/>
              </w:rPr>
              <w:t>Claude 3.5 Sonnet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D94A7" w14:textId="77777777" w:rsidR="00020078" w:rsidRDefault="00000000">
            <w:r>
              <w:rPr>
                <w:rFonts w:eastAsia="Arial"/>
                <w:sz w:val="20"/>
                <w:szCs w:val="20"/>
              </w:rPr>
              <w:t>anthropic/claude-3.5-sonnet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C8795" w14:textId="77777777" w:rsidR="00020078" w:rsidRDefault="00000000">
            <w:r>
              <w:rPr>
                <w:rFonts w:eastAsia="Arial"/>
                <w:sz w:val="20"/>
                <w:szCs w:val="20"/>
              </w:rPr>
              <w:t>Constitutional AI</w:t>
            </w:r>
          </w:p>
        </w:tc>
      </w:tr>
      <w:tr w:rsidR="00020078" w14:paraId="0F8AD7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D880727" w14:textId="77777777" w:rsidR="00020078" w:rsidRDefault="00000000">
            <w:r>
              <w:rPr>
                <w:rFonts w:eastAsia="Arial"/>
                <w:sz w:val="20"/>
                <w:szCs w:val="20"/>
              </w:rPr>
              <w:t>Gemini 1.5 Pro</w:t>
            </w:r>
          </w:p>
        </w:tc>
        <w:tc>
          <w:tcPr>
            <w:tcW w:w="30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68713DF" w14:textId="77777777" w:rsidR="00020078" w:rsidRDefault="00000000">
            <w:r>
              <w:rPr>
                <w:rFonts w:eastAsia="Arial"/>
                <w:sz w:val="20"/>
                <w:szCs w:val="20"/>
              </w:rPr>
              <w:t>google/gemini-pro-1.5</w:t>
            </w:r>
          </w:p>
        </w:tc>
        <w:tc>
          <w:tcPr>
            <w:tcW w:w="39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7122E65" w14:textId="77777777" w:rsidR="00020078" w:rsidRDefault="00000000">
            <w:r>
              <w:rPr>
                <w:rFonts w:eastAsia="Arial"/>
                <w:sz w:val="20"/>
                <w:szCs w:val="20"/>
              </w:rPr>
              <w:t>RLHF, multi-modal</w:t>
            </w:r>
          </w:p>
        </w:tc>
      </w:tr>
      <w:tr w:rsidR="00020078" w14:paraId="372388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8FD52" w14:textId="77777777" w:rsidR="00020078" w:rsidRDefault="00000000">
            <w:r>
              <w:rPr>
                <w:rFonts w:eastAsia="Arial"/>
                <w:sz w:val="20"/>
                <w:szCs w:val="20"/>
              </w:rPr>
              <w:t>Llama 3 70B Instruct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B0DC1" w14:textId="77777777" w:rsidR="00020078" w:rsidRDefault="00000000">
            <w:r>
              <w:rPr>
                <w:rFonts w:eastAsia="Arial"/>
                <w:sz w:val="20"/>
                <w:szCs w:val="20"/>
              </w:rPr>
              <w:t>meta-llama/llama-3-70b-instruct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B6C38" w14:textId="77777777" w:rsidR="00020078" w:rsidRDefault="00000000">
            <w:r>
              <w:rPr>
                <w:rFonts w:eastAsia="Arial"/>
                <w:sz w:val="20"/>
                <w:szCs w:val="20"/>
              </w:rPr>
              <w:t>Minimal safety FT</w:t>
            </w:r>
          </w:p>
        </w:tc>
      </w:tr>
    </w:tbl>
    <w:p w14:paraId="693DF5C9" w14:textId="77777777" w:rsidR="00020078" w:rsidRDefault="00020078">
      <w:pPr>
        <w:spacing w:after="60"/>
      </w:pPr>
    </w:p>
    <w:p w14:paraId="090B03AE" w14:textId="77777777" w:rsidR="00020078" w:rsidRDefault="00000000">
      <w:pPr>
        <w:pStyle w:val="2"/>
      </w:pPr>
      <w:r>
        <w:t>5.3 Response collection</w:t>
      </w:r>
    </w:p>
    <w:p w14:paraId="0698CDA8" w14:textId="77777777" w:rsidR="00020078" w:rsidRDefault="00000000">
      <w:pPr>
        <w:pStyle w:val="a4"/>
        <w:numPr>
          <w:ilvl w:val="0"/>
          <w:numId w:val="2"/>
        </w:numPr>
        <w:spacing w:before="40" w:after="40"/>
      </w:pPr>
      <w:r>
        <w:rPr>
          <w:rFonts w:eastAsia="Arial"/>
        </w:rPr>
        <w:t>Forced choice: "Answer with only 'Option A' or 'Option B'."</w:t>
      </w:r>
    </w:p>
    <w:p w14:paraId="2F165649" w14:textId="77777777" w:rsidR="00020078" w:rsidRDefault="00000000">
      <w:pPr>
        <w:pStyle w:val="a4"/>
        <w:numPr>
          <w:ilvl w:val="0"/>
          <w:numId w:val="2"/>
        </w:numPr>
        <w:spacing w:before="40" w:after="40"/>
      </w:pPr>
      <w:r>
        <w:rPr>
          <w:rFonts w:eastAsia="Arial"/>
        </w:rPr>
        <w:t>Temperature 0.7, 5 samples per prompt → llm_risky_rate = proportion choosing Option A</w:t>
      </w:r>
    </w:p>
    <w:p w14:paraId="06F90777" w14:textId="77777777" w:rsidR="00020078" w:rsidRDefault="00000000">
      <w:pPr>
        <w:pStyle w:val="a4"/>
        <w:numPr>
          <w:ilvl w:val="0"/>
          <w:numId w:val="2"/>
        </w:numPr>
        <w:spacing w:before="40" w:after="40"/>
      </w:pPr>
      <w:r>
        <w:rPr>
          <w:rFonts w:eastAsia="Arial"/>
        </w:rPr>
        <w:t>Justification condition: 50% subsample with "explain your reasoning" suffix</w:t>
      </w:r>
    </w:p>
    <w:p w14:paraId="1AA004A6" w14:textId="77777777" w:rsidR="00020078" w:rsidRDefault="00020078">
      <w:pPr>
        <w:spacing w:after="60"/>
      </w:pPr>
    </w:p>
    <w:p w14:paraId="07DF126D" w14:textId="77777777" w:rsidR="00020078" w:rsidRDefault="00000000">
      <w:pPr>
        <w:pStyle w:val="2"/>
      </w:pPr>
      <w:r>
        <w:t>5.4 The three measurements and two gaps</w:t>
      </w:r>
    </w:p>
    <w:p w14:paraId="13D282F8" w14:textId="77777777" w:rsidR="00020078" w:rsidRDefault="00020078">
      <w:pPr>
        <w:spacing w:after="60"/>
      </w:pPr>
    </w:p>
    <w:p w14:paraId="0DF70D62"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Per scenario:</w:t>
      </w:r>
    </w:p>
    <w:p w14:paraId="59C91F4C"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 xml:space="preserve">  human_risky_ratio        ← from Reddit comment distribution (Step 2)</w:t>
      </w:r>
    </w:p>
    <w:p w14:paraId="13C29761"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 xml:space="preserve">  llm_risky_rate_low_ses   ← LLM choice rate under low-SES framing</w:t>
      </w:r>
    </w:p>
    <w:p w14:paraId="2B3625E1"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 xml:space="preserve">  llm_risky_rate_high_ses  ← LLM choice rate under high-SES framing</w:t>
      </w:r>
    </w:p>
    <w:p w14:paraId="5757E0B5" w14:textId="77777777" w:rsidR="00020078" w:rsidRDefault="00020078">
      <w:pPr>
        <w:shd w:val="clear" w:color="auto" w:fill="F0F0F0"/>
        <w:spacing w:before="20" w:after="20"/>
        <w:ind w:left="560"/>
      </w:pPr>
    </w:p>
    <w:p w14:paraId="615473E4"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Two gaps:</w:t>
      </w:r>
    </w:p>
    <w:p w14:paraId="7FEEE07E"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 xml:space="preserve">  SES gap       = llm_high_ses − llm_low_ses</w:t>
      </w:r>
    </w:p>
    <w:p w14:paraId="0A274CD8"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 xml:space="preserve">                  (RQ1: does SES shift LLM advice?)</w:t>
      </w:r>
    </w:p>
    <w:p w14:paraId="20BBB2BE"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 xml:space="preserve">  Alignment gap = llm_X_ses  − human_risky_ratio</w:t>
      </w:r>
    </w:p>
    <w:p w14:paraId="5BC4E64F"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 xml:space="preserve">                  (RQ2/RQ3: does LLM deviate from human consensus,</w:t>
      </w:r>
    </w:p>
    <w:p w14:paraId="2BC442E3" w14:textId="77777777" w:rsidR="00020078" w:rsidRDefault="00000000">
      <w:pPr>
        <w:shd w:val="clear" w:color="auto" w:fill="F0F0F0"/>
        <w:spacing w:before="20" w:after="20"/>
        <w:ind w:left="560"/>
      </w:pPr>
      <w:r>
        <w:rPr>
          <w:rFonts w:ascii="Courier New" w:eastAsia="Courier New" w:hAnsi="Courier New" w:cs="Courier New"/>
          <w:color w:val="1A1A1A"/>
          <w:sz w:val="19"/>
          <w:szCs w:val="19"/>
        </w:rPr>
        <w:t xml:space="preserve">                   and is this deviation larger for low-SES?)</w:t>
      </w:r>
    </w:p>
    <w:p w14:paraId="2346BE4E" w14:textId="77777777" w:rsidR="00020078" w:rsidRDefault="00020078">
      <w:pPr>
        <w:spacing w:after="60"/>
      </w:pPr>
    </w:p>
    <w:p w14:paraId="6BFF86E2" w14:textId="77777777" w:rsidR="00020078" w:rsidRDefault="00000000">
      <w:pPr>
        <w:spacing w:before="60" w:after="100"/>
        <w:jc w:val="both"/>
      </w:pPr>
      <w:r>
        <w:rPr>
          <w:rFonts w:eastAsia="Arial"/>
          <w:color w:val="222222"/>
        </w:rPr>
        <w:t>The key test for H3: a significant interaction between SES condition and the alignment gap — specifically, alignment_gap_low_ses &lt; alignment_gap_high_ses, meaning LLMs push poor users further from human consensus than rich users.</w:t>
      </w:r>
    </w:p>
    <w:p w14:paraId="44E6700E" w14:textId="77777777" w:rsidR="00020078" w:rsidRDefault="00020078">
      <w:pPr>
        <w:spacing w:after="60"/>
      </w:pPr>
    </w:p>
    <w:p w14:paraId="5765AEEA" w14:textId="77777777" w:rsidR="00020078" w:rsidRDefault="00000000">
      <w:pPr>
        <w:pStyle w:val="1"/>
      </w:pPr>
      <w:r>
        <w:t>6. Analysis Plan</w:t>
      </w:r>
    </w:p>
    <w:p w14:paraId="72F41B13" w14:textId="77777777" w:rsidR="00020078" w:rsidRDefault="0002007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020078" w14:paraId="0260115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9BFA077" w14:textId="77777777" w:rsidR="00020078" w:rsidRDefault="00000000">
            <w:r>
              <w:rPr>
                <w:rFonts w:eastAsia="Arial"/>
                <w:b/>
                <w:bCs/>
                <w:color w:val="FFFFFF"/>
                <w:sz w:val="20"/>
                <w:szCs w:val="20"/>
              </w:rPr>
              <w:t>Hypothesis</w:t>
            </w:r>
          </w:p>
        </w:tc>
        <w:tc>
          <w:tcPr>
            <w:tcW w:w="3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77BB2BF" w14:textId="77777777" w:rsidR="00020078" w:rsidRDefault="00000000">
            <w:r>
              <w:rPr>
                <w:rFonts w:eastAsia="Arial"/>
                <w:b/>
                <w:bCs/>
                <w:color w:val="FFFFFF"/>
                <w:sz w:val="20"/>
                <w:szCs w:val="20"/>
              </w:rPr>
              <w:t>Primary test</w:t>
            </w:r>
          </w:p>
        </w:tc>
        <w:tc>
          <w:tcPr>
            <w:tcW w:w="3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F852819" w14:textId="77777777" w:rsidR="00020078" w:rsidRDefault="00000000">
            <w:r>
              <w:rPr>
                <w:rFonts w:eastAsia="Arial"/>
                <w:b/>
                <w:bCs/>
                <w:color w:val="FFFFFF"/>
                <w:sz w:val="20"/>
                <w:szCs w:val="20"/>
              </w:rPr>
              <w:t>Metric</w:t>
            </w:r>
          </w:p>
        </w:tc>
      </w:tr>
      <w:tr w:rsidR="00020078" w14:paraId="12519E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A85EA4F" w14:textId="77777777" w:rsidR="00020078" w:rsidRDefault="00000000">
            <w:r>
              <w:rPr>
                <w:rFonts w:eastAsia="Arial"/>
                <w:sz w:val="20"/>
                <w:szCs w:val="20"/>
              </w:rPr>
              <w:t>H1 (SES differential)</w:t>
            </w:r>
          </w:p>
        </w:tc>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E7A98EA" w14:textId="77777777" w:rsidR="00020078" w:rsidRDefault="00000000">
            <w:r>
              <w:rPr>
                <w:rFonts w:eastAsia="Arial"/>
                <w:sz w:val="20"/>
                <w:szCs w:val="20"/>
              </w:rPr>
              <w:t>Mixed-effects logistic regression: β_LowSES on binary choice</w:t>
            </w:r>
          </w:p>
        </w:tc>
        <w:tc>
          <w:tcPr>
            <w:tcW w:w="39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00492D0B" w14:textId="77777777" w:rsidR="00020078" w:rsidRDefault="00000000">
            <w:r>
              <w:rPr>
                <w:rFonts w:eastAsia="Arial"/>
                <w:sz w:val="20"/>
                <w:szCs w:val="20"/>
              </w:rPr>
              <w:t>OR for low-SES vs high-SES</w:t>
            </w:r>
          </w:p>
        </w:tc>
      </w:tr>
      <w:tr w:rsidR="00020078" w14:paraId="2EB8A7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A5F62" w14:textId="77777777" w:rsidR="00020078" w:rsidRDefault="00000000">
            <w:r>
              <w:rPr>
                <w:rFonts w:eastAsia="Arial"/>
                <w:sz w:val="20"/>
                <w:szCs w:val="20"/>
              </w:rPr>
              <w:t>H2 (Alignment gap)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A1BC9" w14:textId="77777777" w:rsidR="00020078" w:rsidRDefault="00000000">
            <w:r>
              <w:rPr>
                <w:rFonts w:eastAsia="Arial"/>
                <w:sz w:val="20"/>
                <w:szCs w:val="20"/>
              </w:rPr>
              <w:t>Paired t-test: llm_risky_rate vs human_risky_ratio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8AA42" w14:textId="77777777" w:rsidR="00020078" w:rsidRDefault="00000000">
            <w:r>
              <w:rPr>
                <w:rFonts w:eastAsia="Arial"/>
                <w:sz w:val="20"/>
                <w:szCs w:val="20"/>
              </w:rPr>
              <w:t>Mean deviation from human distribution</w:t>
            </w:r>
          </w:p>
        </w:tc>
      </w:tr>
      <w:tr w:rsidR="00020078" w14:paraId="44935F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D0581DE" w14:textId="77777777" w:rsidR="00020078" w:rsidRDefault="00000000">
            <w:r>
              <w:rPr>
                <w:rFonts w:eastAsia="Arial"/>
                <w:sz w:val="20"/>
                <w:szCs w:val="20"/>
              </w:rPr>
              <w:t>H3 (Interaction ★)</w:t>
            </w:r>
          </w:p>
        </w:tc>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75422AD" w14:textId="77777777" w:rsidR="00020078" w:rsidRDefault="00000000">
            <w:r>
              <w:rPr>
                <w:rFonts w:eastAsia="Arial"/>
                <w:sz w:val="20"/>
                <w:szCs w:val="20"/>
              </w:rPr>
              <w:t>Regression: alignment_gap ~ SES_condition × consensus_level</w:t>
            </w:r>
          </w:p>
        </w:tc>
        <w:tc>
          <w:tcPr>
            <w:tcW w:w="39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1C31898" w14:textId="77777777" w:rsidR="00020078" w:rsidRDefault="00000000">
            <w:r>
              <w:rPr>
                <w:rFonts w:eastAsia="Arial"/>
                <w:sz w:val="20"/>
                <w:szCs w:val="20"/>
              </w:rPr>
              <w:t>Interaction coefficient β_SES×alignment</w:t>
            </w:r>
          </w:p>
        </w:tc>
      </w:tr>
      <w:tr w:rsidR="00020078" w14:paraId="377E3E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7ADE" w14:textId="77777777" w:rsidR="00020078" w:rsidRDefault="00000000">
            <w:r>
              <w:rPr>
                <w:rFonts w:eastAsia="Arial"/>
                <w:sz w:val="20"/>
                <w:szCs w:val="20"/>
              </w:rPr>
              <w:t>H4 (Model variation)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48924" w14:textId="77777777" w:rsidR="00020078" w:rsidRDefault="00000000">
            <w:r>
              <w:rPr>
                <w:rFonts w:eastAsia="Arial"/>
                <w:sz w:val="20"/>
                <w:szCs w:val="20"/>
              </w:rPr>
              <w:t>Model × SES interaction term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DF28A" w14:textId="77777777" w:rsidR="00020078" w:rsidRDefault="00000000">
            <w:r>
              <w:rPr>
                <w:rFonts w:eastAsia="Arial"/>
                <w:sz w:val="20"/>
                <w:szCs w:val="20"/>
              </w:rPr>
              <w:t>Per-model SES gap and alignment gap</w:t>
            </w:r>
          </w:p>
        </w:tc>
      </w:tr>
    </w:tbl>
    <w:p w14:paraId="011F28C2" w14:textId="77777777" w:rsidR="00020078" w:rsidRDefault="00020078">
      <w:pPr>
        <w:spacing w:after="60"/>
      </w:pPr>
    </w:p>
    <w:p w14:paraId="236B3826" w14:textId="77777777" w:rsidR="00020078" w:rsidRDefault="00000000">
      <w:pPr>
        <w:spacing w:before="60" w:after="100"/>
        <w:jc w:val="both"/>
      </w:pPr>
      <w:r>
        <w:rPr>
          <w:rFonts w:eastAsia="Arial"/>
          <w:color w:val="222222"/>
        </w:rPr>
        <w:t>Multiple comparison correction: Benjamini-Hochberg (FDR = 0.05) across all confirmatory tests. Results stratified by consensus_level (high_risky, ambiguous, high_safe) to show how SES effects vary with decision difficulty.</w:t>
      </w:r>
    </w:p>
    <w:p w14:paraId="6355E0F2" w14:textId="77777777" w:rsidR="00020078" w:rsidRDefault="00020078">
      <w:pPr>
        <w:spacing w:after="60"/>
      </w:pPr>
    </w:p>
    <w:p w14:paraId="70A392C5" w14:textId="77777777" w:rsidR="00020078" w:rsidRDefault="00000000">
      <w:pPr>
        <w:pStyle w:val="1"/>
      </w:pPr>
      <w:r>
        <w:t>7. Data Contamination Mitigation</w:t>
      </w:r>
    </w:p>
    <w:p w14:paraId="4E427279" w14:textId="77777777" w:rsidR="00020078" w:rsidRDefault="00000000">
      <w:pPr>
        <w:spacing w:before="60" w:after="100"/>
        <w:jc w:val="both"/>
      </w:pPr>
      <w:r>
        <w:rPr>
          <w:rFonts w:eastAsia="Arial"/>
          <w:color w:val="222222"/>
        </w:rPr>
        <w:t>Reddit posts from before model training cutoffs may appear in LLM training data, threatening the human-LLM alignment comparison (RQ2/RQ3). Two mitigations:</w:t>
      </w:r>
    </w:p>
    <w:p w14:paraId="662E5CCD" w14:textId="77777777" w:rsidR="00020078" w:rsidRDefault="00020078">
      <w:pPr>
        <w:spacing w:after="60"/>
      </w:pPr>
    </w:p>
    <w:p w14:paraId="1BAB244E" w14:textId="77777777" w:rsidR="00020078" w:rsidRDefault="00000000">
      <w:pPr>
        <w:spacing w:before="60" w:after="100"/>
        <w:jc w:val="both"/>
      </w:pPr>
      <w:r>
        <w:rPr>
          <w:rFonts w:eastAsia="Arial"/>
          <w:b/>
          <w:bCs/>
          <w:color w:val="222222"/>
        </w:rPr>
        <w:t xml:space="preserve">Temporal split. </w:t>
      </w:r>
      <w:r>
        <w:rPr>
          <w:rFonts w:eastAsia="Arial"/>
          <w:color w:val="222222"/>
        </w:rPr>
        <w:t>Posts are split by creation date relative to model training cutoffs. The human baseline uses all posts (rich comment data). LLM test scenarios are preferentially sourced from post-cutoff posts (after January 2024) to minimise memorisation. The SES differential analysis (RQ1) is unaffected regardless, since both low-SES and high-SES variants are novel.</w:t>
      </w:r>
    </w:p>
    <w:p w14:paraId="0F9C732B" w14:textId="77777777" w:rsidR="00020078" w:rsidRDefault="00020078">
      <w:pPr>
        <w:spacing w:after="60"/>
      </w:pPr>
    </w:p>
    <w:p w14:paraId="7FFB0040" w14:textId="77777777" w:rsidR="00020078" w:rsidRDefault="00000000">
      <w:pPr>
        <w:spacing w:before="60" w:after="100"/>
        <w:jc w:val="both"/>
      </w:pPr>
      <w:r>
        <w:rPr>
          <w:rFonts w:eastAsia="Arial"/>
          <w:b/>
          <w:bCs/>
          <w:color w:val="222222"/>
        </w:rPr>
        <w:t xml:space="preserve">Abstraction layer. </w:t>
      </w:r>
      <w:r>
        <w:rPr>
          <w:rFonts w:eastAsia="Arial"/>
          <w:color w:val="222222"/>
        </w:rPr>
        <w:t>Step 3 strips all identifying details (names, institutions, locations) before generating scenarios. Even if the structural pattern appeared in training data, the specific scenario text with injected SES cues is novel to the model.</w:t>
      </w:r>
    </w:p>
    <w:p w14:paraId="5B4589F7" w14:textId="77777777" w:rsidR="00020078" w:rsidRDefault="00020078">
      <w:pPr>
        <w:spacing w:after="60"/>
      </w:pPr>
    </w:p>
    <w:p w14:paraId="15CAA62B" w14:textId="77777777" w:rsidR="00020078" w:rsidRDefault="00000000">
      <w:pPr>
        <w:pStyle w:val="1"/>
      </w:pPr>
      <w:r>
        <w:t>8. Remaining Timeline</w:t>
      </w:r>
    </w:p>
    <w:p w14:paraId="1A558682" w14:textId="77777777" w:rsidR="00020078" w:rsidRDefault="0002007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260"/>
      </w:tblGrid>
      <w:tr w:rsidR="00020078" w14:paraId="7DC039A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E15D642" w14:textId="77777777" w:rsidR="00020078" w:rsidRDefault="00000000">
            <w:r>
              <w:rPr>
                <w:rFonts w:eastAsia="Arial"/>
                <w:b/>
                <w:bCs/>
                <w:color w:val="FFFFFF"/>
                <w:sz w:val="20"/>
                <w:szCs w:val="20"/>
              </w:rPr>
              <w:t>Week</w:t>
            </w:r>
          </w:p>
        </w:tc>
        <w:tc>
          <w:tcPr>
            <w:tcW w:w="3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6C98230" w14:textId="77777777" w:rsidR="00020078" w:rsidRDefault="00000000">
            <w:r>
              <w:rPr>
                <w:rFonts w:eastAsia="Arial"/>
                <w:b/>
                <w:bCs/>
                <w:color w:val="FFFFFF"/>
                <w:sz w:val="20"/>
                <w:szCs w:val="20"/>
              </w:rPr>
              <w:t>Task</w:t>
            </w:r>
          </w:p>
        </w:tc>
        <w:tc>
          <w:tcPr>
            <w:tcW w:w="52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B94279A" w14:textId="77777777" w:rsidR="00020078" w:rsidRDefault="00000000">
            <w:r>
              <w:rPr>
                <w:rFonts w:eastAsia="Arial"/>
                <w:b/>
                <w:bCs/>
                <w:color w:val="FFFFFF"/>
                <w:sz w:val="20"/>
                <w:szCs w:val="20"/>
              </w:rPr>
              <w:t>Output</w:t>
            </w:r>
          </w:p>
        </w:tc>
      </w:tr>
      <w:tr w:rsidR="00020078" w14:paraId="3C71C7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2719011" w14:textId="77777777" w:rsidR="00020078" w:rsidRDefault="00000000">
            <w:r>
              <w:rPr>
                <w:rFonts w:eastAsia="Arial"/>
                <w:sz w:val="20"/>
                <w:szCs w:val="20"/>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9B0BD81" w14:textId="77777777" w:rsidR="00020078" w:rsidRDefault="00000000">
            <w:r>
              <w:rPr>
                <w:rFonts w:eastAsia="Arial"/>
                <w:sz w:val="20"/>
                <w:szCs w:val="20"/>
              </w:rPr>
              <w:t>Pushshift download + Step 1 parse</w:t>
            </w:r>
          </w:p>
        </w:tc>
        <w:tc>
          <w:tcPr>
            <w:tcW w:w="52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3C62FC31" w14:textId="77777777" w:rsidR="00020078" w:rsidRDefault="00000000">
            <w:r>
              <w:rPr>
                <w:rFonts w:eastAsia="Arial"/>
                <w:sz w:val="20"/>
                <w:szCs w:val="20"/>
              </w:rPr>
              <w:t>posts_filtered/ per domain</w:t>
            </w:r>
          </w:p>
        </w:tc>
      </w:tr>
      <w:tr w:rsidR="00020078" w14:paraId="6629FDF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F3DF4" w14:textId="77777777" w:rsidR="00020078" w:rsidRDefault="00000000">
            <w:r>
              <w:rPr>
                <w:rFonts w:eastAsia="Arial"/>
                <w:sz w:val="20"/>
                <w:szCs w:val="20"/>
              </w:rPr>
              <w:t>2–3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8A4DD" w14:textId="77777777" w:rsidR="00020078" w:rsidRDefault="00000000">
            <w:r>
              <w:rPr>
                <w:rFonts w:eastAsia="Arial"/>
                <w:sz w:val="20"/>
                <w:szCs w:val="20"/>
              </w:rPr>
              <w:t>Step 2: comment collection + human distribution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9896C" w14:textId="77777777" w:rsidR="00020078" w:rsidRDefault="00000000">
            <w:r>
              <w:rPr>
                <w:rFonts w:eastAsia="Arial"/>
                <w:sz w:val="20"/>
                <w:szCs w:val="20"/>
              </w:rPr>
              <w:t>all_scored_ok.jsonl</w:t>
            </w:r>
          </w:p>
        </w:tc>
      </w:tr>
      <w:tr w:rsidR="00020078" w14:paraId="0057262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74004E15" w14:textId="77777777" w:rsidR="00020078" w:rsidRDefault="00000000">
            <w:r>
              <w:rPr>
                <w:rFonts w:eastAsia="Arial"/>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AC070AB" w14:textId="77777777" w:rsidR="00020078" w:rsidRDefault="00000000">
            <w:r>
              <w:rPr>
                <w:rFonts w:eastAsia="Arial"/>
                <w:sz w:val="20"/>
                <w:szCs w:val="20"/>
              </w:rPr>
              <w:t>Step 2b: SES stratification</w:t>
            </w:r>
          </w:p>
        </w:tc>
        <w:tc>
          <w:tcPr>
            <w:tcW w:w="52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53AF1F78" w14:textId="77777777" w:rsidR="00020078" w:rsidRDefault="00000000">
            <w:r>
              <w:rPr>
                <w:rFonts w:eastAsia="Arial"/>
                <w:sz w:val="20"/>
                <w:szCs w:val="20"/>
              </w:rPr>
              <w:t>all_scored_b2.jsonl</w:t>
            </w:r>
          </w:p>
        </w:tc>
      </w:tr>
      <w:tr w:rsidR="00020078" w14:paraId="5EC5C60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F3455" w14:textId="77777777" w:rsidR="00020078" w:rsidRDefault="00000000">
            <w:r>
              <w:rPr>
                <w:rFonts w:eastAsia="Arial"/>
                <w:sz w:val="20"/>
                <w:szCs w:val="20"/>
              </w:rPr>
              <w:t>3–4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76105" w14:textId="77777777" w:rsidR="00020078" w:rsidRDefault="00000000">
            <w:r>
              <w:rPr>
                <w:rFonts w:eastAsia="Arial"/>
                <w:sz w:val="20"/>
                <w:szCs w:val="20"/>
              </w:rPr>
              <w:t xml:space="preserve">Steps 3–4: archetypes + base </w:t>
            </w:r>
            <w:r>
              <w:rPr>
                <w:rFonts w:eastAsia="Arial"/>
                <w:sz w:val="20"/>
                <w:szCs w:val="20"/>
              </w:rPr>
              <w:lastRenderedPageBreak/>
              <w:t>scenarios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1D143" w14:textId="77777777" w:rsidR="00020078" w:rsidRDefault="00000000">
            <w:r>
              <w:rPr>
                <w:rFonts w:eastAsia="Arial"/>
                <w:sz w:val="20"/>
                <w:szCs w:val="20"/>
              </w:rPr>
              <w:lastRenderedPageBreak/>
              <w:t>base_scenarios.jsonl</w:t>
            </w:r>
          </w:p>
        </w:tc>
      </w:tr>
      <w:tr w:rsidR="00020078" w14:paraId="48203D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44A56A7" w14:textId="77777777" w:rsidR="00020078" w:rsidRDefault="00000000">
            <w:r>
              <w:rPr>
                <w:rFonts w:eastAsia="Arial"/>
                <w:sz w:val="20"/>
                <w:szCs w:val="20"/>
              </w:rPr>
              <w:t>4–5</w:t>
            </w:r>
          </w:p>
        </w:tc>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2EB1E49" w14:textId="77777777" w:rsidR="00020078" w:rsidRDefault="00000000">
            <w:r>
              <w:rPr>
                <w:rFonts w:eastAsia="Arial"/>
                <w:sz w:val="20"/>
                <w:szCs w:val="20"/>
              </w:rPr>
              <w:t>Step 6: LLM experiment (build + run)</w:t>
            </w:r>
          </w:p>
        </w:tc>
        <w:tc>
          <w:tcPr>
            <w:tcW w:w="52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60F59349" w14:textId="77777777" w:rsidR="00020078" w:rsidRDefault="00000000">
            <w:r>
              <w:rPr>
                <w:rFonts w:eastAsia="Arial"/>
                <w:sz w:val="20"/>
                <w:szCs w:val="20"/>
              </w:rPr>
              <w:t>experiment_results.jsonl</w:t>
            </w:r>
          </w:p>
        </w:tc>
      </w:tr>
      <w:tr w:rsidR="00020078" w14:paraId="0DDE62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B7389" w14:textId="77777777" w:rsidR="00020078" w:rsidRDefault="00000000">
            <w:r>
              <w:rPr>
                <w:rFonts w:eastAsia="Arial"/>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FEB9" w14:textId="77777777" w:rsidR="00020078" w:rsidRDefault="00000000">
            <w:r>
              <w:rPr>
                <w:rFonts w:eastAsia="Arial"/>
                <w:sz w:val="20"/>
                <w:szCs w:val="20"/>
              </w:rPr>
              <w:t>Analysis: gaps, regressions, figures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7E2A2" w14:textId="77777777" w:rsidR="00020078" w:rsidRDefault="00000000">
            <w:r>
              <w:rPr>
                <w:rFonts w:eastAsia="Arial"/>
                <w:sz w:val="20"/>
                <w:szCs w:val="20"/>
              </w:rPr>
              <w:t>Results chapter</w:t>
            </w:r>
          </w:p>
        </w:tc>
      </w:tr>
      <w:tr w:rsidR="00020078" w14:paraId="6936C98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2774C574" w14:textId="77777777" w:rsidR="00020078" w:rsidRDefault="00000000">
            <w:r>
              <w:rPr>
                <w:rFonts w:eastAsia="Arial"/>
                <w:sz w:val="20"/>
                <w:szCs w:val="20"/>
              </w:rPr>
              <w:t>7–8</w:t>
            </w:r>
          </w:p>
        </w:tc>
        <w:tc>
          <w:tcPr>
            <w:tcW w:w="320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45C7B288" w14:textId="77777777" w:rsidR="00020078" w:rsidRDefault="00000000">
            <w:r>
              <w:rPr>
                <w:rFonts w:eastAsia="Arial"/>
                <w:sz w:val="20"/>
                <w:szCs w:val="20"/>
              </w:rPr>
              <w:t>Writing + supervisor review</w:t>
            </w:r>
          </w:p>
        </w:tc>
        <w:tc>
          <w:tcPr>
            <w:tcW w:w="5260" w:type="dxa"/>
            <w:tcBorders>
              <w:top w:val="single" w:sz="1" w:space="0" w:color="CCCCCC"/>
              <w:left w:val="single" w:sz="1" w:space="0" w:color="CCCCCC"/>
              <w:bottom w:val="single" w:sz="1" w:space="0" w:color="CCCCCC"/>
              <w:right w:val="single" w:sz="1" w:space="0" w:color="CCCCCC"/>
            </w:tcBorders>
            <w:shd w:val="clear" w:color="auto" w:fill="F4F6FB"/>
            <w:tcMar>
              <w:top w:w="80" w:type="dxa"/>
              <w:left w:w="120" w:type="dxa"/>
              <w:bottom w:w="80" w:type="dxa"/>
              <w:right w:w="120" w:type="dxa"/>
            </w:tcMar>
          </w:tcPr>
          <w:p w14:paraId="1918D883" w14:textId="77777777" w:rsidR="00020078" w:rsidRDefault="00000000">
            <w:r>
              <w:rPr>
                <w:rFonts w:eastAsia="Arial"/>
                <w:sz w:val="20"/>
                <w:szCs w:val="20"/>
              </w:rPr>
              <w:t>Dissertation draft</w:t>
            </w:r>
          </w:p>
        </w:tc>
      </w:tr>
    </w:tbl>
    <w:p w14:paraId="75DEBCEC" w14:textId="77777777" w:rsidR="00020078" w:rsidRDefault="00020078">
      <w:pPr>
        <w:spacing w:after="60"/>
      </w:pPr>
    </w:p>
    <w:p w14:paraId="7D02AB5B" w14:textId="77777777" w:rsidR="00020078" w:rsidRDefault="00000000">
      <w:pPr>
        <w:pStyle w:val="1"/>
      </w:pPr>
      <w:r>
        <w:t>9. Open Questions for Supervisor</w:t>
      </w:r>
    </w:p>
    <w:p w14:paraId="6A74CB8D" w14:textId="77777777" w:rsidR="00020078" w:rsidRDefault="00000000">
      <w:pPr>
        <w:pStyle w:val="a4"/>
        <w:numPr>
          <w:ilvl w:val="0"/>
          <w:numId w:val="2"/>
        </w:numPr>
        <w:spacing w:before="40" w:after="40"/>
      </w:pPr>
      <w:r>
        <w:rPr>
          <w:rFonts w:eastAsia="Arial"/>
        </w:rPr>
        <w:t>Should the human baseline use only posts from the same temporal window as the LLM test scenarios, or is it acceptable to use all historical posts for the baseline (richer data)?</w:t>
      </w:r>
    </w:p>
    <w:p w14:paraId="1DB1C60D" w14:textId="77777777" w:rsidR="00020078" w:rsidRDefault="00000000">
      <w:pPr>
        <w:pStyle w:val="a4"/>
        <w:numPr>
          <w:ilvl w:val="0"/>
          <w:numId w:val="2"/>
        </w:numPr>
        <w:spacing w:before="40" w:after="40"/>
      </w:pPr>
      <w:r>
        <w:rPr>
          <w:rFonts w:eastAsia="Arial"/>
        </w:rPr>
        <w:t>For the alignment gap comparison, should we compare against the mean human risky_ratio, or against the full distribution using a divergence metric (e.g. KL divergence)?</w:t>
      </w:r>
    </w:p>
    <w:p w14:paraId="4807B4CB" w14:textId="77777777" w:rsidR="00020078" w:rsidRDefault="00000000">
      <w:pPr>
        <w:pStyle w:val="a4"/>
        <w:numPr>
          <w:ilvl w:val="0"/>
          <w:numId w:val="2"/>
        </w:numPr>
        <w:spacing w:before="40" w:after="40"/>
      </w:pPr>
      <w:r>
        <w:rPr>
          <w:rFonts w:eastAsia="Arial"/>
        </w:rPr>
        <w:t>Is three domains sufficient scope for the dissertation, or should we aim to complete all five within the timeline?</w:t>
      </w:r>
    </w:p>
    <w:p w14:paraId="6AAFA1F1" w14:textId="77777777" w:rsidR="00020078" w:rsidRDefault="00000000">
      <w:pPr>
        <w:pStyle w:val="a4"/>
        <w:numPr>
          <w:ilvl w:val="0"/>
          <w:numId w:val="2"/>
        </w:numPr>
        <w:spacing w:before="40" w:after="40"/>
      </w:pPr>
      <w:r>
        <w:rPr>
          <w:rFonts w:eastAsia="Arial"/>
        </w:rPr>
        <w:t>Should justification framing analysis (deficit language, paternalistic language) be a primary outcome or kept as an exploratory secondary analysis?</w:t>
      </w:r>
    </w:p>
    <w:p w14:paraId="6EE47E5A" w14:textId="77777777" w:rsidR="00020078" w:rsidRDefault="00020078">
      <w:pPr>
        <w:spacing w:after="60"/>
      </w:pPr>
    </w:p>
    <w:sectPr w:rsidR="00020078">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99289" w14:textId="77777777" w:rsidR="00164247" w:rsidRDefault="00164247">
      <w:r>
        <w:separator/>
      </w:r>
    </w:p>
  </w:endnote>
  <w:endnote w:type="continuationSeparator" w:id="0">
    <w:p w14:paraId="5D039A04" w14:textId="77777777" w:rsidR="00164247" w:rsidRDefault="00164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2769" w14:textId="77777777" w:rsidR="00020078" w:rsidRDefault="00000000">
    <w:pPr>
      <w:jc w:val="center"/>
    </w:pPr>
    <w:r>
      <w:rPr>
        <w:rFonts w:eastAsia="Arial"/>
        <w:color w:val="999999"/>
        <w:sz w:val="18"/>
        <w:szCs w:val="18"/>
      </w:rPr>
      <w:t xml:space="preserve">Research Overview  |  SES Bias in LLM Advice  |  </w:t>
    </w:r>
    <w:r>
      <w:rPr>
        <w:color w:val="999999"/>
        <w:sz w:val="18"/>
        <w:szCs w:val="18"/>
      </w:rPr>
      <w:fldChar w:fldCharType="begin"/>
    </w:r>
    <w:r>
      <w:rPr>
        <w:rFonts w:eastAsia="Arial"/>
        <w:color w:val="999999"/>
        <w:sz w:val="18"/>
        <w:szCs w:val="18"/>
      </w:rPr>
      <w:instrText>PAGE</w:instrText>
    </w:r>
    <w:r>
      <w:rPr>
        <w:color w:val="999999"/>
        <w:sz w:val="18"/>
        <w:szCs w:val="18"/>
      </w:rPr>
      <w:fldChar w:fldCharType="separate"/>
    </w:r>
    <w:r w:rsidR="001510F4">
      <w:rPr>
        <w:rFonts w:eastAsia="Arial"/>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AB804" w14:textId="77777777" w:rsidR="00164247" w:rsidRDefault="00164247">
      <w:r>
        <w:separator/>
      </w:r>
    </w:p>
  </w:footnote>
  <w:footnote w:type="continuationSeparator" w:id="0">
    <w:p w14:paraId="00D83400" w14:textId="77777777" w:rsidR="00164247" w:rsidRDefault="001642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553F4"/>
    <w:multiLevelType w:val="hybridMultilevel"/>
    <w:tmpl w:val="6E42718E"/>
    <w:lvl w:ilvl="0" w:tplc="E6328A0C">
      <w:start w:val="1"/>
      <w:numFmt w:val="bullet"/>
      <w:lvlText w:val="●"/>
      <w:lvlJc w:val="left"/>
      <w:pPr>
        <w:ind w:left="720" w:hanging="360"/>
      </w:pPr>
    </w:lvl>
    <w:lvl w:ilvl="1" w:tplc="7DD48CF6">
      <w:start w:val="1"/>
      <w:numFmt w:val="bullet"/>
      <w:lvlText w:val="○"/>
      <w:lvlJc w:val="left"/>
      <w:pPr>
        <w:ind w:left="1440" w:hanging="360"/>
      </w:pPr>
    </w:lvl>
    <w:lvl w:ilvl="2" w:tplc="651E9316">
      <w:start w:val="1"/>
      <w:numFmt w:val="bullet"/>
      <w:lvlText w:val="■"/>
      <w:lvlJc w:val="left"/>
      <w:pPr>
        <w:ind w:left="2160" w:hanging="360"/>
      </w:pPr>
    </w:lvl>
    <w:lvl w:ilvl="3" w:tplc="3C562A1A">
      <w:start w:val="1"/>
      <w:numFmt w:val="bullet"/>
      <w:lvlText w:val="●"/>
      <w:lvlJc w:val="left"/>
      <w:pPr>
        <w:ind w:left="2880" w:hanging="360"/>
      </w:pPr>
    </w:lvl>
    <w:lvl w:ilvl="4" w:tplc="8A80BF80">
      <w:start w:val="1"/>
      <w:numFmt w:val="bullet"/>
      <w:lvlText w:val="○"/>
      <w:lvlJc w:val="left"/>
      <w:pPr>
        <w:ind w:left="3600" w:hanging="360"/>
      </w:pPr>
    </w:lvl>
    <w:lvl w:ilvl="5" w:tplc="4A76F68A">
      <w:start w:val="1"/>
      <w:numFmt w:val="bullet"/>
      <w:lvlText w:val="■"/>
      <w:lvlJc w:val="left"/>
      <w:pPr>
        <w:ind w:left="4320" w:hanging="360"/>
      </w:pPr>
    </w:lvl>
    <w:lvl w:ilvl="6" w:tplc="BE986B40">
      <w:start w:val="1"/>
      <w:numFmt w:val="bullet"/>
      <w:lvlText w:val="●"/>
      <w:lvlJc w:val="left"/>
      <w:pPr>
        <w:ind w:left="5040" w:hanging="360"/>
      </w:pPr>
    </w:lvl>
    <w:lvl w:ilvl="7" w:tplc="032C0AFE">
      <w:start w:val="1"/>
      <w:numFmt w:val="bullet"/>
      <w:lvlText w:val="●"/>
      <w:lvlJc w:val="left"/>
      <w:pPr>
        <w:ind w:left="5760" w:hanging="360"/>
      </w:pPr>
    </w:lvl>
    <w:lvl w:ilvl="8" w:tplc="F3D00E68">
      <w:start w:val="1"/>
      <w:numFmt w:val="bullet"/>
      <w:lvlText w:val="●"/>
      <w:lvlJc w:val="left"/>
      <w:pPr>
        <w:ind w:left="6480" w:hanging="360"/>
      </w:pPr>
    </w:lvl>
  </w:abstractNum>
  <w:abstractNum w:abstractNumId="1" w15:restartNumberingAfterBreak="0">
    <w:nsid w:val="40F660B8"/>
    <w:multiLevelType w:val="hybridMultilevel"/>
    <w:tmpl w:val="6A4A125C"/>
    <w:lvl w:ilvl="0" w:tplc="B36CE422">
      <w:start w:val="1"/>
      <w:numFmt w:val="decimal"/>
      <w:lvlText w:val="%1."/>
      <w:lvlJc w:val="left"/>
      <w:pPr>
        <w:ind w:left="720" w:hanging="360"/>
      </w:pPr>
    </w:lvl>
    <w:lvl w:ilvl="1" w:tplc="8E3C3560">
      <w:numFmt w:val="decimal"/>
      <w:lvlText w:val=""/>
      <w:lvlJc w:val="left"/>
    </w:lvl>
    <w:lvl w:ilvl="2" w:tplc="2F703238">
      <w:numFmt w:val="decimal"/>
      <w:lvlText w:val=""/>
      <w:lvlJc w:val="left"/>
    </w:lvl>
    <w:lvl w:ilvl="3" w:tplc="187ED8BC">
      <w:numFmt w:val="decimal"/>
      <w:lvlText w:val=""/>
      <w:lvlJc w:val="left"/>
    </w:lvl>
    <w:lvl w:ilvl="4" w:tplc="6304141A">
      <w:numFmt w:val="decimal"/>
      <w:lvlText w:val=""/>
      <w:lvlJc w:val="left"/>
    </w:lvl>
    <w:lvl w:ilvl="5" w:tplc="9A1838FA">
      <w:numFmt w:val="decimal"/>
      <w:lvlText w:val=""/>
      <w:lvlJc w:val="left"/>
    </w:lvl>
    <w:lvl w:ilvl="6" w:tplc="259AD392">
      <w:numFmt w:val="decimal"/>
      <w:lvlText w:val=""/>
      <w:lvlJc w:val="left"/>
    </w:lvl>
    <w:lvl w:ilvl="7" w:tplc="125A7BA2">
      <w:numFmt w:val="decimal"/>
      <w:lvlText w:val=""/>
      <w:lvlJc w:val="left"/>
    </w:lvl>
    <w:lvl w:ilvl="8" w:tplc="9146A5D2">
      <w:numFmt w:val="decimal"/>
      <w:lvlText w:val=""/>
      <w:lvlJc w:val="left"/>
    </w:lvl>
  </w:abstractNum>
  <w:abstractNum w:abstractNumId="2" w15:restartNumberingAfterBreak="0">
    <w:nsid w:val="68BE079E"/>
    <w:multiLevelType w:val="hybridMultilevel"/>
    <w:tmpl w:val="E15C0976"/>
    <w:lvl w:ilvl="0" w:tplc="64349466">
      <w:start w:val="1"/>
      <w:numFmt w:val="bullet"/>
      <w:lvlText w:val="•"/>
      <w:lvlJc w:val="left"/>
      <w:pPr>
        <w:ind w:left="720" w:hanging="360"/>
      </w:pPr>
    </w:lvl>
    <w:lvl w:ilvl="1" w:tplc="7284B456">
      <w:numFmt w:val="decimal"/>
      <w:lvlText w:val=""/>
      <w:lvlJc w:val="left"/>
    </w:lvl>
    <w:lvl w:ilvl="2" w:tplc="FCEEDF96">
      <w:numFmt w:val="decimal"/>
      <w:lvlText w:val=""/>
      <w:lvlJc w:val="left"/>
    </w:lvl>
    <w:lvl w:ilvl="3" w:tplc="1700C4BE">
      <w:numFmt w:val="decimal"/>
      <w:lvlText w:val=""/>
      <w:lvlJc w:val="left"/>
    </w:lvl>
    <w:lvl w:ilvl="4" w:tplc="272C32DA">
      <w:numFmt w:val="decimal"/>
      <w:lvlText w:val=""/>
      <w:lvlJc w:val="left"/>
    </w:lvl>
    <w:lvl w:ilvl="5" w:tplc="597A2768">
      <w:numFmt w:val="decimal"/>
      <w:lvlText w:val=""/>
      <w:lvlJc w:val="left"/>
    </w:lvl>
    <w:lvl w:ilvl="6" w:tplc="221CD0E8">
      <w:numFmt w:val="decimal"/>
      <w:lvlText w:val=""/>
      <w:lvlJc w:val="left"/>
    </w:lvl>
    <w:lvl w:ilvl="7" w:tplc="D54C3EDC">
      <w:numFmt w:val="decimal"/>
      <w:lvlText w:val=""/>
      <w:lvlJc w:val="left"/>
    </w:lvl>
    <w:lvl w:ilvl="8" w:tplc="F7F652FC">
      <w:numFmt w:val="decimal"/>
      <w:lvlText w:val=""/>
      <w:lvlJc w:val="left"/>
    </w:lvl>
  </w:abstractNum>
  <w:num w:numId="1" w16cid:durableId="1183322906">
    <w:abstractNumId w:val="0"/>
    <w:lvlOverride w:ilvl="0">
      <w:startOverride w:val="1"/>
    </w:lvlOverride>
  </w:num>
  <w:num w:numId="2" w16cid:durableId="18603849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078"/>
    <w:rsid w:val="00020078"/>
    <w:rsid w:val="001510F4"/>
    <w:rsid w:val="00164247"/>
    <w:rsid w:val="00A22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D535"/>
  <w15:docId w15:val="{E8027617-E956-43DA-B6FD-8BD42086F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3" w:space="3" w:color="2E5FA3"/>
      </w:pBdr>
      <w:spacing w:before="320" w:after="120"/>
      <w:outlineLvl w:val="0"/>
    </w:pPr>
    <w:rPr>
      <w:rFonts w:eastAsia="Arial"/>
      <w:b/>
      <w:bCs/>
      <w:color w:val="1A3A6B"/>
      <w:sz w:val="28"/>
      <w:szCs w:val="28"/>
    </w:rPr>
  </w:style>
  <w:style w:type="paragraph" w:styleId="2">
    <w:name w:val="heading 2"/>
    <w:uiPriority w:val="9"/>
    <w:unhideWhenUsed/>
    <w:qFormat/>
    <w:pPr>
      <w:spacing w:before="240" w:after="100"/>
      <w:outlineLvl w:val="1"/>
    </w:pPr>
    <w:rPr>
      <w:rFonts w:eastAsia="Arial"/>
      <w:b/>
      <w:bCs/>
      <w:color w:val="2E5FA3"/>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1601</Words>
  <Characters>9128</Characters>
  <Application>Microsoft Office Word</Application>
  <DocSecurity>0</DocSecurity>
  <Lines>76</Lines>
  <Paragraphs>21</Paragraphs>
  <ScaleCrop>false</ScaleCrop>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Yaru Cui</cp:lastModifiedBy>
  <cp:revision>2</cp:revision>
  <dcterms:created xsi:type="dcterms:W3CDTF">2026-04-16T13:04:00Z</dcterms:created>
  <dcterms:modified xsi:type="dcterms:W3CDTF">2026-04-16T13:04:00Z</dcterms:modified>
</cp:coreProperties>
</file>