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158" w:lineRule="atLeast"/>
        <w:ind w:left="0" w:right="0" w:firstLine="0"/>
        <w:jc w:val="left"/>
        <w:rPr>
          <w:rFonts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Hello everyone.</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I was interested in a dataset called </w:t>
      </w:r>
      <w:r>
        <w:rPr>
          <w:rStyle w:val="4"/>
          <w:rFonts w:hint="default" w:ascii="Arial" w:hAnsi="Arial" w:eastAsia="Arial" w:cs="Arial"/>
          <w:b/>
          <w:i w:val="0"/>
          <w:caps w:val="0"/>
          <w:color w:val="1F1F1F"/>
          <w:spacing w:val="0"/>
          <w:sz w:val="24"/>
          <w:szCs w:val="24"/>
          <w:shd w:val="clear" w:fill="FFFFFF"/>
        </w:rPr>
        <w:t>Global Landslide Catalog </w:t>
      </w:r>
      <w:r>
        <w:rPr>
          <w:rFonts w:hint="default" w:ascii="Arial" w:hAnsi="Arial" w:eastAsia="Arial" w:cs="Arial"/>
          <w:i w:val="0"/>
          <w:caps w:val="0"/>
          <w:color w:val="1F1F1F"/>
          <w:spacing w:val="0"/>
          <w:sz w:val="24"/>
          <w:szCs w:val="24"/>
          <w:shd w:val="clear" w:fill="FFFFFF"/>
        </w:rPr>
        <w:t>Export from </w:t>
      </w:r>
      <w:r>
        <w:rPr>
          <w:rStyle w:val="4"/>
          <w:rFonts w:hint="default" w:ascii="Arial" w:hAnsi="Arial" w:eastAsia="Arial" w:cs="Arial"/>
          <w:b/>
          <w:i w:val="0"/>
          <w:caps w:val="0"/>
          <w:color w:val="1F1F1F"/>
          <w:spacing w:val="0"/>
          <w:sz w:val="24"/>
          <w:szCs w:val="24"/>
          <w:shd w:val="clear" w:fill="FFFFFF"/>
        </w:rPr>
        <w:t>NASA </w:t>
      </w:r>
      <w:r>
        <w:rPr>
          <w:rFonts w:hint="default" w:ascii="Arial" w:hAnsi="Arial" w:eastAsia="Arial" w:cs="Arial"/>
          <w:i w:val="0"/>
          <w:caps w:val="0"/>
          <w:color w:val="1F1F1F"/>
          <w:spacing w:val="0"/>
          <w:sz w:val="24"/>
          <w:szCs w:val="24"/>
          <w:shd w:val="clear" w:fill="FFFFFF"/>
        </w:rPr>
        <w:t>site. I like NASA as an organization: their goals and what they are doing. Also, they have a very well structured web page for datasets. This subject isn't relevant to me professionally, but I think it will be interesting to work on this project just for spreading my worldwide.</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The database could be </w:t>
      </w:r>
      <w:r>
        <w:rPr>
          <w:rStyle w:val="4"/>
          <w:rFonts w:hint="default" w:ascii="Arial" w:hAnsi="Arial" w:eastAsia="Arial" w:cs="Arial"/>
          <w:b/>
          <w:i w:val="0"/>
          <w:caps w:val="0"/>
          <w:color w:val="1F1F1F"/>
          <w:spacing w:val="0"/>
          <w:sz w:val="24"/>
          <w:szCs w:val="24"/>
          <w:shd w:val="clear" w:fill="FFFFFF"/>
        </w:rPr>
        <w:t>downloaded </w:t>
      </w:r>
      <w:r>
        <w:rPr>
          <w:rFonts w:hint="default" w:ascii="Arial" w:hAnsi="Arial" w:eastAsia="Arial" w:cs="Arial"/>
          <w:i w:val="0"/>
          <w:caps w:val="0"/>
          <w:color w:val="1F1F1F"/>
          <w:spacing w:val="0"/>
          <w:sz w:val="24"/>
          <w:szCs w:val="24"/>
          <w:shd w:val="clear" w:fill="FFFFFF"/>
        </w:rPr>
        <w:t>from here: </w:t>
      </w:r>
      <w:r>
        <w:rPr>
          <w:rFonts w:hint="default" w:ascii="Arial" w:hAnsi="Arial" w:eastAsia="Arial" w:cs="Arial"/>
          <w:i w:val="0"/>
          <w:caps w:val="0"/>
          <w:color w:val="428BCA"/>
          <w:spacing w:val="0"/>
          <w:sz w:val="24"/>
          <w:szCs w:val="24"/>
          <w:u w:val="single"/>
          <w:shd w:val="clear" w:fill="FFFFFF"/>
        </w:rPr>
        <w:fldChar w:fldCharType="begin"/>
      </w:r>
      <w:r>
        <w:rPr>
          <w:rFonts w:hint="default" w:ascii="Arial" w:hAnsi="Arial" w:eastAsia="Arial" w:cs="Arial"/>
          <w:i w:val="0"/>
          <w:caps w:val="0"/>
          <w:color w:val="428BCA"/>
          <w:spacing w:val="0"/>
          <w:sz w:val="24"/>
          <w:szCs w:val="24"/>
          <w:u w:val="single"/>
          <w:shd w:val="clear" w:fill="FFFFFF"/>
        </w:rPr>
        <w:instrText xml:space="preserve"> HYPERLINK "https://dev.socrata.com/foundry/data.nasa.gov/dd9e-wu2v" \t "https://www.coursera.org/learn/python-data-visualization/discussionPrompt/ETvbU/_blank" </w:instrText>
      </w:r>
      <w:r>
        <w:rPr>
          <w:rFonts w:hint="default" w:ascii="Arial" w:hAnsi="Arial" w:eastAsia="Arial" w:cs="Arial"/>
          <w:i w:val="0"/>
          <w:caps w:val="0"/>
          <w:color w:val="428BCA"/>
          <w:spacing w:val="0"/>
          <w:sz w:val="24"/>
          <w:szCs w:val="24"/>
          <w:u w:val="single"/>
          <w:shd w:val="clear" w:fill="FFFFFF"/>
        </w:rPr>
        <w:fldChar w:fldCharType="separate"/>
      </w:r>
      <w:r>
        <w:rPr>
          <w:rStyle w:val="5"/>
          <w:rFonts w:hint="default" w:ascii="Arial" w:hAnsi="Arial" w:eastAsia="Arial" w:cs="Arial"/>
          <w:i w:val="0"/>
          <w:caps w:val="0"/>
          <w:color w:val="428BCA"/>
          <w:spacing w:val="0"/>
          <w:sz w:val="24"/>
          <w:szCs w:val="24"/>
          <w:u w:val="single"/>
          <w:shd w:val="clear" w:fill="FFFFFF"/>
        </w:rPr>
        <w:t>https://dev.socrata.com/foundry/data.nasa.gov/dd9e-wu2v</w:t>
      </w:r>
      <w:r>
        <w:rPr>
          <w:rFonts w:hint="default" w:ascii="Arial" w:hAnsi="Arial" w:eastAsia="Arial" w:cs="Arial"/>
          <w:i w:val="0"/>
          <w:caps w:val="0"/>
          <w:color w:val="428BCA"/>
          <w:spacing w:val="0"/>
          <w:sz w:val="24"/>
          <w:szCs w:val="24"/>
          <w:u w:val="single"/>
          <w:shd w:val="clear" w:fill="FFFFFF"/>
        </w:rPr>
        <w:fldChar w:fldCharType="end"/>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You need to push "Export dataset as CSV ".</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Also, you could look at the dataset here: </w:t>
      </w:r>
      <w:r>
        <w:rPr>
          <w:rFonts w:hint="default" w:ascii="Arial" w:hAnsi="Arial" w:eastAsia="Arial" w:cs="Arial"/>
          <w:i w:val="0"/>
          <w:caps w:val="0"/>
          <w:color w:val="428BCA"/>
          <w:spacing w:val="0"/>
          <w:sz w:val="24"/>
          <w:szCs w:val="24"/>
          <w:u w:val="single"/>
          <w:shd w:val="clear" w:fill="FFFFFF"/>
        </w:rPr>
        <w:fldChar w:fldCharType="begin"/>
      </w:r>
      <w:r>
        <w:rPr>
          <w:rFonts w:hint="default" w:ascii="Arial" w:hAnsi="Arial" w:eastAsia="Arial" w:cs="Arial"/>
          <w:i w:val="0"/>
          <w:caps w:val="0"/>
          <w:color w:val="428BCA"/>
          <w:spacing w:val="0"/>
          <w:sz w:val="24"/>
          <w:szCs w:val="24"/>
          <w:u w:val="single"/>
          <w:shd w:val="clear" w:fill="FFFFFF"/>
        </w:rPr>
        <w:instrText xml:space="preserve"> HYPERLINK "https://data.nasa.gov/Earth-Science/Global-Landslide-Catalog-Export/dd9e-wu2v" \t "https://www.coursera.org/learn/python-data-visualization/discussionPrompt/ETvbU/_blank" </w:instrText>
      </w:r>
      <w:r>
        <w:rPr>
          <w:rFonts w:hint="default" w:ascii="Arial" w:hAnsi="Arial" w:eastAsia="Arial" w:cs="Arial"/>
          <w:i w:val="0"/>
          <w:caps w:val="0"/>
          <w:color w:val="428BCA"/>
          <w:spacing w:val="0"/>
          <w:sz w:val="24"/>
          <w:szCs w:val="24"/>
          <w:u w:val="single"/>
          <w:shd w:val="clear" w:fill="FFFFFF"/>
        </w:rPr>
        <w:fldChar w:fldCharType="separate"/>
      </w:r>
      <w:r>
        <w:rPr>
          <w:rStyle w:val="5"/>
          <w:rFonts w:hint="default" w:ascii="Arial" w:hAnsi="Arial" w:eastAsia="Arial" w:cs="Arial"/>
          <w:i w:val="0"/>
          <w:caps w:val="0"/>
          <w:color w:val="428BCA"/>
          <w:spacing w:val="0"/>
          <w:sz w:val="24"/>
          <w:szCs w:val="24"/>
          <w:u w:val="single"/>
          <w:shd w:val="clear" w:fill="FFFFFF"/>
        </w:rPr>
        <w:t>https://data.nasa.gov/Earth-Science/Global-Landslide-Catalog-Export/dd9e-wu2v</w:t>
      </w:r>
      <w:r>
        <w:rPr>
          <w:rFonts w:hint="default" w:ascii="Arial" w:hAnsi="Arial" w:eastAsia="Arial" w:cs="Arial"/>
          <w:i w:val="0"/>
          <w:caps w:val="0"/>
          <w:color w:val="428BCA"/>
          <w:spacing w:val="0"/>
          <w:sz w:val="24"/>
          <w:szCs w:val="24"/>
          <w:u w:val="single"/>
          <w:shd w:val="clear" w:fill="FFFFFF"/>
        </w:rPr>
        <w:fldChar w:fldCharType="end"/>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Style w:val="4"/>
          <w:rFonts w:hint="default" w:ascii="Arial" w:hAnsi="Arial" w:eastAsia="Arial" w:cs="Arial"/>
          <w:b/>
          <w:i w:val="0"/>
          <w:caps w:val="0"/>
          <w:color w:val="1F1F1F"/>
          <w:spacing w:val="0"/>
          <w:sz w:val="24"/>
          <w:szCs w:val="24"/>
          <w:shd w:val="clear" w:fill="FFFFFF"/>
        </w:rPr>
        <w:t>Here is a short description of the GLC dataset:</w:t>
      </w:r>
      <w:r>
        <w:rPr>
          <w:rFonts w:hint="default" w:ascii="Arial" w:hAnsi="Arial" w:eastAsia="Arial" w:cs="Arial"/>
          <w:i w:val="0"/>
          <w:caps w:val="0"/>
          <w:color w:val="1F1F1F"/>
          <w:spacing w:val="0"/>
          <w:sz w:val="24"/>
          <w:szCs w:val="24"/>
          <w:shd w:val="clear" w:fill="FFFFFF"/>
        </w:rPr>
        <w:t> "The Global Landslide Catalog (GLC) was developed with the goal of identifying rainfall-triggered landslide events around the world, regardless of size, impacts or location. The GLC considers all types of mass movements triggered by rainfall, which have been reported in the media, disaster databases, scientific reports, or other sources. The GLC has been compiled since 2007 at NASA Goddard Space Flight Center. This is a unique data set with the ID tag “GLC” in the landslide editor."</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highlight w:val="yellow"/>
        </w:rPr>
      </w:pPr>
      <w:r>
        <w:rPr>
          <w:rStyle w:val="6"/>
          <w:rFonts w:hint="default" w:ascii="Arial" w:hAnsi="Arial" w:eastAsia="Arial" w:cs="Arial"/>
          <w:b/>
          <w:i w:val="0"/>
          <w:caps w:val="0"/>
          <w:color w:val="1F1F1F"/>
          <w:spacing w:val="0"/>
          <w:sz w:val="24"/>
          <w:szCs w:val="24"/>
          <w:highlight w:val="yellow"/>
          <w:u w:val="single"/>
          <w:shd w:val="clear" w:fill="FFFFFF"/>
        </w:rPr>
        <w:t>What kind of analysis could be done with this data?</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highlight w:val="yellow"/>
        </w:rPr>
      </w:pPr>
      <w:r>
        <w:rPr>
          <w:rFonts w:hint="default" w:ascii="Arial" w:hAnsi="Arial" w:eastAsia="Arial" w:cs="Arial"/>
          <w:i w:val="0"/>
          <w:caps w:val="0"/>
          <w:color w:val="1F1F1F"/>
          <w:spacing w:val="0"/>
          <w:sz w:val="24"/>
          <w:szCs w:val="24"/>
          <w:highlight w:val="yellow"/>
          <w:shd w:val="clear" w:fill="FFFFFF"/>
        </w:rPr>
        <w:t>I thought that it would be great to parse the DB and get the info about the date and place of the disaster. Then compile that into SQlite DB. And after that visualize it through the Google API on the Google map (based on Dr. Chuck's application). The script that produces files for visualization should have a request for the year of disaster (it would be a way of filtering).</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bookmarkStart w:id="0" w:name="_GoBack"/>
      <w:r>
        <w:rPr>
          <w:rFonts w:hint="default" w:ascii="Arial" w:hAnsi="Arial" w:eastAsia="Arial" w:cs="Arial"/>
          <w:i/>
          <w:iCs/>
          <w:caps w:val="0"/>
          <w:color w:val="1F1F1F"/>
          <w:spacing w:val="0"/>
          <w:sz w:val="24"/>
          <w:szCs w:val="24"/>
          <w:shd w:val="clear" w:fill="FFFFFF"/>
        </w:rPr>
        <w:t>As a requirement for GLC DB usage I place as a cite these</w:t>
      </w:r>
      <w:bookmarkEnd w:id="0"/>
      <w:r>
        <w:rPr>
          <w:rFonts w:hint="default" w:ascii="Arial" w:hAnsi="Arial" w:eastAsia="Arial" w:cs="Arial"/>
          <w:i w:val="0"/>
          <w:caps w:val="0"/>
          <w:color w:val="1F1F1F"/>
          <w:spacing w:val="0"/>
          <w:sz w:val="24"/>
          <w:szCs w:val="24"/>
          <w:shd w:val="clear" w:fill="FFFFFF"/>
        </w:rPr>
        <w:t> </w:t>
      </w:r>
      <w:r>
        <w:rPr>
          <w:rStyle w:val="4"/>
          <w:rFonts w:hint="default" w:ascii="Arial" w:hAnsi="Arial" w:eastAsia="Arial" w:cs="Arial"/>
          <w:b/>
          <w:i w:val="0"/>
          <w:caps w:val="0"/>
          <w:color w:val="1F1F1F"/>
          <w:spacing w:val="0"/>
          <w:sz w:val="24"/>
          <w:szCs w:val="24"/>
          <w:shd w:val="clear" w:fill="FFFFFF"/>
        </w:rPr>
        <w:t>two sources </w:t>
      </w:r>
      <w:r>
        <w:rPr>
          <w:rFonts w:hint="default" w:ascii="Arial" w:hAnsi="Arial" w:eastAsia="Arial" w:cs="Arial"/>
          <w:i w:val="0"/>
          <w:caps w:val="0"/>
          <w:color w:val="1F1F1F"/>
          <w:spacing w:val="0"/>
          <w:sz w:val="24"/>
          <w:szCs w:val="24"/>
          <w:shd w:val="clear" w:fill="FFFFFF"/>
        </w:rPr>
        <w:t>:</w:t>
      </w:r>
    </w:p>
    <w:p>
      <w:pPr>
        <w:pStyle w:val="2"/>
        <w:keepNext w:val="0"/>
        <w:keepLines w:val="0"/>
        <w:widowControl/>
        <w:suppressLineNumbers w:val="0"/>
        <w:shd w:val="clear" w:fill="FFFFFF"/>
        <w:spacing w:before="0" w:beforeAutospacing="0" w:after="15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Kirschbaum, D. B., Adler, R., Hong, Y., Hill, S., &amp; Lerner-Lam, A. (2010). A global landslide catalog for hazard applications: method, results, and limitations. Natural Hazards, 52(3), 561–575. doi:10.1007/s11069-009-9401-4. [1]</w:t>
      </w:r>
    </w:p>
    <w:p>
      <w:pPr>
        <w:pStyle w:val="2"/>
        <w:keepNext w:val="0"/>
        <w:keepLines w:val="0"/>
        <w:widowControl/>
        <w:suppressLineNumbers w:val="0"/>
        <w:shd w:val="clear" w:fill="FFFFFF"/>
        <w:spacing w:before="0" w:beforeAutospacing="0" w:after="0" w:afterAutospacing="0" w:line="158" w:lineRule="atLeast"/>
        <w:ind w:left="0" w:right="0" w:firstLine="0"/>
        <w:jc w:val="left"/>
        <w:rPr>
          <w:rFonts w:hint="default" w:ascii="Arial" w:hAnsi="Arial" w:eastAsia="Arial" w:cs="Arial"/>
          <w:i w:val="0"/>
          <w:caps w:val="0"/>
          <w:color w:val="1F1F1F"/>
          <w:spacing w:val="0"/>
          <w:sz w:val="24"/>
          <w:szCs w:val="24"/>
        </w:rPr>
      </w:pPr>
      <w:r>
        <w:rPr>
          <w:rFonts w:hint="default" w:ascii="Arial" w:hAnsi="Arial" w:eastAsia="Arial" w:cs="Arial"/>
          <w:i w:val="0"/>
          <w:caps w:val="0"/>
          <w:color w:val="1F1F1F"/>
          <w:spacing w:val="0"/>
          <w:sz w:val="24"/>
          <w:szCs w:val="24"/>
          <w:shd w:val="clear" w:fill="FFFFFF"/>
        </w:rPr>
        <w:t>Kirschbaum, D.B., T. Stanley, Y. Zhou (In press, 2015). Spatial and Temporal Analysis of a Global Landslide Catalog. Geomorphology. doi:10.1016/j.geomorph.2015.03.016. [2]</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B48BC"/>
    <w:rsid w:val="043751C2"/>
    <w:rsid w:val="253C028B"/>
    <w:rsid w:val="448B48BC"/>
    <w:rsid w:val="7C32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2020-05-05T07:51:00Z</dcterms:created>
  <dc:creator>Yaroslav</dc:creator>
  <cp:lastModifiedBy>yarusx</cp:lastModifiedBy>
  <dcterms:modified xsi:type="dcterms:W3CDTF">2020-05-12T12:15:39Z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