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662F" w14:textId="06A158CB" w:rsidR="004A0B41" w:rsidRDefault="004A0B41">
      <w:proofErr w:type="spellStart"/>
      <w:r>
        <w:t>MKTime</w:t>
      </w:r>
      <w:proofErr w:type="spellEnd"/>
      <w:r>
        <w:t xml:space="preserve"> Table build – Designer section to set the Relationships</w:t>
      </w:r>
    </w:p>
    <w:p w14:paraId="3586B703" w14:textId="77777777" w:rsidR="004A0B41" w:rsidRDefault="004A0B41"/>
    <w:p w14:paraId="306DA80B" w14:textId="0C731203" w:rsidR="00846671" w:rsidRDefault="004A0B41">
      <w:r w:rsidRPr="004A0B41">
        <w:drawing>
          <wp:inline distT="0" distB="0" distL="0" distR="0" wp14:anchorId="11DDCD11" wp14:editId="6D86ACF2">
            <wp:extent cx="5731510" cy="2950210"/>
            <wp:effectExtent l="0" t="0" r="2540" b="2540"/>
            <wp:docPr id="1370731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311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41"/>
    <w:rsid w:val="004A0B41"/>
    <w:rsid w:val="00846671"/>
    <w:rsid w:val="00E8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516B"/>
  <w15:chartTrackingRefBased/>
  <w15:docId w15:val="{56DD54EB-DDBF-4187-BBD0-449F50E5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2024-03-29T13:38:00Z</dcterms:created>
  <dcterms:modified xsi:type="dcterms:W3CDTF">2024-03-29T13:40:00Z</dcterms:modified>
</cp:coreProperties>
</file>