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E4D" w:rsidRDefault="00641E4D"/>
    <w:p w:rsidR="001A3C76" w:rsidRPr="001A3C76" w:rsidRDefault="001A3C76" w:rsidP="001A3C76"/>
    <w:p w:rsidR="00D92354" w:rsidRDefault="00D92354" w:rsidP="00D92354">
      <w:pPr>
        <w:jc w:val="center"/>
        <w:outlineLvl w:val="2"/>
        <w:rPr>
          <w:rFonts w:ascii="Times New Roman" w:eastAsia="Times New Roman" w:hAnsi="Times New Roman" w:cs="Times New Roman"/>
          <w:b/>
          <w:bCs/>
          <w:kern w:val="0"/>
          <w:sz w:val="27"/>
          <w:szCs w:val="27"/>
        </w:rPr>
      </w:pPr>
      <w:r>
        <w:rPr>
          <w:rFonts w:ascii="Times New Roman" w:eastAsia="Times New Roman" w:hAnsi="Times New Roman" w:cs="Times New Roman"/>
          <w:b/>
          <w:bCs/>
          <w:kern w:val="0"/>
          <w:sz w:val="27"/>
          <w:szCs w:val="27"/>
        </w:rPr>
        <w:t>TRAINING REPORT ON KNOWLEDGE AND SKILL IN MARKTETING, INNOVATION AND CUSTOMER SERVICE.</w:t>
      </w:r>
    </w:p>
    <w:p w:rsidR="00D92354" w:rsidRDefault="00D92354" w:rsidP="00D92354">
      <w:pPr>
        <w:jc w:val="center"/>
        <w:outlineLvl w:val="2"/>
        <w:rPr>
          <w:rFonts w:ascii="Times New Roman" w:eastAsia="Times New Roman" w:hAnsi="Times New Roman" w:cs="Times New Roman"/>
          <w:b/>
          <w:bCs/>
          <w:kern w:val="0"/>
          <w:sz w:val="27"/>
          <w:szCs w:val="27"/>
        </w:rPr>
      </w:pPr>
      <w:r>
        <w:rPr>
          <w:rFonts w:ascii="Times New Roman" w:eastAsia="Times New Roman" w:hAnsi="Times New Roman" w:cs="Times New Roman"/>
          <w:b/>
          <w:bCs/>
          <w:kern w:val="0"/>
          <w:sz w:val="27"/>
          <w:szCs w:val="27"/>
        </w:rPr>
        <w:t>VENUE: Conference Hall, Bhutan Post, Thimphu</w:t>
      </w:r>
    </w:p>
    <w:p w:rsidR="00D92354" w:rsidRDefault="00D92354" w:rsidP="00D92354">
      <w:pPr>
        <w:jc w:val="center"/>
        <w:outlineLvl w:val="2"/>
        <w:rPr>
          <w:rFonts w:ascii="Times New Roman" w:eastAsia="Times New Roman" w:hAnsi="Times New Roman" w:cs="Times New Roman"/>
          <w:b/>
          <w:bCs/>
          <w:kern w:val="0"/>
          <w:sz w:val="27"/>
          <w:szCs w:val="27"/>
        </w:rPr>
      </w:pPr>
      <w:r>
        <w:rPr>
          <w:rFonts w:ascii="Times New Roman" w:eastAsia="Times New Roman" w:hAnsi="Times New Roman" w:cs="Times New Roman"/>
          <w:b/>
          <w:bCs/>
          <w:kern w:val="0"/>
          <w:sz w:val="27"/>
          <w:szCs w:val="27"/>
        </w:rPr>
        <w:t>Date: 16</w:t>
      </w:r>
      <w:r w:rsidRPr="00086E80">
        <w:rPr>
          <w:rFonts w:ascii="Times New Roman" w:eastAsia="Times New Roman" w:hAnsi="Times New Roman" w:cs="Times New Roman"/>
          <w:b/>
          <w:bCs/>
          <w:kern w:val="0"/>
          <w:sz w:val="27"/>
          <w:szCs w:val="27"/>
          <w:vertAlign w:val="superscript"/>
        </w:rPr>
        <w:t>th</w:t>
      </w:r>
      <w:r>
        <w:rPr>
          <w:rFonts w:ascii="Times New Roman" w:eastAsia="Times New Roman" w:hAnsi="Times New Roman" w:cs="Times New Roman"/>
          <w:b/>
          <w:bCs/>
          <w:kern w:val="0"/>
          <w:sz w:val="27"/>
          <w:szCs w:val="27"/>
        </w:rPr>
        <w:t xml:space="preserve"> September,2024 to 18</w:t>
      </w:r>
      <w:r w:rsidRPr="00086E80">
        <w:rPr>
          <w:rFonts w:ascii="Times New Roman" w:eastAsia="Times New Roman" w:hAnsi="Times New Roman" w:cs="Times New Roman"/>
          <w:b/>
          <w:bCs/>
          <w:kern w:val="0"/>
          <w:sz w:val="27"/>
          <w:szCs w:val="27"/>
          <w:vertAlign w:val="superscript"/>
        </w:rPr>
        <w:t>th</w:t>
      </w:r>
      <w:r>
        <w:rPr>
          <w:rFonts w:ascii="Times New Roman" w:eastAsia="Times New Roman" w:hAnsi="Times New Roman" w:cs="Times New Roman"/>
          <w:b/>
          <w:bCs/>
          <w:kern w:val="0"/>
          <w:sz w:val="27"/>
          <w:szCs w:val="27"/>
        </w:rPr>
        <w:t xml:space="preserve"> September,2024</w:t>
      </w:r>
    </w:p>
    <w:p w:rsidR="00D92354" w:rsidRPr="00086E80" w:rsidRDefault="00D92354" w:rsidP="00D92354">
      <w:pPr>
        <w:spacing w:before="100" w:beforeAutospacing="1" w:after="100" w:afterAutospacing="1"/>
        <w:outlineLvl w:val="2"/>
        <w:rPr>
          <w:rFonts w:ascii="Times New Roman" w:eastAsia="Times New Roman" w:hAnsi="Times New Roman" w:cs="Times New Roman"/>
          <w:b/>
          <w:bCs/>
          <w:kern w:val="0"/>
          <w:sz w:val="27"/>
          <w:szCs w:val="27"/>
        </w:rPr>
      </w:pPr>
      <w:r w:rsidRPr="00086E80">
        <w:rPr>
          <w:rFonts w:ascii="Times New Roman" w:eastAsia="Times New Roman" w:hAnsi="Times New Roman" w:cs="Times New Roman"/>
          <w:b/>
          <w:bCs/>
          <w:kern w:val="0"/>
          <w:sz w:val="27"/>
          <w:szCs w:val="27"/>
        </w:rPr>
        <w:t xml:space="preserve">Introduction </w:t>
      </w:r>
    </w:p>
    <w:p w:rsidR="00D92354" w:rsidRPr="00086E80" w:rsidRDefault="00D92354" w:rsidP="00D92354">
      <w:pPr>
        <w:spacing w:before="100" w:beforeAutospacing="1" w:after="100" w:afterAutospacing="1"/>
        <w:jc w:val="both"/>
        <w:rPr>
          <w:rFonts w:ascii="Times New Roman" w:eastAsia="Times New Roman" w:hAnsi="Times New Roman" w:cs="Times New Roman"/>
          <w:kern w:val="0"/>
        </w:rPr>
      </w:pPr>
      <w:r w:rsidRPr="00086E80">
        <w:rPr>
          <w:rFonts w:ascii="Times New Roman" w:eastAsia="Times New Roman" w:hAnsi="Times New Roman" w:cs="Times New Roman"/>
          <w:kern w:val="0"/>
        </w:rPr>
        <w:t xml:space="preserve">The training was organized to strengthen participants' knowledge and skills in marketing, innovation, and customer service within the postal sector. Mr. Thinley Wangchuk, </w:t>
      </w:r>
      <w:r>
        <w:rPr>
          <w:rFonts w:ascii="Times New Roman" w:eastAsia="Times New Roman" w:hAnsi="Times New Roman" w:cs="Times New Roman"/>
          <w:kern w:val="0"/>
        </w:rPr>
        <w:t>Head, Corporate Office,</w:t>
      </w:r>
      <w:r w:rsidRPr="00086E80">
        <w:rPr>
          <w:rFonts w:ascii="Times New Roman" w:eastAsia="Times New Roman" w:hAnsi="Times New Roman" w:cs="Times New Roman"/>
          <w:kern w:val="0"/>
        </w:rPr>
        <w:t xml:space="preserve"> Bhutan Post,</w:t>
      </w:r>
      <w:r>
        <w:rPr>
          <w:rFonts w:ascii="Times New Roman" w:eastAsia="Times New Roman" w:hAnsi="Times New Roman" w:cs="Times New Roman"/>
          <w:kern w:val="0"/>
        </w:rPr>
        <w:t xml:space="preserve"> Thimphu</w:t>
      </w:r>
      <w:r w:rsidRPr="00086E80">
        <w:rPr>
          <w:rFonts w:ascii="Times New Roman" w:eastAsia="Times New Roman" w:hAnsi="Times New Roman" w:cs="Times New Roman"/>
          <w:kern w:val="0"/>
        </w:rPr>
        <w:t xml:space="preserve"> formally welcomed all participants, resource persons, and the CEO during the opening ceremony. The resource persons were introduced, followed by insightful presentations on key topics to guide the learning experience.</w:t>
      </w:r>
    </w:p>
    <w:p w:rsidR="00D92354" w:rsidRPr="00086E80" w:rsidRDefault="00D92354" w:rsidP="00D92354">
      <w:pPr>
        <w:spacing w:before="100" w:beforeAutospacing="1" w:after="100" w:afterAutospacing="1"/>
        <w:outlineLvl w:val="2"/>
        <w:rPr>
          <w:rFonts w:ascii="Times New Roman" w:eastAsia="Times New Roman" w:hAnsi="Times New Roman" w:cs="Times New Roman"/>
          <w:b/>
          <w:bCs/>
          <w:kern w:val="0"/>
          <w:sz w:val="27"/>
          <w:szCs w:val="27"/>
        </w:rPr>
      </w:pPr>
      <w:r w:rsidRPr="00086E80">
        <w:rPr>
          <w:rFonts w:ascii="Times New Roman" w:eastAsia="Times New Roman" w:hAnsi="Times New Roman" w:cs="Times New Roman"/>
          <w:b/>
          <w:bCs/>
          <w:kern w:val="0"/>
          <w:sz w:val="27"/>
          <w:szCs w:val="27"/>
        </w:rPr>
        <w:t>Objectives</w:t>
      </w:r>
    </w:p>
    <w:p w:rsidR="00D92354" w:rsidRPr="00086E80" w:rsidRDefault="00D92354" w:rsidP="00D92354">
      <w:pPr>
        <w:spacing w:before="100" w:beforeAutospacing="1" w:after="100" w:afterAutospacing="1"/>
        <w:rPr>
          <w:rFonts w:ascii="Times New Roman" w:eastAsia="Times New Roman" w:hAnsi="Times New Roman" w:cs="Times New Roman"/>
          <w:kern w:val="0"/>
        </w:rPr>
      </w:pPr>
      <w:r w:rsidRPr="00086E80">
        <w:rPr>
          <w:rFonts w:ascii="Times New Roman" w:eastAsia="Times New Roman" w:hAnsi="Times New Roman" w:cs="Times New Roman"/>
          <w:kern w:val="0"/>
        </w:rPr>
        <w:t>The primary objectives of the training were:</w:t>
      </w:r>
    </w:p>
    <w:p w:rsidR="00D92354" w:rsidRPr="00086E80" w:rsidRDefault="00D92354" w:rsidP="00D92354">
      <w:pPr>
        <w:numPr>
          <w:ilvl w:val="0"/>
          <w:numId w:val="1"/>
        </w:numPr>
        <w:spacing w:before="100" w:beforeAutospacing="1" w:after="100" w:afterAutospacing="1"/>
        <w:rPr>
          <w:rFonts w:ascii="Times New Roman" w:eastAsia="Times New Roman" w:hAnsi="Times New Roman" w:cs="Times New Roman"/>
          <w:kern w:val="0"/>
        </w:rPr>
      </w:pPr>
      <w:r w:rsidRPr="00086E80">
        <w:rPr>
          <w:rFonts w:ascii="Times New Roman" w:eastAsia="Times New Roman" w:hAnsi="Times New Roman" w:cs="Times New Roman"/>
          <w:kern w:val="0"/>
        </w:rPr>
        <w:t>To provide participants with knowledge on the latest trends in postal services.</w:t>
      </w:r>
    </w:p>
    <w:p w:rsidR="00D92354" w:rsidRPr="00086E80" w:rsidRDefault="00D92354" w:rsidP="00D92354">
      <w:pPr>
        <w:numPr>
          <w:ilvl w:val="0"/>
          <w:numId w:val="1"/>
        </w:numPr>
        <w:spacing w:before="100" w:beforeAutospacing="1" w:after="100" w:afterAutospacing="1"/>
        <w:rPr>
          <w:rFonts w:ascii="Times New Roman" w:eastAsia="Times New Roman" w:hAnsi="Times New Roman" w:cs="Times New Roman"/>
          <w:kern w:val="0"/>
        </w:rPr>
      </w:pPr>
      <w:r w:rsidRPr="00086E80">
        <w:rPr>
          <w:rFonts w:ascii="Times New Roman" w:eastAsia="Times New Roman" w:hAnsi="Times New Roman" w:cs="Times New Roman"/>
          <w:kern w:val="0"/>
        </w:rPr>
        <w:t>To raise awareness of ongoing changes in the postal sector, enabling participants to apply these innovations in their workplaces.</w:t>
      </w:r>
    </w:p>
    <w:p w:rsidR="00D92354" w:rsidRPr="00086E80" w:rsidRDefault="00D92354" w:rsidP="00D92354">
      <w:pPr>
        <w:spacing w:before="100" w:beforeAutospacing="1" w:after="100" w:afterAutospacing="1"/>
        <w:outlineLvl w:val="2"/>
        <w:rPr>
          <w:rFonts w:ascii="Times New Roman" w:eastAsia="Times New Roman" w:hAnsi="Times New Roman" w:cs="Times New Roman"/>
          <w:b/>
          <w:bCs/>
          <w:kern w:val="0"/>
          <w:sz w:val="27"/>
          <w:szCs w:val="27"/>
        </w:rPr>
      </w:pPr>
      <w:r w:rsidRPr="00086E80">
        <w:rPr>
          <w:rFonts w:ascii="Times New Roman" w:eastAsia="Times New Roman" w:hAnsi="Times New Roman" w:cs="Times New Roman"/>
          <w:b/>
          <w:bCs/>
          <w:kern w:val="0"/>
          <w:sz w:val="27"/>
          <w:szCs w:val="27"/>
        </w:rPr>
        <w:t>Program Overview</w:t>
      </w:r>
    </w:p>
    <w:p w:rsidR="00D92354" w:rsidRPr="00086E80" w:rsidRDefault="00D92354" w:rsidP="00D92354">
      <w:pPr>
        <w:spacing w:before="100" w:beforeAutospacing="1" w:after="100" w:afterAutospacing="1"/>
        <w:rPr>
          <w:rFonts w:ascii="Times New Roman" w:eastAsia="Times New Roman" w:hAnsi="Times New Roman" w:cs="Times New Roman"/>
          <w:kern w:val="0"/>
        </w:rPr>
      </w:pPr>
      <w:r w:rsidRPr="00086E80">
        <w:rPr>
          <w:rFonts w:ascii="Times New Roman" w:eastAsia="Times New Roman" w:hAnsi="Times New Roman" w:cs="Times New Roman"/>
          <w:kern w:val="0"/>
        </w:rPr>
        <w:t>The CEO delivered a brief introduction to the three-day program, encouraging participants to actively engage with the resource persons, who had traveled from abroad to share their expertise.</w:t>
      </w:r>
    </w:p>
    <w:p w:rsidR="00D92354" w:rsidRPr="00086E80" w:rsidRDefault="00D92354" w:rsidP="00D92354">
      <w:pPr>
        <w:spacing w:before="100" w:beforeAutospacing="1" w:after="100" w:afterAutospacing="1"/>
        <w:outlineLvl w:val="2"/>
        <w:rPr>
          <w:rFonts w:ascii="Times New Roman" w:eastAsia="Times New Roman" w:hAnsi="Times New Roman" w:cs="Times New Roman"/>
          <w:b/>
          <w:bCs/>
          <w:kern w:val="0"/>
          <w:sz w:val="27"/>
          <w:szCs w:val="27"/>
        </w:rPr>
      </w:pPr>
      <w:r w:rsidRPr="00086E80">
        <w:rPr>
          <w:rFonts w:ascii="Times New Roman" w:eastAsia="Times New Roman" w:hAnsi="Times New Roman" w:cs="Times New Roman"/>
          <w:b/>
          <w:bCs/>
          <w:kern w:val="0"/>
          <w:sz w:val="27"/>
          <w:szCs w:val="27"/>
        </w:rPr>
        <w:t>Key Presentations and Sessions</w:t>
      </w:r>
    </w:p>
    <w:p w:rsidR="00D92354" w:rsidRPr="00086E80" w:rsidRDefault="00D92354" w:rsidP="00D92354">
      <w:pPr>
        <w:spacing w:before="100" w:beforeAutospacing="1" w:after="100" w:afterAutospacing="1"/>
        <w:rPr>
          <w:rFonts w:ascii="Times New Roman" w:eastAsia="Times New Roman" w:hAnsi="Times New Roman" w:cs="Times New Roman"/>
          <w:kern w:val="0"/>
        </w:rPr>
      </w:pPr>
      <w:r w:rsidRPr="00086E80">
        <w:rPr>
          <w:rFonts w:ascii="Times New Roman" w:eastAsia="Times New Roman" w:hAnsi="Times New Roman" w:cs="Times New Roman"/>
          <w:b/>
          <w:bCs/>
          <w:kern w:val="0"/>
        </w:rPr>
        <w:t>Navigating Changes in the Postal Sector</w:t>
      </w:r>
      <w:r w:rsidRPr="00086E80">
        <w:rPr>
          <w:rFonts w:ascii="Times New Roman" w:eastAsia="Times New Roman" w:hAnsi="Times New Roman" w:cs="Times New Roman"/>
          <w:kern w:val="0"/>
        </w:rPr>
        <w:br/>
        <w:t>Dr. Vinaya Prakash Sing, Secretary General of APPC, spoke about the rapidly evolving postal industry and the need for organizations to adapt to these changes.</w:t>
      </w:r>
    </w:p>
    <w:p w:rsidR="00D92354" w:rsidRPr="00086E80" w:rsidRDefault="00D92354" w:rsidP="00D92354">
      <w:pPr>
        <w:spacing w:before="100" w:beforeAutospacing="1" w:after="100" w:afterAutospacing="1"/>
        <w:rPr>
          <w:rFonts w:ascii="Times New Roman" w:eastAsia="Times New Roman" w:hAnsi="Times New Roman" w:cs="Times New Roman"/>
          <w:kern w:val="0"/>
        </w:rPr>
      </w:pPr>
      <w:r w:rsidRPr="00086E80">
        <w:rPr>
          <w:rFonts w:ascii="Times New Roman" w:eastAsia="Times New Roman" w:hAnsi="Times New Roman" w:cs="Times New Roman"/>
          <w:b/>
          <w:bCs/>
          <w:kern w:val="0"/>
        </w:rPr>
        <w:t>Current Business Environment in the Postal Sector</w:t>
      </w:r>
      <w:r w:rsidRPr="00086E80">
        <w:rPr>
          <w:rFonts w:ascii="Times New Roman" w:eastAsia="Times New Roman" w:hAnsi="Times New Roman" w:cs="Times New Roman"/>
          <w:kern w:val="0"/>
        </w:rPr>
        <w:br/>
        <w:t>Mr. Anucha Soonglertsongpha, Course Director at APPC, discussed the current business environment affecting postal services, highlighting both challenges and opportunities.</w:t>
      </w:r>
    </w:p>
    <w:p w:rsidR="00D92354" w:rsidRPr="00086E80" w:rsidRDefault="00D92354" w:rsidP="00D92354">
      <w:pPr>
        <w:spacing w:before="100" w:beforeAutospacing="1" w:after="100" w:afterAutospacing="1"/>
        <w:rPr>
          <w:rFonts w:ascii="Times New Roman" w:eastAsia="Times New Roman" w:hAnsi="Times New Roman" w:cs="Times New Roman"/>
          <w:kern w:val="0"/>
        </w:rPr>
      </w:pPr>
      <w:r w:rsidRPr="00086E80">
        <w:rPr>
          <w:rFonts w:ascii="Times New Roman" w:eastAsia="Times New Roman" w:hAnsi="Times New Roman" w:cs="Times New Roman"/>
          <w:b/>
          <w:bCs/>
          <w:kern w:val="0"/>
        </w:rPr>
        <w:t>Marketing Concepts, Marketing Mix, and Marketing Strategy</w:t>
      </w:r>
      <w:r w:rsidRPr="00086E80">
        <w:rPr>
          <w:rFonts w:ascii="Times New Roman" w:eastAsia="Times New Roman" w:hAnsi="Times New Roman" w:cs="Times New Roman"/>
          <w:kern w:val="0"/>
        </w:rPr>
        <w:br/>
        <w:t>In this detailed session, Mr. Anucha covered essential marketing concepts that are particularly relevant to the postal sector, including the marketing mix and strategies for success.</w:t>
      </w:r>
    </w:p>
    <w:p w:rsidR="00D92354" w:rsidRPr="00086E80" w:rsidRDefault="00D92354" w:rsidP="00D92354">
      <w:pPr>
        <w:spacing w:before="100" w:beforeAutospacing="1" w:after="100" w:afterAutospacing="1"/>
        <w:rPr>
          <w:rFonts w:ascii="Times New Roman" w:eastAsia="Times New Roman" w:hAnsi="Times New Roman" w:cs="Times New Roman"/>
          <w:kern w:val="0"/>
        </w:rPr>
      </w:pPr>
      <w:r w:rsidRPr="00086E80">
        <w:rPr>
          <w:rFonts w:ascii="Times New Roman" w:eastAsia="Times New Roman" w:hAnsi="Times New Roman" w:cs="Times New Roman"/>
          <w:b/>
          <w:bCs/>
          <w:kern w:val="0"/>
        </w:rPr>
        <w:lastRenderedPageBreak/>
        <w:t>Effective Communication for Customer Service Excellence</w:t>
      </w:r>
      <w:r w:rsidRPr="00086E80">
        <w:rPr>
          <w:rFonts w:ascii="Times New Roman" w:eastAsia="Times New Roman" w:hAnsi="Times New Roman" w:cs="Times New Roman"/>
          <w:kern w:val="0"/>
        </w:rPr>
        <w:br/>
        <w:t>Mr. Sandeep KP from APPC emphasized the importance of effective communication skills in enhancing customer service, sales, and marketing. He focused on techniques for better understanding customer needs and presenting postal services more effectively.</w:t>
      </w:r>
    </w:p>
    <w:p w:rsidR="00D92354" w:rsidRPr="00086E80" w:rsidRDefault="00D92354" w:rsidP="00D92354">
      <w:pPr>
        <w:spacing w:before="100" w:beforeAutospacing="1" w:after="100" w:afterAutospacing="1"/>
        <w:rPr>
          <w:rFonts w:ascii="Times New Roman" w:eastAsia="Times New Roman" w:hAnsi="Times New Roman" w:cs="Times New Roman"/>
          <w:kern w:val="0"/>
        </w:rPr>
      </w:pPr>
      <w:r w:rsidRPr="00086E80">
        <w:rPr>
          <w:rFonts w:ascii="Times New Roman" w:eastAsia="Times New Roman" w:hAnsi="Times New Roman" w:cs="Times New Roman"/>
          <w:b/>
          <w:bCs/>
          <w:kern w:val="0"/>
        </w:rPr>
        <w:t>Innovation Management and Case Studies in the Postal Sector</w:t>
      </w:r>
      <w:r w:rsidRPr="00086E80">
        <w:rPr>
          <w:rFonts w:ascii="Times New Roman" w:eastAsia="Times New Roman" w:hAnsi="Times New Roman" w:cs="Times New Roman"/>
          <w:kern w:val="0"/>
        </w:rPr>
        <w:br/>
        <w:t>Led by Mr. Anucha, this session explored how innovation is driving the postal sector forward, featuring case studies that showcased best practices from the industry.</w:t>
      </w:r>
    </w:p>
    <w:p w:rsidR="00D92354" w:rsidRPr="00086E80" w:rsidRDefault="00D92354" w:rsidP="00D92354">
      <w:pPr>
        <w:spacing w:before="100" w:beforeAutospacing="1" w:after="100" w:afterAutospacing="1"/>
        <w:rPr>
          <w:rFonts w:ascii="Times New Roman" w:eastAsia="Times New Roman" w:hAnsi="Times New Roman" w:cs="Times New Roman"/>
          <w:kern w:val="0"/>
        </w:rPr>
      </w:pPr>
      <w:r w:rsidRPr="00086E80">
        <w:rPr>
          <w:rFonts w:ascii="Times New Roman" w:eastAsia="Times New Roman" w:hAnsi="Times New Roman" w:cs="Times New Roman"/>
          <w:b/>
          <w:bCs/>
          <w:kern w:val="0"/>
        </w:rPr>
        <w:t>Innovation and "Thinking Outside the Box" Exercises</w:t>
      </w:r>
      <w:r w:rsidRPr="00086E80">
        <w:rPr>
          <w:rFonts w:ascii="Times New Roman" w:eastAsia="Times New Roman" w:hAnsi="Times New Roman" w:cs="Times New Roman"/>
          <w:kern w:val="0"/>
        </w:rPr>
        <w:br/>
        <w:t>This interactive session, also led by Mr. Anucha, encouraged participants to develop creative solutions and foster a culture of innovation within their organizations.</w:t>
      </w:r>
    </w:p>
    <w:p w:rsidR="00D92354" w:rsidRPr="00086E80" w:rsidRDefault="00D92354" w:rsidP="00D92354">
      <w:pPr>
        <w:spacing w:before="100" w:beforeAutospacing="1" w:after="100" w:afterAutospacing="1"/>
        <w:rPr>
          <w:rFonts w:ascii="Times New Roman" w:eastAsia="Times New Roman" w:hAnsi="Times New Roman" w:cs="Times New Roman"/>
          <w:kern w:val="0"/>
        </w:rPr>
      </w:pPr>
      <w:r w:rsidRPr="00086E80">
        <w:rPr>
          <w:rFonts w:ascii="Times New Roman" w:eastAsia="Times New Roman" w:hAnsi="Times New Roman" w:cs="Times New Roman"/>
          <w:b/>
          <w:bCs/>
          <w:kern w:val="0"/>
        </w:rPr>
        <w:t>Customer Service and Customer Experience Management</w:t>
      </w:r>
      <w:r w:rsidRPr="00086E80">
        <w:rPr>
          <w:rFonts w:ascii="Times New Roman" w:eastAsia="Times New Roman" w:hAnsi="Times New Roman" w:cs="Times New Roman"/>
          <w:kern w:val="0"/>
        </w:rPr>
        <w:br/>
        <w:t>Mr. Anucha provided valuable insights into improving customer service and managing the overall customer experience, emphasizing its critical role in the success of postal services.</w:t>
      </w:r>
    </w:p>
    <w:p w:rsidR="00D92354" w:rsidRPr="00086E80" w:rsidRDefault="00D92354" w:rsidP="00D92354">
      <w:pPr>
        <w:outlineLvl w:val="2"/>
        <w:rPr>
          <w:rFonts w:ascii="Times New Roman" w:eastAsia="Times New Roman" w:hAnsi="Times New Roman" w:cs="Times New Roman"/>
          <w:b/>
          <w:bCs/>
          <w:kern w:val="0"/>
          <w:sz w:val="27"/>
          <w:szCs w:val="27"/>
        </w:rPr>
      </w:pPr>
      <w:r w:rsidRPr="00086E80">
        <w:rPr>
          <w:rFonts w:ascii="Times New Roman" w:eastAsia="Times New Roman" w:hAnsi="Times New Roman" w:cs="Times New Roman"/>
          <w:b/>
          <w:bCs/>
          <w:kern w:val="0"/>
          <w:sz w:val="27"/>
          <w:szCs w:val="27"/>
        </w:rPr>
        <w:t>Key Note from the CEO</w:t>
      </w:r>
    </w:p>
    <w:p w:rsidR="00D92354" w:rsidRPr="00086E80" w:rsidRDefault="00D92354" w:rsidP="00D92354">
      <w:pPr>
        <w:jc w:val="both"/>
        <w:rPr>
          <w:rFonts w:ascii="Times New Roman" w:eastAsia="Times New Roman" w:hAnsi="Times New Roman" w:cs="Times New Roman"/>
          <w:kern w:val="0"/>
        </w:rPr>
      </w:pPr>
      <w:r w:rsidRPr="00086E80">
        <w:rPr>
          <w:rFonts w:ascii="Times New Roman" w:eastAsia="Times New Roman" w:hAnsi="Times New Roman" w:cs="Times New Roman"/>
          <w:kern w:val="0"/>
        </w:rPr>
        <w:t>On the final day, the CEO addressed the participants, focusing on key initiatives to balance revenue and expenditure, and upcoming tasks related to the BCSEA by-election. He stressed the importance of avoiding complacency during election operations and highlighted the need to engage with ongoing online training programs, such as UPU.post and the ERP project. The CEO also emphasized timely and accurate updates to IPS.Post, encouraging greater awareness of postal products and services.</w:t>
      </w:r>
    </w:p>
    <w:p w:rsidR="00D92354" w:rsidRDefault="00D92354" w:rsidP="00D92354">
      <w:pPr>
        <w:jc w:val="both"/>
        <w:outlineLvl w:val="2"/>
        <w:rPr>
          <w:rFonts w:ascii="Times New Roman" w:eastAsia="Times New Roman" w:hAnsi="Times New Roman" w:cs="Times New Roman"/>
          <w:b/>
          <w:bCs/>
          <w:kern w:val="0"/>
          <w:sz w:val="27"/>
          <w:szCs w:val="27"/>
        </w:rPr>
      </w:pPr>
    </w:p>
    <w:p w:rsidR="00D92354" w:rsidRPr="00086E80" w:rsidRDefault="00D92354" w:rsidP="00D92354">
      <w:pPr>
        <w:outlineLvl w:val="2"/>
        <w:rPr>
          <w:rFonts w:ascii="Times New Roman" w:eastAsia="Times New Roman" w:hAnsi="Times New Roman" w:cs="Times New Roman"/>
          <w:b/>
          <w:bCs/>
          <w:kern w:val="0"/>
          <w:sz w:val="27"/>
          <w:szCs w:val="27"/>
        </w:rPr>
      </w:pPr>
      <w:r w:rsidRPr="00086E80">
        <w:rPr>
          <w:rFonts w:ascii="Times New Roman" w:eastAsia="Times New Roman" w:hAnsi="Times New Roman" w:cs="Times New Roman"/>
          <w:b/>
          <w:bCs/>
          <w:kern w:val="0"/>
          <w:sz w:val="27"/>
          <w:szCs w:val="27"/>
        </w:rPr>
        <w:t>Conclusion</w:t>
      </w:r>
    </w:p>
    <w:p w:rsidR="00D92354" w:rsidRPr="00086E80" w:rsidRDefault="00D92354" w:rsidP="00D92354">
      <w:pPr>
        <w:rPr>
          <w:rFonts w:ascii="Times New Roman" w:eastAsia="Times New Roman" w:hAnsi="Times New Roman" w:cs="Times New Roman"/>
          <w:kern w:val="0"/>
        </w:rPr>
      </w:pPr>
      <w:r w:rsidRPr="00086E80">
        <w:rPr>
          <w:rFonts w:ascii="Times New Roman" w:eastAsia="Times New Roman" w:hAnsi="Times New Roman" w:cs="Times New Roman"/>
          <w:kern w:val="0"/>
        </w:rPr>
        <w:t>The training provided a comprehensive overview of marketing, innovation, and customer service within the postal sector. Participants were encouraged to apply the insights gained to improve the efficiency and effectiveness of postal services in Bhutan.</w:t>
      </w:r>
    </w:p>
    <w:p w:rsidR="00D92354" w:rsidRDefault="00D92354" w:rsidP="00D92354">
      <w:pPr>
        <w:rPr>
          <w:rFonts w:ascii="Times New Roman" w:eastAsia="Times New Roman" w:hAnsi="Times New Roman" w:cs="Times New Roman"/>
          <w:kern w:val="0"/>
        </w:rPr>
      </w:pPr>
    </w:p>
    <w:p w:rsidR="00D92354" w:rsidRDefault="00D92354" w:rsidP="00D92354">
      <w:pPr>
        <w:rPr>
          <w:rFonts w:ascii="Times New Roman" w:eastAsia="Times New Roman" w:hAnsi="Times New Roman" w:cs="Times New Roman"/>
          <w:b/>
          <w:bCs/>
          <w:kern w:val="0"/>
        </w:rPr>
      </w:pPr>
    </w:p>
    <w:p w:rsidR="00D92354" w:rsidRDefault="00D92354" w:rsidP="00D92354">
      <w:pPr>
        <w:rPr>
          <w:rFonts w:ascii="Times New Roman" w:eastAsia="Times New Roman" w:hAnsi="Times New Roman" w:cs="Times New Roman"/>
          <w:b/>
          <w:bCs/>
          <w:kern w:val="0"/>
        </w:rPr>
      </w:pPr>
    </w:p>
    <w:p w:rsidR="00D92354" w:rsidRPr="00086E80" w:rsidRDefault="00D92354" w:rsidP="00D92354">
      <w:pPr>
        <w:rPr>
          <w:rFonts w:ascii="Times New Roman" w:eastAsia="Times New Roman" w:hAnsi="Times New Roman" w:cs="Times New Roman"/>
          <w:b/>
          <w:bCs/>
          <w:i/>
          <w:iCs/>
          <w:kern w:val="0"/>
        </w:rPr>
      </w:pPr>
      <w:r w:rsidRPr="00086E80">
        <w:rPr>
          <w:rFonts w:ascii="Times New Roman" w:eastAsia="Times New Roman" w:hAnsi="Times New Roman" w:cs="Times New Roman"/>
          <w:b/>
          <w:bCs/>
          <w:i/>
          <w:iCs/>
          <w:kern w:val="0"/>
        </w:rPr>
        <w:t>Submitted By:</w:t>
      </w:r>
    </w:p>
    <w:p w:rsidR="00D92354" w:rsidRDefault="00D92354" w:rsidP="00D92354">
      <w:pPr>
        <w:rPr>
          <w:rFonts w:ascii="Times New Roman" w:eastAsia="Times New Roman" w:hAnsi="Times New Roman" w:cs="Times New Roman"/>
          <w:b/>
          <w:bCs/>
          <w:i/>
          <w:iCs/>
          <w:kern w:val="0"/>
        </w:rPr>
      </w:pPr>
      <w:r w:rsidRPr="00086E80">
        <w:rPr>
          <w:rFonts w:ascii="Times New Roman" w:eastAsia="Times New Roman" w:hAnsi="Times New Roman" w:cs="Times New Roman"/>
          <w:b/>
          <w:bCs/>
          <w:i/>
          <w:iCs/>
          <w:kern w:val="0"/>
        </w:rPr>
        <w:t xml:space="preserve">                Pasang Wangmo</w:t>
      </w:r>
    </w:p>
    <w:p w:rsidR="00A12145" w:rsidRDefault="00A12145" w:rsidP="00D92354">
      <w:pPr>
        <w:rPr>
          <w:rFonts w:ascii="Times New Roman" w:eastAsia="Times New Roman" w:hAnsi="Times New Roman" w:cs="Times New Roman"/>
          <w:b/>
          <w:bCs/>
          <w:i/>
          <w:iCs/>
          <w:kern w:val="0"/>
        </w:rPr>
      </w:pPr>
      <w:r>
        <w:rPr>
          <w:rFonts w:ascii="Times New Roman" w:eastAsia="Times New Roman" w:hAnsi="Times New Roman" w:cs="Times New Roman"/>
          <w:b/>
          <w:bCs/>
          <w:i/>
          <w:iCs/>
          <w:kern w:val="0"/>
        </w:rPr>
        <w:t xml:space="preserve">               CID No: 10305001618</w:t>
      </w:r>
    </w:p>
    <w:p w:rsidR="00A12145" w:rsidRPr="00086E80" w:rsidRDefault="00A12145" w:rsidP="00D92354">
      <w:pPr>
        <w:rPr>
          <w:rFonts w:ascii="Times New Roman" w:eastAsia="Times New Roman" w:hAnsi="Times New Roman" w:cs="Times New Roman"/>
          <w:b/>
          <w:bCs/>
          <w:i/>
          <w:iCs/>
          <w:kern w:val="0"/>
        </w:rPr>
      </w:pPr>
      <w:r>
        <w:rPr>
          <w:rFonts w:ascii="Times New Roman" w:eastAsia="Times New Roman" w:hAnsi="Times New Roman" w:cs="Times New Roman"/>
          <w:b/>
          <w:bCs/>
          <w:i/>
          <w:iCs/>
          <w:kern w:val="0"/>
        </w:rPr>
        <w:t xml:space="preserve">              EID No: 9912201</w:t>
      </w:r>
    </w:p>
    <w:p w:rsidR="00D92354" w:rsidRPr="00086E80" w:rsidRDefault="00A12145" w:rsidP="00D92354">
      <w:pPr>
        <w:rPr>
          <w:rFonts w:ascii="Times New Roman" w:eastAsia="Times New Roman" w:hAnsi="Times New Roman" w:cs="Times New Roman"/>
          <w:b/>
          <w:bCs/>
          <w:i/>
          <w:iCs/>
          <w:kern w:val="0"/>
        </w:rPr>
      </w:pPr>
      <w:r>
        <w:rPr>
          <w:rFonts w:ascii="Times New Roman" w:eastAsia="Times New Roman" w:hAnsi="Times New Roman" w:cs="Times New Roman"/>
          <w:b/>
          <w:bCs/>
          <w:i/>
          <w:iCs/>
          <w:kern w:val="0"/>
        </w:rPr>
        <w:t xml:space="preserve">             Post Master</w:t>
      </w:r>
    </w:p>
    <w:p w:rsidR="00D92354" w:rsidRPr="00086E80" w:rsidRDefault="00D92354" w:rsidP="00D92354">
      <w:pPr>
        <w:rPr>
          <w:rFonts w:ascii="Times New Roman" w:eastAsia="Times New Roman" w:hAnsi="Times New Roman" w:cs="Times New Roman"/>
          <w:b/>
          <w:bCs/>
          <w:i/>
          <w:iCs/>
          <w:kern w:val="0"/>
        </w:rPr>
      </w:pPr>
      <w:r>
        <w:rPr>
          <w:rFonts w:ascii="Times New Roman" w:eastAsia="Times New Roman" w:hAnsi="Times New Roman" w:cs="Times New Roman"/>
          <w:b/>
          <w:bCs/>
          <w:i/>
          <w:iCs/>
          <w:kern w:val="0"/>
        </w:rPr>
        <w:t xml:space="preserve">    </w:t>
      </w:r>
      <w:r w:rsidRPr="00086E80">
        <w:rPr>
          <w:rFonts w:ascii="Times New Roman" w:eastAsia="Times New Roman" w:hAnsi="Times New Roman" w:cs="Times New Roman"/>
          <w:b/>
          <w:bCs/>
          <w:i/>
          <w:iCs/>
          <w:kern w:val="0"/>
        </w:rPr>
        <w:t xml:space="preserve">  </w:t>
      </w:r>
      <w:r w:rsidR="00A12145">
        <w:rPr>
          <w:rFonts w:ascii="Times New Roman" w:eastAsia="Times New Roman" w:hAnsi="Times New Roman" w:cs="Times New Roman"/>
          <w:b/>
          <w:bCs/>
          <w:i/>
          <w:iCs/>
          <w:kern w:val="0"/>
        </w:rPr>
        <w:t xml:space="preserve">     </w:t>
      </w:r>
      <w:r>
        <w:rPr>
          <w:rFonts w:ascii="Times New Roman" w:eastAsia="Times New Roman" w:hAnsi="Times New Roman" w:cs="Times New Roman"/>
          <w:b/>
          <w:bCs/>
          <w:i/>
          <w:iCs/>
          <w:kern w:val="0"/>
        </w:rPr>
        <w:t xml:space="preserve"> Gelephu</w:t>
      </w:r>
      <w:r w:rsidR="00A12145">
        <w:rPr>
          <w:rFonts w:ascii="Times New Roman" w:eastAsia="Times New Roman" w:hAnsi="Times New Roman" w:cs="Times New Roman"/>
          <w:b/>
          <w:bCs/>
          <w:i/>
          <w:iCs/>
          <w:kern w:val="0"/>
        </w:rPr>
        <w:t>, GPO</w:t>
      </w:r>
    </w:p>
    <w:p w:rsidR="00D92354" w:rsidRPr="00086E80" w:rsidRDefault="00D92354" w:rsidP="00D92354">
      <w:pPr>
        <w:rPr>
          <w:b/>
          <w:bCs/>
          <w:i/>
          <w:iCs/>
        </w:rPr>
      </w:pPr>
    </w:p>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A12145"/>
    <w:p w:rsidR="001A3C76" w:rsidRPr="00AC5922" w:rsidRDefault="001A3C76" w:rsidP="00AC5922">
      <w:pPr>
        <w:jc w:val="both"/>
        <w:rPr>
          <w:rFonts w:ascii="Times New Roman" w:hAnsi="Times New Roman" w:cs="Times New Roman"/>
        </w:rPr>
      </w:pPr>
    </w:p>
    <w:p w:rsidR="001A3C76" w:rsidRPr="00AC5922" w:rsidRDefault="001A3C76" w:rsidP="00AC5922">
      <w:pPr>
        <w:jc w:val="both"/>
        <w:rPr>
          <w:rFonts w:ascii="Times New Roman" w:hAnsi="Times New Roman" w:cs="Times New Roman"/>
        </w:rPr>
      </w:pPr>
    </w:p>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Pr="001A3C76" w:rsidRDefault="001A3C76" w:rsidP="001A3C76"/>
    <w:p w:rsidR="001A3C76" w:rsidRDefault="001A3C76" w:rsidP="001A3C76"/>
    <w:p w:rsidR="00DF3F02" w:rsidRPr="00DF3F02" w:rsidRDefault="00DF3F02" w:rsidP="00DF3F02"/>
    <w:sectPr w:rsidR="00DF3F02" w:rsidRPr="00DF3F02" w:rsidSect="0059299E">
      <w:headerReference w:type="default" r:id="rId7"/>
      <w:footerReference w:type="default" r:id="rId8"/>
      <w:pgSz w:w="11900" w:h="16840"/>
      <w:pgMar w:top="1440" w:right="1440" w:bottom="1440" w:left="1440" w:header="708"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46E" w:rsidRDefault="006B246E" w:rsidP="001A3C76">
      <w:r>
        <w:separator/>
      </w:r>
    </w:p>
  </w:endnote>
  <w:endnote w:type="continuationSeparator" w:id="1">
    <w:p w:rsidR="006B246E" w:rsidRDefault="006B246E" w:rsidP="001A3C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C76" w:rsidRDefault="00017801">
    <w:pPr>
      <w:pStyle w:val="Footer"/>
    </w:pPr>
    <w:r>
      <w:rPr>
        <w:noProof/>
      </w:rPr>
      <w:drawing>
        <wp:anchor distT="0" distB="0" distL="114300" distR="114300" simplePos="0" relativeHeight="251667456" behindDoc="1" locked="0" layoutInCell="1" allowOverlap="1">
          <wp:simplePos x="0" y="0"/>
          <wp:positionH relativeFrom="column">
            <wp:posOffset>-904240</wp:posOffset>
          </wp:positionH>
          <wp:positionV relativeFrom="paragraph">
            <wp:posOffset>-45085</wp:posOffset>
          </wp:positionV>
          <wp:extent cx="7522210" cy="1074125"/>
          <wp:effectExtent l="0" t="0" r="0" b="5715"/>
          <wp:wrapNone/>
          <wp:docPr id="34574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44236" name="Picture 345744236"/>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22210" cy="1074125"/>
                  </a:xfrm>
                  <a:prstGeom prst="rect">
                    <a:avLst/>
                  </a:prstGeom>
                </pic:spPr>
              </pic:pic>
            </a:graphicData>
          </a:graphic>
        </wp:anchor>
      </w:drawing>
    </w:r>
    <w:r w:rsidR="00150F59">
      <w:rPr>
        <w:noProof/>
      </w:rPr>
      <w:pict>
        <v:line id="Straight Connector 5" o:spid="_x0000_s1027" style="position:absolute;z-index:251661312;visibility:visible;mso-position-horizontal-relative:text;mso-position-vertical-relative:text" from="-1in,-.45pt" to="521.3pt,-.45pt" strokecolor="#ed7d31 [3205]" strokeweight=".5pt">
          <v:stroke joinstyle="miter"/>
        </v:line>
      </w:pict>
    </w:r>
  </w:p>
  <w:p w:rsidR="001A3C76" w:rsidRDefault="001A3C76">
    <w:pPr>
      <w:pStyle w:val="Footer"/>
    </w:pPr>
  </w:p>
  <w:p w:rsidR="001A3C76" w:rsidRDefault="001A3C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46E" w:rsidRDefault="006B246E" w:rsidP="001A3C76">
      <w:r>
        <w:separator/>
      </w:r>
    </w:p>
  </w:footnote>
  <w:footnote w:type="continuationSeparator" w:id="1">
    <w:p w:rsidR="006B246E" w:rsidRDefault="006B246E" w:rsidP="001A3C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C76" w:rsidRDefault="00CF7B6D">
    <w:pPr>
      <w:pStyle w:val="Header"/>
    </w:pPr>
    <w:r>
      <w:rPr>
        <w:noProof/>
      </w:rPr>
      <w:drawing>
        <wp:anchor distT="0" distB="0" distL="114300" distR="114300" simplePos="0" relativeHeight="251666432" behindDoc="1" locked="0" layoutInCell="1" allowOverlap="1">
          <wp:simplePos x="0" y="0"/>
          <wp:positionH relativeFrom="column">
            <wp:posOffset>-904240</wp:posOffset>
          </wp:positionH>
          <wp:positionV relativeFrom="paragraph">
            <wp:posOffset>-447040</wp:posOffset>
          </wp:positionV>
          <wp:extent cx="7522831" cy="1249357"/>
          <wp:effectExtent l="0" t="0" r="0" b="0"/>
          <wp:wrapNone/>
          <wp:docPr id="2080331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31725" name="Picture 2080331725"/>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22831" cy="1249357"/>
                  </a:xfrm>
                  <a:prstGeom prst="rect">
                    <a:avLst/>
                  </a:prstGeom>
                </pic:spPr>
              </pic:pic>
            </a:graphicData>
          </a:graphic>
        </wp:anchor>
      </w:drawing>
    </w:r>
  </w:p>
  <w:p w:rsidR="001A3C76" w:rsidRDefault="001A3C76">
    <w:pPr>
      <w:pStyle w:val="Header"/>
    </w:pPr>
  </w:p>
  <w:p w:rsidR="001A3C76" w:rsidRDefault="001A3C76">
    <w:pPr>
      <w:pStyle w:val="Header"/>
    </w:pPr>
  </w:p>
  <w:p w:rsidR="001A3C76" w:rsidRDefault="00150F59">
    <w:pPr>
      <w:pStyle w:val="Header"/>
    </w:pPr>
    <w:r>
      <w:rPr>
        <w:noProof/>
      </w:rPr>
      <w:pict>
        <v:line id="Straight Connector 2" o:spid="_x0000_s1026" style="position:absolute;z-index:251659264;visibility:visible" from="-71.35pt,23.35pt" to="521.9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" strokecolor="#ed7d31 [3205]" strokeweight=".5pt">
          <v:stroke joinstyle="miter"/>
        </v:line>
      </w:pict>
    </w:r>
  </w:p>
  <w:p w:rsidR="001A3C76" w:rsidRDefault="001A3C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D2E17"/>
    <w:multiLevelType w:val="multilevel"/>
    <w:tmpl w:val="B3E0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1A3C76"/>
    <w:rsid w:val="00017801"/>
    <w:rsid w:val="000F09CE"/>
    <w:rsid w:val="00150F59"/>
    <w:rsid w:val="001A3C76"/>
    <w:rsid w:val="003D7FA9"/>
    <w:rsid w:val="004465A7"/>
    <w:rsid w:val="004B72C4"/>
    <w:rsid w:val="0059299E"/>
    <w:rsid w:val="005D37C5"/>
    <w:rsid w:val="00641E4D"/>
    <w:rsid w:val="006B246E"/>
    <w:rsid w:val="007225F7"/>
    <w:rsid w:val="00811CB5"/>
    <w:rsid w:val="00873509"/>
    <w:rsid w:val="00A12145"/>
    <w:rsid w:val="00A241EA"/>
    <w:rsid w:val="00A745F6"/>
    <w:rsid w:val="00AC5922"/>
    <w:rsid w:val="00B539EE"/>
    <w:rsid w:val="00B753B0"/>
    <w:rsid w:val="00CA4D56"/>
    <w:rsid w:val="00CD341E"/>
    <w:rsid w:val="00CF7B6D"/>
    <w:rsid w:val="00D92354"/>
    <w:rsid w:val="00DE4C43"/>
    <w:rsid w:val="00DF3F02"/>
    <w:rsid w:val="00E23534"/>
    <w:rsid w:val="00E44CF5"/>
    <w:rsid w:val="00E56456"/>
    <w:rsid w:val="00F47F28"/>
    <w:rsid w:val="00F85796"/>
    <w:rsid w:val="00FC232A"/>
    <w:rsid w:val="00FF42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5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C76"/>
    <w:pPr>
      <w:tabs>
        <w:tab w:val="center" w:pos="4680"/>
        <w:tab w:val="right" w:pos="9360"/>
      </w:tabs>
    </w:pPr>
  </w:style>
  <w:style w:type="character" w:customStyle="1" w:styleId="HeaderChar">
    <w:name w:val="Header Char"/>
    <w:basedOn w:val="DefaultParagraphFont"/>
    <w:link w:val="Header"/>
    <w:uiPriority w:val="99"/>
    <w:rsid w:val="001A3C76"/>
  </w:style>
  <w:style w:type="paragraph" w:styleId="Footer">
    <w:name w:val="footer"/>
    <w:basedOn w:val="Normal"/>
    <w:link w:val="FooterChar"/>
    <w:uiPriority w:val="99"/>
    <w:unhideWhenUsed/>
    <w:rsid w:val="001A3C76"/>
    <w:pPr>
      <w:tabs>
        <w:tab w:val="center" w:pos="4680"/>
        <w:tab w:val="right" w:pos="9360"/>
      </w:tabs>
    </w:pPr>
  </w:style>
  <w:style w:type="character" w:customStyle="1" w:styleId="FooterChar">
    <w:name w:val="Footer Char"/>
    <w:basedOn w:val="DefaultParagraphFont"/>
    <w:link w:val="Footer"/>
    <w:uiPriority w:val="99"/>
    <w:rsid w:val="001A3C7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2024-09-24T07:02:00Z</dcterms:created>
  <dcterms:modified xsi:type="dcterms:W3CDTF">2024-09-24T07:02:00Z</dcterms:modified>
</cp:coreProperties>
</file>