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Section-2</w:t>
      </w: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Git branching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Step 21-38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68595" cy="6481445"/>
            <wp:effectExtent l="0" t="0" r="4445" b="10795"/>
            <wp:docPr id="1" name="Picture 1" descr="a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69230" cy="7686040"/>
            <wp:effectExtent l="0" t="0" r="3810" b="10160"/>
            <wp:docPr id="2" name="Picture 2" descr="a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2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24C65"/>
    <w:rsid w:val="50902732"/>
    <w:rsid w:val="61A2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2021-10-21T16:10:00Z</dcterms:created>
  <dc:creator>Laptop</dc:creator>
  <cp:lastModifiedBy>WPS_1634125572</cp:lastModifiedBy>
  <dcterms:modified xsi:type="dcterms:W3CDTF">2021-10-22T04:01:35Z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CC58E928B34F4C709016FC03ACC88009</vt:lpwstr>
  </property>
</Properties>
</file>