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Intervjusvar från Åke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Diddi, Projektgrupp 9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Vad har du för bakgrundsutbildning? Vilket betydelse har den haft?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Chalmers, läste på Electrum, Elektroteknik. Sedan Imperia.. FIAT.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Ericsson One, 10% av jobbet går ut på valfri ämne. Grupp på 3 på heltid.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Programmerade Flappy Bird.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Metod: Hitta idéer istället för att ha ett planeringsstadie.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Inga skarpa deadlines.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Pratar med kollegor om idéer eller problem, men anser att det är svårt, pga att de jobbar på och har deadlines.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“fria tyglar”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Idle-mode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Varför valde du AI?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Vad jobbar du med inom AI?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Vad gör du en vanlig dag på jobbet (ratio projektarbete/enskilt arbete)?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Vad krävs för att utvecklas och trivas på jobbet?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Hur tror du att DIN AI och machine learning arbete kommer påverka framtiden? Etiska dilemma? Framtidens teknologi säkerhet?</w:t>
      </w:r>
      <w:r w:rsidDel="00000000" w:rsidR="00000000" w:rsidRPr="00000000">
        <w:rPr>
          <w:sz w:val="24"/>
          <w:szCs w:val="24"/>
          <w:rtl w:val="0"/>
        </w:rPr>
        <w:t xml:space="preserve"> (anpassa frågorna efter det specifika han jobbar med)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Hur skulle du inspirera/motivera studenter till att välja AI?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Anteckningar: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Jobbar mer själv under pandemin. “Mer” grupp förut, men upplägg snarlikt. 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Kan lära sig under jobbträning.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Data som de får är hemlig, personlig info från personers mobiler. 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Anonymisering funkar inte till 100%.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Kan uppstå problem om man säljer sådana produkter till andra länder.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 del mutor, Ericsson har fått viter, handlar om miljardbelopp.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Paging.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Kvinnor är överrepresenterade inom vissa kategorier exempelvis produktägare, testare av kod, eller chefer. Medan män skriver koden mer.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30-40%.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Hur bidrar/arbetar du och företaget för hållbar utveckling?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Komma på effektiv algoritm som tar åt mindre resurser.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Hur arbetar du, som ingenjör, och företaget för jämställdhet, likaberättigande, handikappade och demokrati? Påverkas du av detta?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Svårt att veta, men upplever inte själv det, men kan ändå förekomma.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Projekt om paging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Ett etiskt dilemma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konsekvenser/problem som kan uppstå.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Vad man som självständig ingenjör eller i framtiden kan tänka på. (hållbara och säkra samhällen)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Struktur: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KLART Syfte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KLART Vem Åke Johansson är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KLART Vad han jobbar med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Vad är AI och varför vi intresserade oss för det (kanske lägga till Åkes inlägg om inspirerande tal eller varför han valde AI)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 Åke berättade om, intressekonflikter med produkter.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Spekulationer om vad som kan hända om känslig data kommer i fel händer. 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Ett avslut om hållbara och säkra samhällen.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Länkar: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​​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https://docs.google.com/document/d/15-HM1lx6TFc95zQRI6pmJq9LJwBSYHyeEjWgOy7GikM/edit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https://docs.google.com/document/d/17aJ-JrOzv_aarCk6cfc6EJWdoSrcDkn2-Wc4HPrEtSA/edit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https://canvas.kth.se/courses/28714/assignments/160154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https://canvas.kth.se/courses/28714/pages/forelasning-4-yrkesrollen-intervjua-en-ingenjor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Yas anteckningar</w:t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alubeid@kth.se</w:t>
        </w:r>
      </w:hyperlink>
      <w:r w:rsidDel="00000000" w:rsidR="00000000" w:rsidRPr="00000000">
        <w:rPr>
          <w:highlight w:val="white"/>
          <w:rtl w:val="0"/>
        </w:rPr>
        <w:t xml:space="preserve"> KLART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Love, Ericsson AI maskininlärning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eftertraktad som civilingenjör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Linux operativsystem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hitta egna lösningsmetoder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git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utbildningens gång inte återspeglar karriären</w:t>
      </w:r>
    </w:p>
    <w:p w:rsidR="00000000" w:rsidDel="00000000" w:rsidP="00000000" w:rsidRDefault="00000000" w:rsidRPr="00000000" w14:paraId="0000006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highlight w:val="white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aspin@kth.se</w:t>
        </w:r>
      </w:hyperlink>
      <w:r w:rsidDel="00000000" w:rsidR="00000000" w:rsidRPr="00000000">
        <w:rPr>
          <w:highlight w:val="white"/>
          <w:rtl w:val="0"/>
        </w:rPr>
        <w:t xml:space="preserve"> KLART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ingenjör?</w:t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jobbar med FMV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tidigare på scania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ganska mycket dokumentation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viktigt med att kunna språk, för att inte kunna uppstå otydligheter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låg andel kvinnor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känner sig förberedd efter utbildningen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viktigt att ha tidsplanering, han använder excell</w:t>
      </w:r>
    </w:p>
    <w:p w:rsidR="00000000" w:rsidDel="00000000" w:rsidP="00000000" w:rsidRDefault="00000000" w:rsidRPr="00000000" w14:paraId="0000006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highlight w:val="white"/>
        </w:rPr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werik@kth.se</w:t>
        </w:r>
      </w:hyperlink>
      <w:r w:rsidDel="00000000" w:rsidR="00000000" w:rsidRPr="00000000">
        <w:rPr>
          <w:highlight w:val="white"/>
          <w:rtl w:val="0"/>
        </w:rPr>
        <w:t xml:space="preserve"> KLART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Filip stojanovski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kamratgranskar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hur man mår som anställd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viktigt med kalender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skillnad mellan studier och arbetet, ha en tydlig start och slut på uppgifter, liten tid åt att koda.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Work life balance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viktigt att vara öppen oavsett kunskapsnivå, behöver bra kommunikation</w:t>
      </w:r>
    </w:p>
    <w:p w:rsidR="00000000" w:rsidDel="00000000" w:rsidP="00000000" w:rsidRDefault="00000000" w:rsidRPr="00000000" w14:paraId="0000007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highlight w:val="white"/>
        </w:rPr>
      </w:pP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careau@kth.se</w:t>
        </w:r>
      </w:hyperlink>
      <w:r w:rsidDel="00000000" w:rsidR="00000000" w:rsidRPr="00000000">
        <w:rPr>
          <w:highlight w:val="white"/>
          <w:rtl w:val="0"/>
        </w:rPr>
        <w:t xml:space="preserve"> KLART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coolt att ha en algoritm som kan förutse fertilitet.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större förståelse inom matte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man utvecklas vidare under karriären.</w:t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highlight w:val="white"/>
        </w:rPr>
      </w:pP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rihaq@kth.se</w:t>
        </w:r>
      </w:hyperlink>
      <w:r w:rsidDel="00000000" w:rsidR="00000000" w:rsidRPr="00000000">
        <w:rPr>
          <w:highlight w:val="white"/>
          <w:rtl w:val="0"/>
        </w:rPr>
        <w:t xml:space="preserve"> KLART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Christian Karlsson, Ericsson, även Montelia</w:t>
      </w:r>
    </w:p>
    <w:p w:rsidR="00000000" w:rsidDel="00000000" w:rsidP="00000000" w:rsidRDefault="00000000" w:rsidRPr="00000000" w14:paraId="0000008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scrum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korta möten varje dag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veckovisa iterationer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ett av de hållbaraste företagen enligt Wall street journal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välja arbete utifrån intresse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inte vara rädd för mycket frågor</w:t>
      </w:r>
    </w:p>
    <w:p w:rsidR="00000000" w:rsidDel="00000000" w:rsidP="00000000" w:rsidRDefault="00000000" w:rsidRPr="00000000" w14:paraId="0000008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highlight w:val="white"/>
        </w:rPr>
      </w:pP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muttakin@kth.se</w:t>
        </w:r>
      </w:hyperlink>
      <w:r w:rsidDel="00000000" w:rsidR="00000000" w:rsidRPr="00000000">
        <w:rPr>
          <w:highlight w:val="white"/>
          <w:rtl w:val="0"/>
        </w:rPr>
        <w:t xml:space="preserve"> KLART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Mattias jalenius</w:t>
      </w:r>
    </w:p>
    <w:p w:rsidR="00000000" w:rsidDel="00000000" w:rsidP="00000000" w:rsidRDefault="00000000" w:rsidRPr="00000000" w14:paraId="0000008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elektronikkonstruktör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jobbar mycket på engelska</w:t>
      </w:r>
    </w:p>
    <w:p w:rsidR="00000000" w:rsidDel="00000000" w:rsidP="00000000" w:rsidRDefault="00000000" w:rsidRPr="00000000" w14:paraId="0000009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highlight w:val="white"/>
        </w:rPr>
      </w:pP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wanblad@kth.se</w:t>
        </w:r>
      </w:hyperlink>
      <w:r w:rsidDel="00000000" w:rsidR="00000000" w:rsidRPr="00000000">
        <w:rPr>
          <w:highlight w:val="white"/>
          <w:rtl w:val="0"/>
        </w:rPr>
        <w:t xml:space="preserve"> KLART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Anders Johansson,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EG electronics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viktigt att trivas i sitt jobb, bl.a. av filosofin att ha kul på sitt jobb och att känna att man påverkar.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viktigt med bra utbildningsgrund och kunskaper man får under jobbet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mycket möten, redan i bilden</w:t>
      </w:r>
    </w:p>
    <w:p w:rsidR="00000000" w:rsidDel="00000000" w:rsidP="00000000" w:rsidRDefault="00000000" w:rsidRPr="00000000" w14:paraId="0000009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highlight w:val="white"/>
        </w:rPr>
      </w:pP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marviny@kth.se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FMV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styrelsen i samarbete med regeringen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uppdatera programvaran och livskvaliteten på produkter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95% dokumentation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skaffa en mentor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att välja en inriktning som man är intresserad i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använda relevant grupp projektets metoder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va uppdaterad inom tekniken eftersom det ständigt uppkommer nya saker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aspin@kth.se" TargetMode="External"/><Relationship Id="rId10" Type="http://schemas.openxmlformats.org/officeDocument/2006/relationships/hyperlink" Target="mailto:alubeid@kth.se" TargetMode="External"/><Relationship Id="rId13" Type="http://schemas.openxmlformats.org/officeDocument/2006/relationships/hyperlink" Target="mailto:careau@kth.se" TargetMode="External"/><Relationship Id="rId12" Type="http://schemas.openxmlformats.org/officeDocument/2006/relationships/hyperlink" Target="mailto:werik@kth.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nvas.kth.se/courses/28714/pages/forelasning-4-yrkesrollen-intervjua-en-ingenjor" TargetMode="External"/><Relationship Id="rId15" Type="http://schemas.openxmlformats.org/officeDocument/2006/relationships/hyperlink" Target="mailto:muttakin@kth.se" TargetMode="External"/><Relationship Id="rId14" Type="http://schemas.openxmlformats.org/officeDocument/2006/relationships/hyperlink" Target="mailto:rihaq@kth.se" TargetMode="External"/><Relationship Id="rId17" Type="http://schemas.openxmlformats.org/officeDocument/2006/relationships/hyperlink" Target="mailto:marviny@kth.se" TargetMode="External"/><Relationship Id="rId16" Type="http://schemas.openxmlformats.org/officeDocument/2006/relationships/hyperlink" Target="mailto:wanblad@kth.s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5-HM1lx6TFc95zQRI6pmJq9LJwBSYHyeEjWgOy7GikM/edit" TargetMode="External"/><Relationship Id="rId7" Type="http://schemas.openxmlformats.org/officeDocument/2006/relationships/hyperlink" Target="https://docs.google.com/document/d/17aJ-JrOzv_aarCk6cfc6EJWdoSrcDkn2-Wc4HPrEtSA/edit" TargetMode="External"/><Relationship Id="rId8" Type="http://schemas.openxmlformats.org/officeDocument/2006/relationships/hyperlink" Target="https://canvas.kth.se/courses/28714/assignments/16015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