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15DA" w:rsidRPr="00A515DA" w:rsidRDefault="00A515DA" w:rsidP="00A515DA">
      <w:pPr>
        <w:jc w:val="center"/>
        <w:rPr>
          <w:rFonts w:ascii="Times New Roman" w:hAnsi="Times New Roman" w:cs="Times New Roman"/>
          <w:b/>
          <w:bCs/>
          <w:sz w:val="28"/>
          <w:szCs w:val="28"/>
        </w:rPr>
      </w:pPr>
      <w:r w:rsidRPr="00A515DA">
        <w:rPr>
          <w:rFonts w:ascii="Times New Roman" w:hAnsi="Times New Roman" w:cs="Times New Roman"/>
          <w:b/>
          <w:bCs/>
          <w:sz w:val="32"/>
          <w:szCs w:val="32"/>
        </w:rPr>
        <w:t>SPEECH-LANGUAGE THERAPY &amp; SWALLOWING REHABILITATION</w:t>
      </w:r>
    </w:p>
    <w:p w:rsidR="00A515DA" w:rsidRPr="00A515DA" w:rsidRDefault="00A515DA" w:rsidP="00A515DA">
      <w:pPr>
        <w:jc w:val="both"/>
        <w:rPr>
          <w:rFonts w:ascii="Times New Roman" w:hAnsi="Times New Roman" w:cs="Times New Roman"/>
          <w:sz w:val="28"/>
          <w:szCs w:val="28"/>
        </w:rPr>
      </w:pPr>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Restoring Communication and Swallowing – Rebuilding Confidence and Quality of Life</w:t>
      </w:r>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 xml:space="preserve">At </w:t>
      </w:r>
      <w:proofErr w:type="spellStart"/>
      <w:r w:rsidRPr="00A515DA">
        <w:rPr>
          <w:rFonts w:ascii="Times New Roman" w:hAnsi="Times New Roman" w:cs="Times New Roman"/>
          <w:sz w:val="28"/>
          <w:szCs w:val="28"/>
        </w:rPr>
        <w:t>Ayurgreen</w:t>
      </w:r>
      <w:proofErr w:type="spellEnd"/>
      <w:r w:rsidRPr="00A515DA">
        <w:rPr>
          <w:rFonts w:ascii="Times New Roman" w:hAnsi="Times New Roman" w:cs="Times New Roman"/>
          <w:sz w:val="28"/>
          <w:szCs w:val="28"/>
        </w:rPr>
        <w:t xml:space="preserve"> Hospital, our integrated approach to healthcare includes specialized Speech-Language Therapy services designed to support individuals with speech, language, communication, cognitive-linguistic, voice, and swallowing difficulties. Our expert Speech-Language Pathologists (SLPs) play a critical role in helping patients regain functional communication and safe swallowing through personalized, evidence-based intervention.</w:t>
      </w:r>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Whether affected by neurological conditions such as stroke, traumatic brain injury, Parkinson’s disease, or developmental disorders like autism and cerebral palsy, our patients benefit from comprehensive assessments, individualized therapy plans, and family-</w:t>
      </w:r>
      <w:proofErr w:type="spellStart"/>
      <w:r w:rsidRPr="00A515DA">
        <w:rPr>
          <w:rFonts w:ascii="Times New Roman" w:hAnsi="Times New Roman" w:cs="Times New Roman"/>
          <w:sz w:val="28"/>
          <w:szCs w:val="28"/>
        </w:rPr>
        <w:t>centered</w:t>
      </w:r>
      <w:proofErr w:type="spellEnd"/>
      <w:r w:rsidRPr="00A515DA">
        <w:rPr>
          <w:rFonts w:ascii="Times New Roman" w:hAnsi="Times New Roman" w:cs="Times New Roman"/>
          <w:sz w:val="28"/>
          <w:szCs w:val="28"/>
        </w:rPr>
        <w:t xml:space="preserve"> support.</w:t>
      </w:r>
    </w:p>
    <w:p w:rsidR="00A515DA" w:rsidRPr="00A515DA" w:rsidRDefault="00A515DA" w:rsidP="00A515DA">
      <w:pPr>
        <w:jc w:val="both"/>
        <w:rPr>
          <w:rFonts w:ascii="Times New Roman" w:hAnsi="Times New Roman" w:cs="Times New Roman"/>
          <w:sz w:val="28"/>
          <w:szCs w:val="28"/>
        </w:rPr>
      </w:pPr>
    </w:p>
    <w:p w:rsidR="00A515DA" w:rsidRPr="00A515DA" w:rsidRDefault="00A515DA" w:rsidP="00A515DA">
      <w:pPr>
        <w:jc w:val="both"/>
        <w:rPr>
          <w:rFonts w:ascii="Times New Roman" w:hAnsi="Times New Roman" w:cs="Times New Roman"/>
          <w:b/>
          <w:bCs/>
          <w:sz w:val="32"/>
          <w:szCs w:val="32"/>
        </w:rPr>
      </w:pPr>
      <w:r w:rsidRPr="00A515DA">
        <w:rPr>
          <w:rFonts w:ascii="Times New Roman" w:hAnsi="Times New Roman" w:cs="Times New Roman"/>
          <w:b/>
          <w:bCs/>
          <w:sz w:val="32"/>
          <w:szCs w:val="32"/>
        </w:rPr>
        <w:t xml:space="preserve">Swallowing Rehabilitation with Advanced </w:t>
      </w:r>
      <w:proofErr w:type="spellStart"/>
      <w:r w:rsidRPr="00A515DA">
        <w:rPr>
          <w:rFonts w:ascii="Times New Roman" w:hAnsi="Times New Roman" w:cs="Times New Roman"/>
          <w:b/>
          <w:bCs/>
          <w:sz w:val="32"/>
          <w:szCs w:val="32"/>
        </w:rPr>
        <w:t>VitalStim</w:t>
      </w:r>
      <w:proofErr w:type="spellEnd"/>
      <w:r w:rsidRPr="00A515DA">
        <w:rPr>
          <w:rFonts w:ascii="Times New Roman" w:hAnsi="Times New Roman" w:cs="Times New Roman"/>
          <w:b/>
          <w:bCs/>
          <w:sz w:val="32"/>
          <w:szCs w:val="32"/>
        </w:rPr>
        <w:t xml:space="preserve"> Therapy</w:t>
      </w:r>
    </w:p>
    <w:p w:rsidR="00A515DA" w:rsidRPr="00A515DA" w:rsidRDefault="00A515DA" w:rsidP="00A515DA">
      <w:pPr>
        <w:jc w:val="both"/>
        <w:rPr>
          <w:rFonts w:ascii="Times New Roman" w:hAnsi="Times New Roman" w:cs="Times New Roman"/>
          <w:sz w:val="28"/>
          <w:szCs w:val="28"/>
        </w:rPr>
      </w:pPr>
      <w:proofErr w:type="spellStart"/>
      <w:r w:rsidRPr="00A515DA">
        <w:rPr>
          <w:rFonts w:ascii="Times New Roman" w:hAnsi="Times New Roman" w:cs="Times New Roman"/>
          <w:sz w:val="28"/>
          <w:szCs w:val="28"/>
        </w:rPr>
        <w:t>Dysphagia</w:t>
      </w:r>
      <w:proofErr w:type="spellEnd"/>
      <w:r w:rsidRPr="00A515DA">
        <w:rPr>
          <w:rFonts w:ascii="Times New Roman" w:hAnsi="Times New Roman" w:cs="Times New Roman"/>
          <w:sz w:val="28"/>
          <w:szCs w:val="28"/>
        </w:rPr>
        <w:t xml:space="preserve">, or difficulty in swallowing, can significantly affect nutrition, hydration, and quality of life. At </w:t>
      </w:r>
      <w:proofErr w:type="spellStart"/>
      <w:r w:rsidRPr="00A515DA">
        <w:rPr>
          <w:rFonts w:ascii="Times New Roman" w:hAnsi="Times New Roman" w:cs="Times New Roman"/>
          <w:sz w:val="28"/>
          <w:szCs w:val="28"/>
        </w:rPr>
        <w:t>Ayurgreen</w:t>
      </w:r>
      <w:proofErr w:type="spellEnd"/>
      <w:r w:rsidRPr="00A515DA">
        <w:rPr>
          <w:rFonts w:ascii="Times New Roman" w:hAnsi="Times New Roman" w:cs="Times New Roman"/>
          <w:sz w:val="28"/>
          <w:szCs w:val="28"/>
        </w:rPr>
        <w:t xml:space="preserve"> Hospital, we offer Swallowing Rehabilitation that incorporates </w:t>
      </w:r>
      <w:proofErr w:type="spellStart"/>
      <w:r w:rsidRPr="00A515DA">
        <w:rPr>
          <w:rFonts w:ascii="Times New Roman" w:hAnsi="Times New Roman" w:cs="Times New Roman"/>
          <w:sz w:val="28"/>
          <w:szCs w:val="28"/>
        </w:rPr>
        <w:t>VitalStim</w:t>
      </w:r>
      <w:proofErr w:type="spellEnd"/>
      <w:r w:rsidRPr="00A515DA">
        <w:rPr>
          <w:rFonts w:ascii="Times New Roman" w:hAnsi="Times New Roman" w:cs="Times New Roman"/>
          <w:sz w:val="28"/>
          <w:szCs w:val="28"/>
        </w:rPr>
        <w:t xml:space="preserve"> Therapy – an FDA-approved, non-invasive neuromuscular electrical stimulation (NMES) technique that facilitates and retrains swallowing muscles.</w:t>
      </w:r>
    </w:p>
    <w:p w:rsidR="00A515DA" w:rsidRPr="00A515DA" w:rsidRDefault="00A515DA" w:rsidP="00A515DA">
      <w:pPr>
        <w:jc w:val="both"/>
        <w:rPr>
          <w:rFonts w:ascii="Times New Roman" w:hAnsi="Times New Roman" w:cs="Times New Roman"/>
          <w:b/>
          <w:bCs/>
          <w:sz w:val="28"/>
          <w:szCs w:val="28"/>
        </w:rPr>
      </w:pPr>
      <w:r w:rsidRPr="00A515DA">
        <w:rPr>
          <w:rFonts w:ascii="Times New Roman" w:hAnsi="Times New Roman" w:cs="Times New Roman"/>
          <w:b/>
          <w:bCs/>
          <w:sz w:val="28"/>
          <w:szCs w:val="28"/>
        </w:rPr>
        <w:t xml:space="preserve">Benefits of </w:t>
      </w:r>
      <w:proofErr w:type="spellStart"/>
      <w:r w:rsidRPr="00A515DA">
        <w:rPr>
          <w:rFonts w:ascii="Times New Roman" w:hAnsi="Times New Roman" w:cs="Times New Roman"/>
          <w:b/>
          <w:bCs/>
          <w:sz w:val="28"/>
          <w:szCs w:val="28"/>
        </w:rPr>
        <w:t>VitalStim</w:t>
      </w:r>
      <w:proofErr w:type="spellEnd"/>
      <w:r w:rsidRPr="00A515DA">
        <w:rPr>
          <w:rFonts w:ascii="Times New Roman" w:hAnsi="Times New Roman" w:cs="Times New Roman"/>
          <w:b/>
          <w:bCs/>
          <w:sz w:val="28"/>
          <w:szCs w:val="28"/>
        </w:rPr>
        <w:t xml:space="preserve"> Therapy:</w:t>
      </w:r>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ab/>
        <w:t>•</w:t>
      </w:r>
      <w:r w:rsidRPr="00A515DA">
        <w:rPr>
          <w:rFonts w:ascii="Times New Roman" w:hAnsi="Times New Roman" w:cs="Times New Roman"/>
          <w:sz w:val="28"/>
          <w:szCs w:val="28"/>
        </w:rPr>
        <w:tab/>
        <w:t>Enhances strength and coordination of swallowing muscles</w:t>
      </w:r>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ab/>
        <w:t>•</w:t>
      </w:r>
      <w:r w:rsidRPr="00A515DA">
        <w:rPr>
          <w:rFonts w:ascii="Times New Roman" w:hAnsi="Times New Roman" w:cs="Times New Roman"/>
          <w:sz w:val="28"/>
          <w:szCs w:val="28"/>
        </w:rPr>
        <w:tab/>
        <w:t>Re-educates muscle activity with real-time biofeedback</w:t>
      </w:r>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ab/>
        <w:t>•</w:t>
      </w:r>
      <w:r w:rsidRPr="00A515DA">
        <w:rPr>
          <w:rFonts w:ascii="Times New Roman" w:hAnsi="Times New Roman" w:cs="Times New Roman"/>
          <w:sz w:val="28"/>
          <w:szCs w:val="28"/>
        </w:rPr>
        <w:tab/>
        <w:t xml:space="preserve">Shortens recovery time in </w:t>
      </w:r>
      <w:proofErr w:type="spellStart"/>
      <w:r w:rsidRPr="00A515DA">
        <w:rPr>
          <w:rFonts w:ascii="Times New Roman" w:hAnsi="Times New Roman" w:cs="Times New Roman"/>
          <w:sz w:val="28"/>
          <w:szCs w:val="28"/>
        </w:rPr>
        <w:t>neurogenic</w:t>
      </w:r>
      <w:proofErr w:type="spellEnd"/>
      <w:r w:rsidRPr="00A515DA">
        <w:rPr>
          <w:rFonts w:ascii="Times New Roman" w:hAnsi="Times New Roman" w:cs="Times New Roman"/>
          <w:sz w:val="28"/>
          <w:szCs w:val="28"/>
        </w:rPr>
        <w:t xml:space="preserve"> and structural </w:t>
      </w:r>
      <w:proofErr w:type="spellStart"/>
      <w:r w:rsidRPr="00A515DA">
        <w:rPr>
          <w:rFonts w:ascii="Times New Roman" w:hAnsi="Times New Roman" w:cs="Times New Roman"/>
          <w:sz w:val="28"/>
          <w:szCs w:val="28"/>
        </w:rPr>
        <w:t>dysphagia</w:t>
      </w:r>
      <w:proofErr w:type="spellEnd"/>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ab/>
      </w:r>
      <w:proofErr w:type="gramStart"/>
      <w:r w:rsidRPr="00A515DA">
        <w:rPr>
          <w:rFonts w:ascii="Times New Roman" w:hAnsi="Times New Roman" w:cs="Times New Roman"/>
          <w:sz w:val="28"/>
          <w:szCs w:val="28"/>
        </w:rPr>
        <w:t>•</w:t>
      </w:r>
      <w:r w:rsidRPr="00A515DA">
        <w:rPr>
          <w:rFonts w:ascii="Times New Roman" w:hAnsi="Times New Roman" w:cs="Times New Roman"/>
          <w:sz w:val="28"/>
          <w:szCs w:val="28"/>
        </w:rPr>
        <w:tab/>
        <w:t>Especially effective for post-stroke, Parkinson’s disease, head and neck cancer, and other neurological conditions</w:t>
      </w:r>
      <w:proofErr w:type="gramEnd"/>
    </w:p>
    <w:p w:rsidR="00A515DA" w:rsidRPr="00A515DA" w:rsidRDefault="00A515DA" w:rsidP="00A515DA">
      <w:pPr>
        <w:jc w:val="both"/>
        <w:rPr>
          <w:rFonts w:ascii="Times New Roman" w:hAnsi="Times New Roman" w:cs="Times New Roman"/>
          <w:sz w:val="28"/>
          <w:szCs w:val="28"/>
        </w:rPr>
      </w:pPr>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 xml:space="preserve">Our </w:t>
      </w:r>
      <w:proofErr w:type="spellStart"/>
      <w:r w:rsidRPr="00A515DA">
        <w:rPr>
          <w:rFonts w:ascii="Times New Roman" w:hAnsi="Times New Roman" w:cs="Times New Roman"/>
          <w:sz w:val="28"/>
          <w:szCs w:val="28"/>
        </w:rPr>
        <w:t>dysphagia</w:t>
      </w:r>
      <w:proofErr w:type="spellEnd"/>
      <w:r w:rsidRPr="00A515DA">
        <w:rPr>
          <w:rFonts w:ascii="Times New Roman" w:hAnsi="Times New Roman" w:cs="Times New Roman"/>
          <w:sz w:val="28"/>
          <w:szCs w:val="28"/>
        </w:rPr>
        <w:t xml:space="preserve"> therapy integrates traditional therapeutic exercises with cutting-edge technology for comprehensive rehabilitation and safe oral intake restoration.</w:t>
      </w:r>
    </w:p>
    <w:p w:rsidR="00A515DA" w:rsidRPr="00A515DA" w:rsidRDefault="00A515DA" w:rsidP="00A515DA">
      <w:pPr>
        <w:jc w:val="both"/>
        <w:rPr>
          <w:rFonts w:ascii="Times New Roman" w:hAnsi="Times New Roman" w:cs="Times New Roman"/>
          <w:b/>
          <w:bCs/>
          <w:sz w:val="32"/>
          <w:szCs w:val="32"/>
        </w:rPr>
      </w:pPr>
      <w:r w:rsidRPr="00A515DA">
        <w:rPr>
          <w:rFonts w:ascii="Times New Roman" w:hAnsi="Times New Roman" w:cs="Times New Roman"/>
          <w:b/>
          <w:bCs/>
          <w:sz w:val="32"/>
          <w:szCs w:val="32"/>
        </w:rPr>
        <w:lastRenderedPageBreak/>
        <w:t>Scope of Speech-Language Therapy Services</w:t>
      </w:r>
    </w:p>
    <w:p w:rsidR="00A515DA" w:rsidRPr="00A515DA" w:rsidRDefault="00A515DA" w:rsidP="00A515DA">
      <w:pPr>
        <w:jc w:val="both"/>
        <w:rPr>
          <w:rFonts w:ascii="Times New Roman" w:hAnsi="Times New Roman" w:cs="Times New Roman"/>
          <w:sz w:val="28"/>
          <w:szCs w:val="28"/>
        </w:rPr>
      </w:pPr>
    </w:p>
    <w:p w:rsidR="00A515DA" w:rsidRPr="00A515DA" w:rsidRDefault="00A515DA" w:rsidP="00A515DA">
      <w:pPr>
        <w:jc w:val="both"/>
        <w:rPr>
          <w:rFonts w:ascii="Times New Roman" w:hAnsi="Times New Roman" w:cs="Times New Roman"/>
          <w:b/>
          <w:bCs/>
          <w:sz w:val="28"/>
          <w:szCs w:val="28"/>
        </w:rPr>
      </w:pPr>
      <w:r w:rsidRPr="00A515DA">
        <w:rPr>
          <w:rFonts w:ascii="Times New Roman" w:hAnsi="Times New Roman" w:cs="Times New Roman"/>
          <w:b/>
          <w:bCs/>
          <w:sz w:val="28"/>
          <w:szCs w:val="28"/>
        </w:rPr>
        <w:t>Neurological Speech-Language Rehabilitation</w:t>
      </w:r>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ab/>
        <w:t>•</w:t>
      </w:r>
      <w:r w:rsidRPr="00A515DA">
        <w:rPr>
          <w:rFonts w:ascii="Times New Roman" w:hAnsi="Times New Roman" w:cs="Times New Roman"/>
          <w:sz w:val="28"/>
          <w:szCs w:val="28"/>
        </w:rPr>
        <w:tab/>
        <w:t>Aphasia (language impairment)</w:t>
      </w:r>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ab/>
        <w:t>•</w:t>
      </w:r>
      <w:r w:rsidRPr="00A515DA">
        <w:rPr>
          <w:rFonts w:ascii="Times New Roman" w:hAnsi="Times New Roman" w:cs="Times New Roman"/>
          <w:sz w:val="28"/>
          <w:szCs w:val="28"/>
        </w:rPr>
        <w:tab/>
      </w:r>
      <w:proofErr w:type="spellStart"/>
      <w:r w:rsidRPr="00A515DA">
        <w:rPr>
          <w:rFonts w:ascii="Times New Roman" w:hAnsi="Times New Roman" w:cs="Times New Roman"/>
          <w:sz w:val="28"/>
          <w:szCs w:val="28"/>
        </w:rPr>
        <w:t>Dysarthria</w:t>
      </w:r>
      <w:proofErr w:type="spellEnd"/>
      <w:r w:rsidRPr="00A515DA">
        <w:rPr>
          <w:rFonts w:ascii="Times New Roman" w:hAnsi="Times New Roman" w:cs="Times New Roman"/>
          <w:sz w:val="28"/>
          <w:szCs w:val="28"/>
        </w:rPr>
        <w:t xml:space="preserve"> (motor speech disorder)</w:t>
      </w:r>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ab/>
        <w:t>•</w:t>
      </w:r>
      <w:r w:rsidRPr="00A515DA">
        <w:rPr>
          <w:rFonts w:ascii="Times New Roman" w:hAnsi="Times New Roman" w:cs="Times New Roman"/>
          <w:sz w:val="28"/>
          <w:szCs w:val="28"/>
        </w:rPr>
        <w:tab/>
      </w:r>
      <w:proofErr w:type="spellStart"/>
      <w:r w:rsidRPr="00A515DA">
        <w:rPr>
          <w:rFonts w:ascii="Times New Roman" w:hAnsi="Times New Roman" w:cs="Times New Roman"/>
          <w:sz w:val="28"/>
          <w:szCs w:val="28"/>
        </w:rPr>
        <w:t>Apraxia</w:t>
      </w:r>
      <w:proofErr w:type="spellEnd"/>
      <w:r w:rsidRPr="00A515DA">
        <w:rPr>
          <w:rFonts w:ascii="Times New Roman" w:hAnsi="Times New Roman" w:cs="Times New Roman"/>
          <w:sz w:val="28"/>
          <w:szCs w:val="28"/>
        </w:rPr>
        <w:t xml:space="preserve"> of speech</w:t>
      </w:r>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ab/>
        <w:t>•</w:t>
      </w:r>
      <w:r w:rsidRPr="00A515DA">
        <w:rPr>
          <w:rFonts w:ascii="Times New Roman" w:hAnsi="Times New Roman" w:cs="Times New Roman"/>
          <w:sz w:val="28"/>
          <w:szCs w:val="28"/>
        </w:rPr>
        <w:tab/>
        <w:t>Cognitive-communication deficits</w:t>
      </w:r>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ab/>
        <w:t>•</w:t>
      </w:r>
      <w:r w:rsidRPr="00A515DA">
        <w:rPr>
          <w:rFonts w:ascii="Times New Roman" w:hAnsi="Times New Roman" w:cs="Times New Roman"/>
          <w:sz w:val="28"/>
          <w:szCs w:val="28"/>
        </w:rPr>
        <w:tab/>
        <w:t>Voice disorders</w:t>
      </w:r>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ab/>
        <w:t>•</w:t>
      </w:r>
      <w:r w:rsidRPr="00A515DA">
        <w:rPr>
          <w:rFonts w:ascii="Times New Roman" w:hAnsi="Times New Roman" w:cs="Times New Roman"/>
          <w:sz w:val="28"/>
          <w:szCs w:val="28"/>
        </w:rPr>
        <w:tab/>
        <w:t>Auditory comprehension and expressive language deficits</w:t>
      </w:r>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ab/>
        <w:t>•</w:t>
      </w:r>
      <w:r w:rsidRPr="00A515DA">
        <w:rPr>
          <w:rFonts w:ascii="Times New Roman" w:hAnsi="Times New Roman" w:cs="Times New Roman"/>
          <w:sz w:val="28"/>
          <w:szCs w:val="28"/>
        </w:rPr>
        <w:tab/>
        <w:t>Post-traumatic and post-stroke communication recovery</w:t>
      </w:r>
    </w:p>
    <w:p w:rsidR="00A515DA" w:rsidRPr="00A515DA" w:rsidRDefault="00A515DA" w:rsidP="00A515DA">
      <w:pPr>
        <w:jc w:val="both"/>
        <w:rPr>
          <w:rFonts w:ascii="Times New Roman" w:hAnsi="Times New Roman" w:cs="Times New Roman"/>
          <w:sz w:val="28"/>
          <w:szCs w:val="28"/>
        </w:rPr>
      </w:pPr>
    </w:p>
    <w:p w:rsidR="00A515DA" w:rsidRPr="00A515DA" w:rsidRDefault="00A515DA" w:rsidP="00A515DA">
      <w:pPr>
        <w:jc w:val="both"/>
        <w:rPr>
          <w:rFonts w:ascii="Times New Roman" w:hAnsi="Times New Roman" w:cs="Times New Roman"/>
          <w:b/>
          <w:bCs/>
          <w:sz w:val="28"/>
          <w:szCs w:val="28"/>
        </w:rPr>
      </w:pPr>
      <w:proofErr w:type="spellStart"/>
      <w:r w:rsidRPr="00A515DA">
        <w:rPr>
          <w:rFonts w:ascii="Times New Roman" w:hAnsi="Times New Roman" w:cs="Times New Roman"/>
          <w:b/>
          <w:bCs/>
          <w:sz w:val="28"/>
          <w:szCs w:val="28"/>
        </w:rPr>
        <w:t>Pediatric</w:t>
      </w:r>
      <w:proofErr w:type="spellEnd"/>
      <w:r w:rsidRPr="00A515DA">
        <w:rPr>
          <w:rFonts w:ascii="Times New Roman" w:hAnsi="Times New Roman" w:cs="Times New Roman"/>
          <w:b/>
          <w:bCs/>
          <w:sz w:val="28"/>
          <w:szCs w:val="28"/>
        </w:rPr>
        <w:t xml:space="preserve"> Speech and Language Therapy</w:t>
      </w:r>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ab/>
        <w:t>•</w:t>
      </w:r>
      <w:r w:rsidRPr="00A515DA">
        <w:rPr>
          <w:rFonts w:ascii="Times New Roman" w:hAnsi="Times New Roman" w:cs="Times New Roman"/>
          <w:sz w:val="28"/>
          <w:szCs w:val="28"/>
        </w:rPr>
        <w:tab/>
        <w:t>Delayed speech and language development</w:t>
      </w:r>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ab/>
        <w:t>•</w:t>
      </w:r>
      <w:r w:rsidRPr="00A515DA">
        <w:rPr>
          <w:rFonts w:ascii="Times New Roman" w:hAnsi="Times New Roman" w:cs="Times New Roman"/>
          <w:sz w:val="28"/>
          <w:szCs w:val="28"/>
        </w:rPr>
        <w:tab/>
        <w:t xml:space="preserve">Childhood </w:t>
      </w:r>
      <w:proofErr w:type="spellStart"/>
      <w:r w:rsidRPr="00A515DA">
        <w:rPr>
          <w:rFonts w:ascii="Times New Roman" w:hAnsi="Times New Roman" w:cs="Times New Roman"/>
          <w:sz w:val="28"/>
          <w:szCs w:val="28"/>
        </w:rPr>
        <w:t>apraxia</w:t>
      </w:r>
      <w:proofErr w:type="spellEnd"/>
      <w:r w:rsidRPr="00A515DA">
        <w:rPr>
          <w:rFonts w:ascii="Times New Roman" w:hAnsi="Times New Roman" w:cs="Times New Roman"/>
          <w:sz w:val="28"/>
          <w:szCs w:val="28"/>
        </w:rPr>
        <w:t xml:space="preserve"> of speech (CAS)</w:t>
      </w:r>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ab/>
        <w:t>•</w:t>
      </w:r>
      <w:r w:rsidRPr="00A515DA">
        <w:rPr>
          <w:rFonts w:ascii="Times New Roman" w:hAnsi="Times New Roman" w:cs="Times New Roman"/>
          <w:sz w:val="28"/>
          <w:szCs w:val="28"/>
        </w:rPr>
        <w:tab/>
        <w:t>Autism Spectrum Disorder (ASD)</w:t>
      </w:r>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ab/>
        <w:t>•</w:t>
      </w:r>
      <w:r w:rsidRPr="00A515DA">
        <w:rPr>
          <w:rFonts w:ascii="Times New Roman" w:hAnsi="Times New Roman" w:cs="Times New Roman"/>
          <w:sz w:val="28"/>
          <w:szCs w:val="28"/>
        </w:rPr>
        <w:tab/>
        <w:t>Stuttering and fluency disorders</w:t>
      </w:r>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ab/>
        <w:t>•</w:t>
      </w:r>
      <w:r w:rsidRPr="00A515DA">
        <w:rPr>
          <w:rFonts w:ascii="Times New Roman" w:hAnsi="Times New Roman" w:cs="Times New Roman"/>
          <w:sz w:val="28"/>
          <w:szCs w:val="28"/>
        </w:rPr>
        <w:tab/>
        <w:t>Feeding difficulties</w:t>
      </w:r>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ab/>
        <w:t>•</w:t>
      </w:r>
      <w:r w:rsidRPr="00A515DA">
        <w:rPr>
          <w:rFonts w:ascii="Times New Roman" w:hAnsi="Times New Roman" w:cs="Times New Roman"/>
          <w:sz w:val="28"/>
          <w:szCs w:val="28"/>
        </w:rPr>
        <w:tab/>
        <w:t>Social communication and play skills</w:t>
      </w:r>
    </w:p>
    <w:p w:rsidR="00A515DA" w:rsidRPr="00A515DA" w:rsidRDefault="00A515DA" w:rsidP="00A515DA">
      <w:pPr>
        <w:jc w:val="both"/>
        <w:rPr>
          <w:rFonts w:ascii="Times New Roman" w:hAnsi="Times New Roman" w:cs="Times New Roman"/>
          <w:sz w:val="28"/>
          <w:szCs w:val="28"/>
        </w:rPr>
      </w:pPr>
    </w:p>
    <w:p w:rsidR="00A515DA" w:rsidRPr="00A515DA" w:rsidRDefault="00A515DA" w:rsidP="00A515DA">
      <w:pPr>
        <w:jc w:val="both"/>
        <w:rPr>
          <w:rFonts w:ascii="Times New Roman" w:hAnsi="Times New Roman" w:cs="Times New Roman"/>
          <w:b/>
          <w:bCs/>
          <w:sz w:val="28"/>
          <w:szCs w:val="28"/>
        </w:rPr>
      </w:pPr>
      <w:r w:rsidRPr="00A515DA">
        <w:rPr>
          <w:rFonts w:ascii="Times New Roman" w:hAnsi="Times New Roman" w:cs="Times New Roman"/>
          <w:b/>
          <w:bCs/>
          <w:sz w:val="28"/>
          <w:szCs w:val="28"/>
        </w:rPr>
        <w:t>Swallowing Therapy (</w:t>
      </w:r>
      <w:proofErr w:type="spellStart"/>
      <w:r w:rsidRPr="00A515DA">
        <w:rPr>
          <w:rFonts w:ascii="Times New Roman" w:hAnsi="Times New Roman" w:cs="Times New Roman"/>
          <w:b/>
          <w:bCs/>
          <w:sz w:val="28"/>
          <w:szCs w:val="28"/>
        </w:rPr>
        <w:t>Dysphagia</w:t>
      </w:r>
      <w:proofErr w:type="spellEnd"/>
      <w:r w:rsidRPr="00A515DA">
        <w:rPr>
          <w:rFonts w:ascii="Times New Roman" w:hAnsi="Times New Roman" w:cs="Times New Roman"/>
          <w:b/>
          <w:bCs/>
          <w:sz w:val="28"/>
          <w:szCs w:val="28"/>
        </w:rPr>
        <w:t xml:space="preserve"> Management)</w:t>
      </w:r>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ab/>
        <w:t>•</w:t>
      </w:r>
      <w:r w:rsidRPr="00A515DA">
        <w:rPr>
          <w:rFonts w:ascii="Times New Roman" w:hAnsi="Times New Roman" w:cs="Times New Roman"/>
          <w:sz w:val="28"/>
          <w:szCs w:val="28"/>
        </w:rPr>
        <w:tab/>
      </w:r>
      <w:proofErr w:type="spellStart"/>
      <w:r w:rsidRPr="00A515DA">
        <w:rPr>
          <w:rFonts w:ascii="Times New Roman" w:hAnsi="Times New Roman" w:cs="Times New Roman"/>
          <w:sz w:val="28"/>
          <w:szCs w:val="28"/>
        </w:rPr>
        <w:t>VitalStim</w:t>
      </w:r>
      <w:proofErr w:type="spellEnd"/>
      <w:r w:rsidRPr="00A515DA">
        <w:rPr>
          <w:rFonts w:ascii="Times New Roman" w:hAnsi="Times New Roman" w:cs="Times New Roman"/>
          <w:sz w:val="28"/>
          <w:szCs w:val="28"/>
        </w:rPr>
        <w:t xml:space="preserve"> therapy for </w:t>
      </w:r>
      <w:proofErr w:type="spellStart"/>
      <w:r w:rsidRPr="00A515DA">
        <w:rPr>
          <w:rFonts w:ascii="Times New Roman" w:hAnsi="Times New Roman" w:cs="Times New Roman"/>
          <w:sz w:val="28"/>
          <w:szCs w:val="28"/>
        </w:rPr>
        <w:t>oropharyngeal</w:t>
      </w:r>
      <w:proofErr w:type="spellEnd"/>
      <w:r w:rsidRPr="00A515DA">
        <w:rPr>
          <w:rFonts w:ascii="Times New Roman" w:hAnsi="Times New Roman" w:cs="Times New Roman"/>
          <w:sz w:val="28"/>
          <w:szCs w:val="28"/>
        </w:rPr>
        <w:t xml:space="preserve"> </w:t>
      </w:r>
      <w:proofErr w:type="spellStart"/>
      <w:r w:rsidRPr="00A515DA">
        <w:rPr>
          <w:rFonts w:ascii="Times New Roman" w:hAnsi="Times New Roman" w:cs="Times New Roman"/>
          <w:sz w:val="28"/>
          <w:szCs w:val="28"/>
        </w:rPr>
        <w:t>dysphagia</w:t>
      </w:r>
      <w:proofErr w:type="spellEnd"/>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ab/>
        <w:t>•</w:t>
      </w:r>
      <w:r w:rsidRPr="00A515DA">
        <w:rPr>
          <w:rFonts w:ascii="Times New Roman" w:hAnsi="Times New Roman" w:cs="Times New Roman"/>
          <w:sz w:val="28"/>
          <w:szCs w:val="28"/>
        </w:rPr>
        <w:tab/>
        <w:t>Compensatory strategies and postural modifications</w:t>
      </w:r>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ab/>
        <w:t>•</w:t>
      </w:r>
      <w:r w:rsidRPr="00A515DA">
        <w:rPr>
          <w:rFonts w:ascii="Times New Roman" w:hAnsi="Times New Roman" w:cs="Times New Roman"/>
          <w:sz w:val="28"/>
          <w:szCs w:val="28"/>
        </w:rPr>
        <w:tab/>
        <w:t>Oral-motor stimulation and sensory integration</w:t>
      </w:r>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ab/>
        <w:t>•</w:t>
      </w:r>
      <w:r w:rsidRPr="00A515DA">
        <w:rPr>
          <w:rFonts w:ascii="Times New Roman" w:hAnsi="Times New Roman" w:cs="Times New Roman"/>
          <w:sz w:val="28"/>
          <w:szCs w:val="28"/>
        </w:rPr>
        <w:tab/>
        <w:t>Diet texture modifications and caregiver training</w:t>
      </w:r>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ab/>
        <w:t>•</w:t>
      </w:r>
      <w:r w:rsidRPr="00A515DA">
        <w:rPr>
          <w:rFonts w:ascii="Times New Roman" w:hAnsi="Times New Roman" w:cs="Times New Roman"/>
          <w:sz w:val="28"/>
          <w:szCs w:val="28"/>
        </w:rPr>
        <w:tab/>
        <w:t xml:space="preserve">Swallowing re-training for </w:t>
      </w:r>
      <w:proofErr w:type="spellStart"/>
      <w:r w:rsidRPr="00A515DA">
        <w:rPr>
          <w:rFonts w:ascii="Times New Roman" w:hAnsi="Times New Roman" w:cs="Times New Roman"/>
          <w:sz w:val="28"/>
          <w:szCs w:val="28"/>
        </w:rPr>
        <w:t>tracheostomized</w:t>
      </w:r>
      <w:proofErr w:type="spellEnd"/>
      <w:r w:rsidRPr="00A515DA">
        <w:rPr>
          <w:rFonts w:ascii="Times New Roman" w:hAnsi="Times New Roman" w:cs="Times New Roman"/>
          <w:sz w:val="28"/>
          <w:szCs w:val="28"/>
        </w:rPr>
        <w:t xml:space="preserve"> patients</w:t>
      </w:r>
    </w:p>
    <w:p w:rsidR="00A515DA" w:rsidRPr="00A515DA" w:rsidRDefault="00A515DA" w:rsidP="00A515DA">
      <w:pPr>
        <w:jc w:val="both"/>
        <w:rPr>
          <w:rFonts w:ascii="Times New Roman" w:hAnsi="Times New Roman" w:cs="Times New Roman"/>
          <w:sz w:val="28"/>
          <w:szCs w:val="28"/>
        </w:rPr>
      </w:pPr>
    </w:p>
    <w:p w:rsidR="00A515DA" w:rsidRPr="00A515DA" w:rsidRDefault="00A515DA" w:rsidP="00A515DA">
      <w:pPr>
        <w:jc w:val="both"/>
        <w:rPr>
          <w:rFonts w:ascii="Times New Roman" w:hAnsi="Times New Roman" w:cs="Times New Roman"/>
          <w:sz w:val="28"/>
          <w:szCs w:val="28"/>
        </w:rPr>
      </w:pPr>
    </w:p>
    <w:p w:rsidR="00A515DA" w:rsidRPr="00A515DA" w:rsidRDefault="00A515DA" w:rsidP="00A515DA">
      <w:pPr>
        <w:jc w:val="both"/>
        <w:rPr>
          <w:rFonts w:ascii="Times New Roman" w:hAnsi="Times New Roman" w:cs="Times New Roman"/>
          <w:b/>
          <w:bCs/>
          <w:sz w:val="28"/>
          <w:szCs w:val="28"/>
        </w:rPr>
      </w:pPr>
      <w:r w:rsidRPr="00A515DA">
        <w:rPr>
          <w:rFonts w:ascii="Times New Roman" w:hAnsi="Times New Roman" w:cs="Times New Roman"/>
          <w:b/>
          <w:bCs/>
          <w:sz w:val="28"/>
          <w:szCs w:val="28"/>
        </w:rPr>
        <w:lastRenderedPageBreak/>
        <w:t>Therapeutic Approaches and Techniques</w:t>
      </w:r>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ab/>
        <w:t>•</w:t>
      </w:r>
      <w:r w:rsidRPr="00A515DA">
        <w:rPr>
          <w:rFonts w:ascii="Times New Roman" w:hAnsi="Times New Roman" w:cs="Times New Roman"/>
          <w:sz w:val="28"/>
          <w:szCs w:val="28"/>
        </w:rPr>
        <w:tab/>
      </w:r>
      <w:proofErr w:type="spellStart"/>
      <w:r w:rsidRPr="00A515DA">
        <w:rPr>
          <w:rFonts w:ascii="Times New Roman" w:hAnsi="Times New Roman" w:cs="Times New Roman"/>
          <w:sz w:val="28"/>
          <w:szCs w:val="28"/>
        </w:rPr>
        <w:t>VitalStim</w:t>
      </w:r>
      <w:proofErr w:type="spellEnd"/>
      <w:r w:rsidRPr="00A515DA">
        <w:rPr>
          <w:rFonts w:ascii="Times New Roman" w:hAnsi="Times New Roman" w:cs="Times New Roman"/>
          <w:sz w:val="28"/>
          <w:szCs w:val="28"/>
        </w:rPr>
        <w:t>® Neuromuscular Electrical Stimulation</w:t>
      </w:r>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ab/>
        <w:t>•</w:t>
      </w:r>
      <w:r w:rsidRPr="00A515DA">
        <w:rPr>
          <w:rFonts w:ascii="Times New Roman" w:hAnsi="Times New Roman" w:cs="Times New Roman"/>
          <w:sz w:val="28"/>
          <w:szCs w:val="28"/>
        </w:rPr>
        <w:tab/>
        <w:t>Oral-Motor Therapy</w:t>
      </w:r>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ab/>
        <w:t>•</w:t>
      </w:r>
      <w:r w:rsidRPr="00A515DA">
        <w:rPr>
          <w:rFonts w:ascii="Times New Roman" w:hAnsi="Times New Roman" w:cs="Times New Roman"/>
          <w:sz w:val="28"/>
          <w:szCs w:val="28"/>
        </w:rPr>
        <w:tab/>
      </w:r>
      <w:proofErr w:type="spellStart"/>
      <w:r w:rsidRPr="00A515DA">
        <w:rPr>
          <w:rFonts w:ascii="Times New Roman" w:hAnsi="Times New Roman" w:cs="Times New Roman"/>
          <w:sz w:val="28"/>
          <w:szCs w:val="28"/>
        </w:rPr>
        <w:t>Behavioral</w:t>
      </w:r>
      <w:proofErr w:type="spellEnd"/>
      <w:r w:rsidRPr="00A515DA">
        <w:rPr>
          <w:rFonts w:ascii="Times New Roman" w:hAnsi="Times New Roman" w:cs="Times New Roman"/>
          <w:sz w:val="28"/>
          <w:szCs w:val="28"/>
        </w:rPr>
        <w:t xml:space="preserve"> voice therapy</w:t>
      </w:r>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ab/>
        <w:t>•</w:t>
      </w:r>
      <w:r w:rsidRPr="00A515DA">
        <w:rPr>
          <w:rFonts w:ascii="Times New Roman" w:hAnsi="Times New Roman" w:cs="Times New Roman"/>
          <w:sz w:val="28"/>
          <w:szCs w:val="28"/>
        </w:rPr>
        <w:tab/>
        <w:t>Cognitive-linguistic retraining</w:t>
      </w:r>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ab/>
        <w:t>•</w:t>
      </w:r>
      <w:r w:rsidRPr="00A515DA">
        <w:rPr>
          <w:rFonts w:ascii="Times New Roman" w:hAnsi="Times New Roman" w:cs="Times New Roman"/>
          <w:sz w:val="28"/>
          <w:szCs w:val="28"/>
        </w:rPr>
        <w:tab/>
        <w:t>AAC (Augmentative and Alternative Communication)</w:t>
      </w:r>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ab/>
        <w:t>•</w:t>
      </w:r>
      <w:r w:rsidRPr="00A515DA">
        <w:rPr>
          <w:rFonts w:ascii="Times New Roman" w:hAnsi="Times New Roman" w:cs="Times New Roman"/>
          <w:sz w:val="28"/>
          <w:szCs w:val="28"/>
        </w:rPr>
        <w:tab/>
        <w:t>PROMPT (Prompts for Restructuring Oral Muscular Phonetic Targets)</w:t>
      </w:r>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ab/>
        <w:t>•</w:t>
      </w:r>
      <w:r w:rsidRPr="00A515DA">
        <w:rPr>
          <w:rFonts w:ascii="Times New Roman" w:hAnsi="Times New Roman" w:cs="Times New Roman"/>
          <w:sz w:val="28"/>
          <w:szCs w:val="28"/>
        </w:rPr>
        <w:tab/>
        <w:t>PECS (Picture Exchange Communication System)</w:t>
      </w:r>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ab/>
        <w:t>•</w:t>
      </w:r>
      <w:r w:rsidRPr="00A515DA">
        <w:rPr>
          <w:rFonts w:ascii="Times New Roman" w:hAnsi="Times New Roman" w:cs="Times New Roman"/>
          <w:sz w:val="28"/>
          <w:szCs w:val="28"/>
        </w:rPr>
        <w:tab/>
        <w:t>Sensory Integration-based feeding intervention</w:t>
      </w:r>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ab/>
        <w:t>•</w:t>
      </w:r>
      <w:r w:rsidRPr="00A515DA">
        <w:rPr>
          <w:rFonts w:ascii="Times New Roman" w:hAnsi="Times New Roman" w:cs="Times New Roman"/>
          <w:sz w:val="28"/>
          <w:szCs w:val="28"/>
        </w:rPr>
        <w:tab/>
        <w:t>Parent and caregiver training</w:t>
      </w:r>
    </w:p>
    <w:p w:rsidR="00A515DA" w:rsidRPr="00A515DA" w:rsidRDefault="00A515DA" w:rsidP="00A515DA">
      <w:pPr>
        <w:jc w:val="both"/>
        <w:rPr>
          <w:rFonts w:ascii="Times New Roman" w:hAnsi="Times New Roman" w:cs="Times New Roman"/>
          <w:sz w:val="28"/>
          <w:szCs w:val="28"/>
        </w:rPr>
      </w:pPr>
    </w:p>
    <w:p w:rsidR="00A515DA" w:rsidRPr="00A515DA" w:rsidRDefault="00A515DA" w:rsidP="00A515DA">
      <w:pPr>
        <w:jc w:val="both"/>
        <w:rPr>
          <w:rFonts w:ascii="Times New Roman" w:hAnsi="Times New Roman" w:cs="Times New Roman"/>
          <w:b/>
          <w:bCs/>
          <w:sz w:val="32"/>
          <w:szCs w:val="32"/>
        </w:rPr>
      </w:pPr>
      <w:r w:rsidRPr="00A515DA">
        <w:rPr>
          <w:rFonts w:ascii="Times New Roman" w:hAnsi="Times New Roman" w:cs="Times New Roman"/>
          <w:b/>
          <w:bCs/>
          <w:sz w:val="32"/>
          <w:szCs w:val="32"/>
        </w:rPr>
        <w:t>Specialized Services for Adults and Children</w:t>
      </w:r>
    </w:p>
    <w:p w:rsidR="00A515DA" w:rsidRPr="00A515DA" w:rsidRDefault="00A515DA" w:rsidP="00A515DA">
      <w:pPr>
        <w:jc w:val="both"/>
        <w:rPr>
          <w:rFonts w:ascii="Times New Roman" w:hAnsi="Times New Roman" w:cs="Times New Roman"/>
          <w:sz w:val="28"/>
          <w:szCs w:val="28"/>
        </w:rPr>
      </w:pPr>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Our Speech-Language Pathologists work across specialties with other rehab experts including physiotherapists, occupational therapists, and special educators to deliver coordinated care for:</w:t>
      </w:r>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ab/>
        <w:t>•</w:t>
      </w:r>
      <w:r w:rsidRPr="00A515DA">
        <w:rPr>
          <w:rFonts w:ascii="Times New Roman" w:hAnsi="Times New Roman" w:cs="Times New Roman"/>
          <w:sz w:val="28"/>
          <w:szCs w:val="28"/>
        </w:rPr>
        <w:tab/>
        <w:t>Stroke survivors</w:t>
      </w:r>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ab/>
        <w:t>•</w:t>
      </w:r>
      <w:r w:rsidRPr="00A515DA">
        <w:rPr>
          <w:rFonts w:ascii="Times New Roman" w:hAnsi="Times New Roman" w:cs="Times New Roman"/>
          <w:sz w:val="28"/>
          <w:szCs w:val="28"/>
        </w:rPr>
        <w:tab/>
        <w:t>Neurodegenerative conditions (e.g., Parkinson’s, ALS)</w:t>
      </w:r>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ab/>
        <w:t>•</w:t>
      </w:r>
      <w:r w:rsidRPr="00A515DA">
        <w:rPr>
          <w:rFonts w:ascii="Times New Roman" w:hAnsi="Times New Roman" w:cs="Times New Roman"/>
          <w:sz w:val="28"/>
          <w:szCs w:val="28"/>
        </w:rPr>
        <w:tab/>
        <w:t>Head and neck cancer patients</w:t>
      </w:r>
    </w:p>
    <w:p w:rsidR="00A515DA"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ab/>
        <w:t>•</w:t>
      </w:r>
      <w:r w:rsidRPr="00A515DA">
        <w:rPr>
          <w:rFonts w:ascii="Times New Roman" w:hAnsi="Times New Roman" w:cs="Times New Roman"/>
          <w:sz w:val="28"/>
          <w:szCs w:val="28"/>
        </w:rPr>
        <w:tab/>
        <w:t>Children with CP, ADHD, ASD, GDD</w:t>
      </w:r>
    </w:p>
    <w:p w:rsidR="00A515DA" w:rsidRPr="00A515DA" w:rsidRDefault="00A515DA" w:rsidP="00A515DA">
      <w:pPr>
        <w:jc w:val="both"/>
        <w:rPr>
          <w:rFonts w:ascii="Times New Roman" w:hAnsi="Times New Roman" w:cs="Times New Roman"/>
          <w:sz w:val="28"/>
          <w:szCs w:val="28"/>
        </w:rPr>
      </w:pPr>
    </w:p>
    <w:p w:rsidR="00A515DA" w:rsidRPr="00A515DA" w:rsidRDefault="00A515DA" w:rsidP="00A515DA">
      <w:pPr>
        <w:jc w:val="both"/>
        <w:rPr>
          <w:rFonts w:ascii="Times New Roman" w:hAnsi="Times New Roman" w:cs="Times New Roman"/>
          <w:b/>
          <w:bCs/>
          <w:sz w:val="32"/>
          <w:szCs w:val="32"/>
        </w:rPr>
      </w:pPr>
      <w:r w:rsidRPr="00A515DA">
        <w:rPr>
          <w:rFonts w:ascii="Times New Roman" w:hAnsi="Times New Roman" w:cs="Times New Roman"/>
          <w:b/>
          <w:bCs/>
          <w:sz w:val="32"/>
          <w:szCs w:val="32"/>
        </w:rPr>
        <w:t>Our Commitment</w:t>
      </w:r>
    </w:p>
    <w:p w:rsidR="00A515DA" w:rsidRPr="00A515DA" w:rsidRDefault="00A515DA" w:rsidP="00A515DA">
      <w:pPr>
        <w:jc w:val="both"/>
        <w:rPr>
          <w:rFonts w:ascii="Times New Roman" w:hAnsi="Times New Roman" w:cs="Times New Roman"/>
          <w:sz w:val="28"/>
          <w:szCs w:val="28"/>
        </w:rPr>
      </w:pPr>
    </w:p>
    <w:p w:rsidR="00975DB4" w:rsidRPr="00A515DA" w:rsidRDefault="00A515DA" w:rsidP="00A515DA">
      <w:pPr>
        <w:jc w:val="both"/>
        <w:rPr>
          <w:rFonts w:ascii="Times New Roman" w:hAnsi="Times New Roman" w:cs="Times New Roman"/>
          <w:sz w:val="28"/>
          <w:szCs w:val="28"/>
        </w:rPr>
      </w:pPr>
      <w:r w:rsidRPr="00A515DA">
        <w:rPr>
          <w:rFonts w:ascii="Times New Roman" w:hAnsi="Times New Roman" w:cs="Times New Roman"/>
          <w:sz w:val="28"/>
          <w:szCs w:val="28"/>
        </w:rPr>
        <w:t xml:space="preserve">At </w:t>
      </w:r>
      <w:proofErr w:type="spellStart"/>
      <w:r w:rsidRPr="00A515DA">
        <w:rPr>
          <w:rFonts w:ascii="Times New Roman" w:hAnsi="Times New Roman" w:cs="Times New Roman"/>
          <w:sz w:val="28"/>
          <w:szCs w:val="28"/>
        </w:rPr>
        <w:t>Ayurgreen</w:t>
      </w:r>
      <w:proofErr w:type="spellEnd"/>
      <w:r w:rsidRPr="00A515DA">
        <w:rPr>
          <w:rFonts w:ascii="Times New Roman" w:hAnsi="Times New Roman" w:cs="Times New Roman"/>
          <w:sz w:val="28"/>
          <w:szCs w:val="28"/>
        </w:rPr>
        <w:t>, we believe communication is a human right. Our SLP team empowers individuals to overcome barriers to communication and safe swallowing through empathetic, goal-driven, and innovative therapy in a holistic care environment.</w:t>
      </w:r>
    </w:p>
    <w:sectPr w:rsidR="00975DB4" w:rsidRPr="00A515DA" w:rsidSect="00975DB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515DA"/>
    <w:rsid w:val="00975DB4"/>
    <w:rsid w:val="00A515DA"/>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5DB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553</Words>
  <Characters>3158</Characters>
  <Application>Microsoft Office Word</Application>
  <DocSecurity>0</DocSecurity>
  <Lines>26</Lines>
  <Paragraphs>7</Paragraphs>
  <ScaleCrop>false</ScaleCrop>
  <Company/>
  <LinksUpToDate>false</LinksUpToDate>
  <CharactersWithSpaces>3704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2025-07-14T09:54:00Z</dcterms:created>
  <dcterms:modified xsi:type="dcterms:W3CDTF">2025-07-14T09:58:00Z</dcterms:modified>
</cp:coreProperties>
</file>