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337" w:rsidRPr="00585337" w:rsidRDefault="00585337" w:rsidP="00585337">
      <w:pPr>
        <w:jc w:val="center"/>
        <w:rPr>
          <w:rFonts w:ascii="Times New Roman" w:hAnsi="Times New Roman" w:cs="Times New Roman"/>
          <w:b/>
        </w:rPr>
      </w:pPr>
      <w:r w:rsidRPr="00585337">
        <w:rPr>
          <w:rFonts w:ascii="Times New Roman" w:hAnsi="Times New Roman" w:cs="Times New Roman"/>
          <w:b/>
          <w:sz w:val="36"/>
          <w:szCs w:val="36"/>
        </w:rPr>
        <w:t>Rule-Based Expert System using Forward Chaining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 xml:space="preserve">This project implements a </w:t>
      </w:r>
      <w:r w:rsidRPr="00040F88">
        <w:rPr>
          <w:rFonts w:ascii="Times New Roman" w:hAnsi="Times New Roman" w:cs="Times New Roman"/>
          <w:b/>
          <w:sz w:val="24"/>
        </w:rPr>
        <w:t>Rule-Based Expert System</w:t>
      </w:r>
      <w:r w:rsidRPr="00040F88">
        <w:rPr>
          <w:rFonts w:ascii="Times New Roman" w:hAnsi="Times New Roman" w:cs="Times New Roman"/>
          <w:sz w:val="24"/>
        </w:rPr>
        <w:t xml:space="preserve"> that uses </w:t>
      </w:r>
      <w:r w:rsidRPr="00040F88">
        <w:rPr>
          <w:rFonts w:ascii="Times New Roman" w:hAnsi="Times New Roman" w:cs="Times New Roman"/>
          <w:b/>
          <w:sz w:val="24"/>
        </w:rPr>
        <w:t>if–then rules</w:t>
      </w:r>
      <w:r w:rsidRPr="00040F88">
        <w:rPr>
          <w:rFonts w:ascii="Times New Roman" w:hAnsi="Times New Roman" w:cs="Times New Roman"/>
          <w:sz w:val="24"/>
        </w:rPr>
        <w:t xml:space="preserve"> and </w:t>
      </w:r>
      <w:r w:rsidRPr="00040F88">
        <w:rPr>
          <w:rFonts w:ascii="Times New Roman" w:hAnsi="Times New Roman" w:cs="Times New Roman"/>
          <w:b/>
          <w:sz w:val="24"/>
        </w:rPr>
        <w:t>forward chaining</w:t>
      </w:r>
      <w:r w:rsidRPr="00040F88">
        <w:rPr>
          <w:rFonts w:ascii="Times New Roman" w:hAnsi="Times New Roman" w:cs="Times New Roman"/>
          <w:sz w:val="24"/>
        </w:rPr>
        <w:t xml:space="preserve"> to infer conclu</w:t>
      </w:r>
      <w:r w:rsidRPr="00040F88">
        <w:rPr>
          <w:rFonts w:ascii="Times New Roman" w:hAnsi="Times New Roman" w:cs="Times New Roman"/>
          <w:sz w:val="24"/>
        </w:rPr>
        <w:t>sions from user-provided facts.</w:t>
      </w:r>
    </w:p>
    <w:p w:rsidR="00585337" w:rsidRPr="00585337" w:rsidRDefault="00585337" w:rsidP="00585337">
      <w:pPr>
        <w:rPr>
          <w:rFonts w:ascii="Times New Roman" w:hAnsi="Times New Roman" w:cs="Times New Roman"/>
        </w:rPr>
      </w:pPr>
      <w:r w:rsidRPr="00585337">
        <w:rPr>
          <w:rFonts w:ascii="Times New Roman" w:hAnsi="Times New Roman" w:cs="Times New Roman"/>
        </w:rPr>
        <w:t xml:space="preserve"> </w:t>
      </w:r>
      <w:r w:rsidRPr="00585337">
        <w:rPr>
          <w:rFonts w:ascii="Times New Roman" w:hAnsi="Times New Roman" w:cs="Times New Roman"/>
          <w:b/>
          <w:sz w:val="28"/>
        </w:rPr>
        <w:t>Project Overview</w:t>
      </w:r>
    </w:p>
    <w:p w:rsidR="00585337" w:rsidRPr="00040F88" w:rsidRDefault="00585337" w:rsidP="00040F8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 xml:space="preserve">A small </w:t>
      </w:r>
      <w:r w:rsidRPr="00040F88">
        <w:rPr>
          <w:rFonts w:ascii="Times New Roman" w:hAnsi="Times New Roman" w:cs="Times New Roman"/>
          <w:b/>
          <w:sz w:val="24"/>
        </w:rPr>
        <w:t>facts base</w:t>
      </w:r>
      <w:r w:rsidRPr="00040F88">
        <w:rPr>
          <w:rFonts w:ascii="Times New Roman" w:hAnsi="Times New Roman" w:cs="Times New Roman"/>
          <w:sz w:val="24"/>
        </w:rPr>
        <w:t xml:space="preserve"> is created using user symptoms</w:t>
      </w:r>
    </w:p>
    <w:p w:rsidR="00585337" w:rsidRPr="00040F88" w:rsidRDefault="00585337" w:rsidP="00040F8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 xml:space="preserve">Knowledge is represented using </w:t>
      </w:r>
      <w:r w:rsidRPr="00040F88">
        <w:rPr>
          <w:rFonts w:ascii="Times New Roman" w:hAnsi="Times New Roman" w:cs="Times New Roman"/>
          <w:b/>
          <w:sz w:val="24"/>
        </w:rPr>
        <w:t>if–then rules</w:t>
      </w:r>
    </w:p>
    <w:p w:rsidR="00585337" w:rsidRPr="00040F88" w:rsidRDefault="00585337" w:rsidP="00040F8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 xml:space="preserve">The system applies </w:t>
      </w:r>
      <w:r w:rsidRPr="00040F88">
        <w:rPr>
          <w:rFonts w:ascii="Times New Roman" w:hAnsi="Times New Roman" w:cs="Times New Roman"/>
          <w:b/>
          <w:sz w:val="24"/>
        </w:rPr>
        <w:t>forward chaining</w:t>
      </w:r>
      <w:r w:rsidRPr="00040F88">
        <w:rPr>
          <w:rFonts w:ascii="Times New Roman" w:hAnsi="Times New Roman" w:cs="Times New Roman"/>
          <w:sz w:val="24"/>
        </w:rPr>
        <w:t xml:space="preserve"> to derive new conclusions</w:t>
      </w:r>
    </w:p>
    <w:p w:rsidR="00585337" w:rsidRPr="00040F88" w:rsidRDefault="00585337" w:rsidP="00040F8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 xml:space="preserve">Supports </w:t>
      </w:r>
      <w:r w:rsidRPr="00040F88">
        <w:rPr>
          <w:rFonts w:ascii="Times New Roman" w:hAnsi="Times New Roman" w:cs="Times New Roman"/>
          <w:b/>
          <w:sz w:val="24"/>
        </w:rPr>
        <w:t>multi-step inference (rule chaining)</w:t>
      </w:r>
    </w:p>
    <w:p w:rsidR="00585337" w:rsidRPr="00585337" w:rsidRDefault="00585337" w:rsidP="00585337">
      <w:pPr>
        <w:rPr>
          <w:rFonts w:ascii="Times New Roman" w:hAnsi="Times New Roman" w:cs="Times New Roman"/>
        </w:rPr>
      </w:pPr>
      <w:r w:rsidRPr="00585337">
        <w:rPr>
          <w:rFonts w:ascii="Times New Roman" w:hAnsi="Times New Roman" w:cs="Times New Roman"/>
        </w:rPr>
        <w:t xml:space="preserve"> </w:t>
      </w:r>
      <w:r w:rsidRPr="00585337">
        <w:rPr>
          <w:rFonts w:ascii="Times New Roman" w:hAnsi="Times New Roman" w:cs="Times New Roman"/>
          <w:b/>
          <w:sz w:val="28"/>
        </w:rPr>
        <w:t>How It Works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1. User provides initial facts (symptoms)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2. Rules are evaluated using forward chaining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3. New facts are inferred step by step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 xml:space="preserve">4. Each inference </w:t>
      </w:r>
      <w:r w:rsidRPr="00040F88">
        <w:rPr>
          <w:rFonts w:ascii="Times New Roman" w:hAnsi="Times New Roman" w:cs="Times New Roman"/>
          <w:sz w:val="24"/>
        </w:rPr>
        <w:t>step is logged for transparency</w:t>
      </w:r>
    </w:p>
    <w:p w:rsidR="00585337" w:rsidRPr="00585337" w:rsidRDefault="00585337" w:rsidP="00585337">
      <w:pPr>
        <w:rPr>
          <w:rFonts w:ascii="Times New Roman" w:hAnsi="Times New Roman" w:cs="Times New Roman"/>
        </w:rPr>
      </w:pPr>
      <w:r w:rsidRPr="00585337">
        <w:rPr>
          <w:rFonts w:ascii="Times New Roman" w:hAnsi="Times New Roman" w:cs="Times New Roman"/>
          <w:b/>
          <w:sz w:val="28"/>
        </w:rPr>
        <w:t>Features</w:t>
      </w:r>
    </w:p>
    <w:p w:rsidR="00585337" w:rsidRPr="00040F88" w:rsidRDefault="00585337" w:rsidP="00040F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Simple rule engine implementation</w:t>
      </w:r>
    </w:p>
    <w:p w:rsidR="00585337" w:rsidRPr="00040F88" w:rsidRDefault="00585337" w:rsidP="00040F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Forward chaining inference mechanism</w:t>
      </w:r>
    </w:p>
    <w:p w:rsidR="00585337" w:rsidRPr="00040F88" w:rsidRDefault="00585337" w:rsidP="00040F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Multi-level rule chaining</w:t>
      </w:r>
    </w:p>
    <w:p w:rsidR="00585337" w:rsidRPr="00040F88" w:rsidRDefault="00585337" w:rsidP="00040F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 xml:space="preserve">Clear </w:t>
      </w:r>
      <w:r w:rsidRPr="00040F88">
        <w:rPr>
          <w:rFonts w:ascii="Times New Roman" w:hAnsi="Times New Roman" w:cs="Times New Roman"/>
          <w:b/>
          <w:sz w:val="24"/>
        </w:rPr>
        <w:t>reasoning path logging</w:t>
      </w:r>
    </w:p>
    <w:p w:rsidR="00585337" w:rsidRPr="00040F88" w:rsidRDefault="00585337" w:rsidP="00040F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Visualization of inference steps</w:t>
      </w:r>
    </w:p>
    <w:p w:rsidR="00585337" w:rsidRPr="00040F88" w:rsidRDefault="00585337" w:rsidP="00040F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Output figure save</w:t>
      </w:r>
      <w:r w:rsidRPr="00040F88">
        <w:rPr>
          <w:rFonts w:ascii="Times New Roman" w:hAnsi="Times New Roman" w:cs="Times New Roman"/>
          <w:sz w:val="24"/>
        </w:rPr>
        <w:t xml:space="preserve">d in </w:t>
      </w:r>
      <w:r w:rsidRPr="00040F88">
        <w:rPr>
          <w:rFonts w:ascii="Times New Roman" w:hAnsi="Times New Roman" w:cs="Times New Roman"/>
          <w:b/>
          <w:sz w:val="24"/>
        </w:rPr>
        <w:t>300 DPI</w:t>
      </w:r>
    </w:p>
    <w:p w:rsidR="00585337" w:rsidRPr="00585337" w:rsidRDefault="00585337" w:rsidP="00585337">
      <w:pPr>
        <w:rPr>
          <w:rFonts w:ascii="Times New Roman" w:hAnsi="Times New Roman" w:cs="Times New Roman"/>
        </w:rPr>
      </w:pPr>
      <w:r w:rsidRPr="00585337">
        <w:rPr>
          <w:rFonts w:ascii="Times New Roman" w:hAnsi="Times New Roman" w:cs="Times New Roman"/>
          <w:b/>
          <w:sz w:val="28"/>
        </w:rPr>
        <w:t>Visualization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The inference process is visualized using `</w:t>
      </w:r>
      <w:proofErr w:type="spellStart"/>
      <w:r w:rsidRPr="00040F88">
        <w:rPr>
          <w:rFonts w:ascii="Times New Roman" w:hAnsi="Times New Roman" w:cs="Times New Roman"/>
          <w:sz w:val="24"/>
        </w:rPr>
        <w:t>matplotlib</w:t>
      </w:r>
      <w:proofErr w:type="spellEnd"/>
      <w:r w:rsidRPr="00040F88">
        <w:rPr>
          <w:rFonts w:ascii="Times New Roman" w:hAnsi="Times New Roman" w:cs="Times New Roman"/>
          <w:sz w:val="24"/>
        </w:rPr>
        <w:t xml:space="preserve">`, showing the applied rules in sequence.  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The figure is saved in the same project folder</w:t>
      </w:r>
      <w:r w:rsidRPr="00040F88">
        <w:rPr>
          <w:rFonts w:ascii="Times New Roman" w:hAnsi="Times New Roman" w:cs="Times New Roman"/>
          <w:sz w:val="24"/>
        </w:rPr>
        <w:t xml:space="preserve"> for documentation and sharing.</w:t>
      </w:r>
    </w:p>
    <w:p w:rsidR="00040F88" w:rsidRDefault="00040F8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585337" w:rsidRPr="00585337" w:rsidRDefault="00585337" w:rsidP="00585337">
      <w:pPr>
        <w:rPr>
          <w:rFonts w:ascii="Times New Roman" w:hAnsi="Times New Roman" w:cs="Times New Roman"/>
        </w:rPr>
      </w:pPr>
      <w:r w:rsidRPr="00585337">
        <w:rPr>
          <w:rFonts w:ascii="Times New Roman" w:hAnsi="Times New Roman" w:cs="Times New Roman"/>
          <w:b/>
          <w:sz w:val="28"/>
        </w:rPr>
        <w:lastRenderedPageBreak/>
        <w:t>Technologies Used</w:t>
      </w:r>
    </w:p>
    <w:p w:rsidR="00585337" w:rsidRPr="00040F88" w:rsidRDefault="00585337" w:rsidP="00040F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Python</w:t>
      </w:r>
    </w:p>
    <w:p w:rsidR="00585337" w:rsidRPr="00040F88" w:rsidRDefault="00585337" w:rsidP="00040F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40F88">
        <w:rPr>
          <w:rFonts w:ascii="Times New Roman" w:hAnsi="Times New Roman" w:cs="Times New Roman"/>
          <w:sz w:val="24"/>
        </w:rPr>
        <w:t>Matplotlib</w:t>
      </w:r>
      <w:proofErr w:type="spellEnd"/>
    </w:p>
    <w:p w:rsidR="00585337" w:rsidRPr="00040F88" w:rsidRDefault="00585337" w:rsidP="00040F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40F88">
        <w:rPr>
          <w:rFonts w:ascii="Times New Roman" w:hAnsi="Times New Roman" w:cs="Times New Roman"/>
          <w:sz w:val="24"/>
        </w:rPr>
        <w:t>Jupyter</w:t>
      </w:r>
      <w:proofErr w:type="spellEnd"/>
      <w:r w:rsidRPr="00040F88">
        <w:rPr>
          <w:rFonts w:ascii="Times New Roman" w:hAnsi="Times New Roman" w:cs="Times New Roman"/>
          <w:sz w:val="24"/>
        </w:rPr>
        <w:t xml:space="preserve"> Notebook</w:t>
      </w:r>
    </w:p>
    <w:p w:rsidR="00585337" w:rsidRPr="00585337" w:rsidRDefault="00585337" w:rsidP="00585337">
      <w:pPr>
        <w:rPr>
          <w:rFonts w:ascii="Times New Roman" w:hAnsi="Times New Roman" w:cs="Times New Roman"/>
        </w:rPr>
      </w:pPr>
      <w:r w:rsidRPr="00585337">
        <w:rPr>
          <w:rFonts w:ascii="Times New Roman" w:hAnsi="Times New Roman" w:cs="Times New Roman"/>
        </w:rPr>
        <w:t xml:space="preserve"> </w:t>
      </w:r>
      <w:r w:rsidRPr="00585337">
        <w:rPr>
          <w:rFonts w:ascii="Times New Roman" w:hAnsi="Times New Roman" w:cs="Times New Roman"/>
          <w:b/>
          <w:sz w:val="28"/>
        </w:rPr>
        <w:t>Example Conclusion</w:t>
      </w:r>
    </w:p>
    <w:p w:rsidR="00585337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Based on the inferred facts, the system can recommend actions such as **docto</w:t>
      </w:r>
      <w:r w:rsidRPr="00040F88">
        <w:rPr>
          <w:rFonts w:ascii="Times New Roman" w:hAnsi="Times New Roman" w:cs="Times New Roman"/>
          <w:sz w:val="24"/>
        </w:rPr>
        <w:t>r consultation** when required.</w:t>
      </w:r>
    </w:p>
    <w:p w:rsidR="00585337" w:rsidRPr="00585337" w:rsidRDefault="00585337" w:rsidP="00585337">
      <w:pPr>
        <w:rPr>
          <w:rFonts w:ascii="Times New Roman" w:hAnsi="Times New Roman" w:cs="Times New Roman"/>
        </w:rPr>
      </w:pPr>
      <w:r w:rsidRPr="00585337">
        <w:rPr>
          <w:rFonts w:ascii="Times New Roman" w:hAnsi="Times New Roman" w:cs="Times New Roman"/>
          <w:b/>
          <w:sz w:val="28"/>
        </w:rPr>
        <w:t>Note</w:t>
      </w:r>
    </w:p>
    <w:p w:rsidR="001924BB" w:rsidRPr="00040F88" w:rsidRDefault="00585337" w:rsidP="00040F88">
      <w:pPr>
        <w:spacing w:line="360" w:lineRule="auto"/>
        <w:rPr>
          <w:rFonts w:ascii="Times New Roman" w:hAnsi="Times New Roman" w:cs="Times New Roman"/>
          <w:sz w:val="24"/>
        </w:rPr>
      </w:pPr>
      <w:r w:rsidRPr="00040F88">
        <w:rPr>
          <w:rFonts w:ascii="Times New Roman" w:hAnsi="Times New Roman" w:cs="Times New Roman"/>
          <w:sz w:val="24"/>
        </w:rPr>
        <w:t>This project demonstrates the core concepts of expert systems and can be extended to other domains like career guidance or recommendation systems.</w:t>
      </w:r>
      <w:bookmarkStart w:id="0" w:name="_GoBack"/>
      <w:bookmarkEnd w:id="0"/>
    </w:p>
    <w:sectPr w:rsidR="001924BB" w:rsidRPr="00040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A1323"/>
    <w:multiLevelType w:val="hybridMultilevel"/>
    <w:tmpl w:val="CD8E7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F65F6"/>
    <w:multiLevelType w:val="hybridMultilevel"/>
    <w:tmpl w:val="9238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B1BAF"/>
    <w:multiLevelType w:val="hybridMultilevel"/>
    <w:tmpl w:val="C548F50E"/>
    <w:lvl w:ilvl="0" w:tplc="38AEDE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94EB0"/>
    <w:multiLevelType w:val="hybridMultilevel"/>
    <w:tmpl w:val="7D2C81A6"/>
    <w:lvl w:ilvl="0" w:tplc="38AEDE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82A2A"/>
    <w:multiLevelType w:val="hybridMultilevel"/>
    <w:tmpl w:val="9CB6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45D72"/>
    <w:multiLevelType w:val="hybridMultilevel"/>
    <w:tmpl w:val="662C0164"/>
    <w:lvl w:ilvl="0" w:tplc="38AEDE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984"/>
    <w:rsid w:val="00040F88"/>
    <w:rsid w:val="001924BB"/>
    <w:rsid w:val="002E6E27"/>
    <w:rsid w:val="0034759D"/>
    <w:rsid w:val="00585337"/>
    <w:rsid w:val="00697748"/>
    <w:rsid w:val="007A5377"/>
    <w:rsid w:val="007F6984"/>
    <w:rsid w:val="007F6D59"/>
    <w:rsid w:val="00871E0C"/>
    <w:rsid w:val="008F47BC"/>
    <w:rsid w:val="00B00FE3"/>
    <w:rsid w:val="00B5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F39B"/>
  <w15:chartTrackingRefBased/>
  <w15:docId w15:val="{BECA1E96-34A9-4EE9-807F-358E0A48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C1021-98CF-4B83-8DFA-E738F20F9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2026-01-11T22:16:00Z</dcterms:created>
  <dcterms:modified xsi:type="dcterms:W3CDTF">2026-01-11T22:20:00Z</dcterms:modified>
</cp:coreProperties>
</file>