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https://www.tinkercad.com/things/bkFrf2ycIJS-membuka-pintu-dengan-pasword?sharecode=TJLyI858Ifu5oI0XaZB5zirBfs532uMbOOX1tkOn9D0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bkFrf2ycIJS-membuka-pintu-dengan-pasword?sharecode=TJLyI858Ifu5oI0XaZB5zirBfs532uMbOOX1tkOn9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