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ind w:left="-180" w:firstLine="0"/>
        <w:rPr>
          <w:sz w:val="24"/>
          <w:szCs w:val="24"/>
        </w:rPr>
      </w:pPr>
      <w:r w:rsidDel="00000000" w:rsidR="00000000" w:rsidRPr="00000000">
        <w:rPr>
          <w:sz w:val="24"/>
          <w:szCs w:val="24"/>
          <w:rtl w:val="0"/>
        </w:rPr>
        <w:t xml:space="preserve">Travel Consultant job profile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20" w:line="240" w:lineRule="auto"/>
        <w:ind w:left="-180" w:firstLine="0"/>
        <w:rPr>
          <w:sz w:val="24"/>
          <w:szCs w:val="24"/>
        </w:rPr>
      </w:pPr>
      <w:r w:rsidDel="00000000" w:rsidR="00000000" w:rsidRPr="00000000">
        <w:rPr>
          <w:sz w:val="24"/>
          <w:szCs w:val="24"/>
          <w:rtl w:val="0"/>
        </w:rPr>
        <w:t xml:space="preserve">Travel Consultants meet with clients to discuss and learn about their travel requirements. They are responsible for advising clients about suitable travel options in accordance with their needs, wants and capabilities. In addition, they help them plan trips to domestic or international destinations, tours, accommodation, transport, insurance and fares.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20" w:line="240" w:lineRule="auto"/>
        <w:ind w:left="-180" w:firstLine="0"/>
        <w:rPr>
          <w:sz w:val="24"/>
          <w:szCs w:val="24"/>
        </w:rPr>
      </w:pPr>
      <w:r w:rsidDel="00000000" w:rsidR="00000000" w:rsidRPr="00000000">
        <w:rPr>
          <w:sz w:val="24"/>
          <w:szCs w:val="24"/>
          <w:rtl w:val="0"/>
        </w:rPr>
        <w:t xml:space="preserve">In order to attract Travel Consultants that best match your needs, it is very important to write a clear and precise Travel Consultant job description.  </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ind w:left="-180" w:firstLine="0"/>
        <w:rPr>
          <w:sz w:val="24"/>
          <w:szCs w:val="24"/>
        </w:rPr>
      </w:pPr>
      <w:r w:rsidDel="00000000" w:rsidR="00000000" w:rsidRPr="00000000">
        <w:rPr>
          <w:sz w:val="24"/>
          <w:szCs w:val="24"/>
          <w:rtl w:val="0"/>
        </w:rPr>
        <w:t xml:space="preserve">Travel Consultant job description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20" w:line="240" w:lineRule="auto"/>
        <w:ind w:left="-180" w:firstLine="0"/>
        <w:rPr>
          <w:sz w:val="24"/>
          <w:szCs w:val="24"/>
        </w:rPr>
      </w:pPr>
      <w:r w:rsidDel="00000000" w:rsidR="00000000" w:rsidRPr="00000000">
        <w:rPr>
          <w:sz w:val="24"/>
          <w:szCs w:val="24"/>
          <w:rtl w:val="0"/>
        </w:rPr>
        <w:t xml:space="preserve">We are looking for an experienced Travel Consultant to join our team! If you are passionate and enthusiastic about traveling, and if you love improving others' travel experiences, you will love this job! </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ind w:left="-180" w:firstLine="0"/>
        <w:rPr>
          <w:sz w:val="24"/>
          <w:szCs w:val="24"/>
        </w:rPr>
      </w:pPr>
      <w:r w:rsidDel="00000000" w:rsidR="00000000" w:rsidRPr="00000000">
        <w:rPr>
          <w:sz w:val="24"/>
          <w:szCs w:val="24"/>
          <w:rtl w:val="0"/>
        </w:rPr>
        <w:t xml:space="preserve">Travel Consultant duties and responsibilities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700" w:line="240" w:lineRule="auto"/>
        <w:ind w:left="-180" w:firstLine="0"/>
        <w:rPr>
          <w:color w:val="000000"/>
          <w:sz w:val="24"/>
          <w:szCs w:val="24"/>
        </w:rPr>
      </w:pPr>
      <w:r w:rsidDel="00000000" w:rsidR="00000000" w:rsidRPr="00000000">
        <w:rPr>
          <w:sz w:val="24"/>
          <w:szCs w:val="24"/>
          <w:rtl w:val="0"/>
        </w:rPr>
        <w:t xml:space="preserve">Research, explore and study different travel destination options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Research destination and travel prices, customs, weather conditions, reviews etc.</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Research and study clients’ specifications and wishes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Suggest suitable travel options that best suite clients' needs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Plan and organize travels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Book tickets, reserve accommodation, organize rental transportation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Inform clients and provide useful travel material such as guides, maps and event programs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Collect deposits and balances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Offer and promote different services and offerings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Keep learning about latest industry trends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Attend webinars, conferences and other educational programs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80" w:firstLine="0"/>
        <w:rPr>
          <w:color w:val="000000"/>
          <w:sz w:val="24"/>
          <w:szCs w:val="24"/>
        </w:rPr>
      </w:pPr>
      <w:r w:rsidDel="00000000" w:rsidR="00000000" w:rsidRPr="00000000">
        <w:rPr>
          <w:sz w:val="24"/>
          <w:szCs w:val="24"/>
          <w:rtl w:val="0"/>
        </w:rPr>
        <w:t xml:space="preserve">Build and maintain relationships with clients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700" w:before="0" w:beforeAutospacing="0" w:line="240" w:lineRule="auto"/>
        <w:ind w:left="-180" w:firstLine="0"/>
        <w:rPr>
          <w:color w:val="000000"/>
          <w:sz w:val="24"/>
          <w:szCs w:val="24"/>
        </w:rPr>
      </w:pPr>
      <w:r w:rsidDel="00000000" w:rsidR="00000000" w:rsidRPr="00000000">
        <w:rPr>
          <w:sz w:val="24"/>
          <w:szCs w:val="24"/>
          <w:rtl w:val="0"/>
        </w:rPr>
        <w:t xml:space="preserve">Track KPIs and prepare KPI reports</w:t>
      </w:r>
    </w:p>
    <w:p w:rsidR="00000000" w:rsidDel="00000000" w:rsidP="00000000" w:rsidRDefault="00000000" w:rsidRPr="00000000" w14:paraId="00000014">
      <w:pPr>
        <w:spacing w:after="240" w:before="240" w:line="240" w:lineRule="auto"/>
        <w:ind w:left="-18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5">
      <w:pPr>
        <w:spacing w:after="240" w:before="240" w:line="240" w:lineRule="auto"/>
        <w:ind w:left="-180" w:firstLine="0"/>
        <w:jc w:val="both"/>
        <w:rPr>
          <w:sz w:val="24"/>
          <w:szCs w:val="24"/>
        </w:rPr>
      </w:pPr>
      <w:r w:rsidDel="00000000" w:rsidR="00000000" w:rsidRPr="00000000">
        <w:rPr>
          <w:sz w:val="24"/>
          <w:szCs w:val="24"/>
          <w:rtl w:val="0"/>
        </w:rPr>
        <w:t xml:space="preserve">SEO Meta Tag</w:t>
      </w:r>
    </w:p>
    <w:p w:rsidR="00000000" w:rsidDel="00000000" w:rsidP="00000000" w:rsidRDefault="00000000" w:rsidRPr="00000000" w14:paraId="00000016">
      <w:pPr>
        <w:spacing w:after="240" w:before="240" w:line="240" w:lineRule="auto"/>
        <w:ind w:left="-18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after="240" w:before="240" w:line="240" w:lineRule="auto"/>
        <w:ind w:left="-1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240" w:lineRule="auto"/>
        <w:ind w:left="-180" w:firstLine="0"/>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19">
      <w:pPr>
        <w:spacing w:after="240" w:before="240" w:line="240" w:lineRule="auto"/>
        <w:ind w:left="-180" w:firstLine="0"/>
        <w:jc w:val="both"/>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01A">
      <w:pPr>
        <w:spacing w:after="240" w:before="240" w:line="240" w:lineRule="auto"/>
        <w:ind w:left="-180" w:firstLine="0"/>
        <w:jc w:val="both"/>
        <w:rPr>
          <w:sz w:val="24"/>
          <w:szCs w:val="24"/>
        </w:rPr>
      </w:pPr>
      <w:r w:rsidDel="00000000" w:rsidR="00000000" w:rsidRPr="00000000">
        <w:rPr>
          <w:sz w:val="24"/>
          <w:szCs w:val="24"/>
          <w:rtl w:val="0"/>
        </w:rPr>
        <w:t xml:space="preserve">&lt;title&gt; travel consultant Job &lt;/title&gt;</w:t>
      </w:r>
    </w:p>
    <w:p w:rsidR="00000000" w:rsidDel="00000000" w:rsidP="00000000" w:rsidRDefault="00000000" w:rsidRPr="00000000" w14:paraId="0000001B">
      <w:pPr>
        <w:spacing w:after="240" w:before="240" w:line="240" w:lineRule="auto"/>
        <w:ind w:left="-180" w:firstLine="0"/>
        <w:jc w:val="both"/>
        <w:rPr>
          <w:sz w:val="24"/>
          <w:szCs w:val="24"/>
        </w:rPr>
      </w:pPr>
      <w:r w:rsidDel="00000000" w:rsidR="00000000" w:rsidRPr="00000000">
        <w:rPr>
          <w:sz w:val="24"/>
          <w:szCs w:val="24"/>
          <w:rtl w:val="0"/>
        </w:rPr>
        <w:t xml:space="preserve">&lt;meta name="description" content="Best travel consultant Job"&gt;</w:t>
      </w:r>
    </w:p>
    <w:p w:rsidR="00000000" w:rsidDel="00000000" w:rsidP="00000000" w:rsidRDefault="00000000" w:rsidRPr="00000000" w14:paraId="0000001C">
      <w:pPr>
        <w:spacing w:after="240" w:before="240" w:line="240" w:lineRule="auto"/>
        <w:ind w:left="-180" w:firstLine="0"/>
        <w:jc w:val="both"/>
        <w:rPr>
          <w:sz w:val="24"/>
          <w:szCs w:val="24"/>
        </w:rPr>
      </w:pPr>
      <w:r w:rsidDel="00000000" w:rsidR="00000000" w:rsidRPr="00000000">
        <w:rPr>
          <w:sz w:val="24"/>
          <w:szCs w:val="24"/>
          <w:rtl w:val="0"/>
        </w:rPr>
        <w:t xml:space="preserve">  &lt;meta name="keywords" content=" travel consultant, travel consultant  Job, travel consultant job 2020"&gt;</w:t>
      </w:r>
    </w:p>
    <w:p w:rsidR="00000000" w:rsidDel="00000000" w:rsidP="00000000" w:rsidRDefault="00000000" w:rsidRPr="00000000" w14:paraId="0000001D">
      <w:pPr>
        <w:spacing w:after="240" w:before="240" w:line="240" w:lineRule="auto"/>
        <w:ind w:left="-180" w:firstLine="0"/>
        <w:jc w:val="both"/>
        <w:rPr>
          <w:sz w:val="24"/>
          <w:szCs w:val="24"/>
        </w:rPr>
      </w:pPr>
      <w:r w:rsidDel="00000000" w:rsidR="00000000" w:rsidRPr="00000000">
        <w:rPr>
          <w:sz w:val="24"/>
          <w:szCs w:val="24"/>
          <w:rtl w:val="0"/>
        </w:rPr>
        <w:t xml:space="preserve">  &lt;meta name="author" content="Sahu Technologies"&gt;</w:t>
      </w:r>
    </w:p>
    <w:p w:rsidR="00000000" w:rsidDel="00000000" w:rsidP="00000000" w:rsidRDefault="00000000" w:rsidRPr="00000000" w14:paraId="0000001E">
      <w:pPr>
        <w:spacing w:after="240" w:before="240" w:line="240" w:lineRule="auto"/>
        <w:ind w:left="-180" w:firstLine="0"/>
        <w:jc w:val="both"/>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01F">
      <w:pPr>
        <w:spacing w:after="240" w:before="240" w:line="240" w:lineRule="auto"/>
        <w:ind w:left="-180" w:firstLine="0"/>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20">
      <w:pPr>
        <w:spacing w:after="240" w:before="240" w:line="240" w:lineRule="auto"/>
        <w:ind w:left="-180" w:firstLine="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21">
      <w:pPr>
        <w:spacing w:after="240" w:before="240" w:line="240" w:lineRule="auto"/>
        <w:ind w:left="-180" w:firstLine="0"/>
        <w:jc w:val="both"/>
        <w:rPr>
          <w:sz w:val="24"/>
          <w:szCs w:val="24"/>
        </w:rPr>
      </w:pPr>
      <w:r w:rsidDel="00000000" w:rsidR="00000000" w:rsidRPr="00000000">
        <w:rPr>
          <w:sz w:val="24"/>
          <w:szCs w:val="24"/>
          <w:rtl w:val="0"/>
        </w:rPr>
        <w:t xml:space="preserve">Body Content</w:t>
      </w:r>
    </w:p>
    <w:p w:rsidR="00000000" w:rsidDel="00000000" w:rsidP="00000000" w:rsidRDefault="00000000" w:rsidRPr="00000000" w14:paraId="00000022">
      <w:pPr>
        <w:spacing w:after="240" w:before="240" w:line="240" w:lineRule="auto"/>
        <w:ind w:left="-180" w:firstLine="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23">
      <w:pPr>
        <w:spacing w:after="240" w:before="240" w:line="240" w:lineRule="auto"/>
        <w:ind w:left="-180" w:firstLine="0"/>
        <w:jc w:val="both"/>
        <w:rPr>
          <w:sz w:val="24"/>
          <w:szCs w:val="24"/>
        </w:rPr>
      </w:pPr>
      <w:r w:rsidDel="00000000" w:rsidR="00000000" w:rsidRPr="00000000">
        <w:rPr>
          <w:sz w:val="24"/>
          <w:szCs w:val="24"/>
          <w:rtl w:val="0"/>
        </w:rPr>
        <w:t xml:space="preserve">&lt;footer&gt;</w:t>
      </w:r>
    </w:p>
    <w:p w:rsidR="00000000" w:rsidDel="00000000" w:rsidP="00000000" w:rsidRDefault="00000000" w:rsidRPr="00000000" w14:paraId="00000024">
      <w:pPr>
        <w:spacing w:after="240" w:before="240" w:line="240" w:lineRule="auto"/>
        <w:ind w:left="-180" w:firstLine="0"/>
        <w:jc w:val="both"/>
        <w:rPr>
          <w:sz w:val="24"/>
          <w:szCs w:val="24"/>
        </w:rPr>
      </w:pPr>
      <w:r w:rsidDel="00000000" w:rsidR="00000000" w:rsidRPr="00000000">
        <w:rPr>
          <w:sz w:val="24"/>
          <w:szCs w:val="24"/>
          <w:rtl w:val="0"/>
        </w:rPr>
        <w:t xml:space="preserve">&lt;/footer&gt;</w:t>
      </w:r>
    </w:p>
    <w:p w:rsidR="00000000" w:rsidDel="00000000" w:rsidP="00000000" w:rsidRDefault="00000000" w:rsidRPr="00000000" w14:paraId="00000025">
      <w:pPr>
        <w:spacing w:line="240" w:lineRule="auto"/>
        <w:ind w:left="-18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429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