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B149" w14:textId="77777777" w:rsidR="0015633E" w:rsidRDefault="0015633E" w:rsidP="0015633E">
      <w:pPr>
        <w:jc w:val="center"/>
        <w:rPr>
          <w:sz w:val="36"/>
          <w:szCs w:val="36"/>
        </w:rPr>
      </w:pPr>
      <w:r>
        <w:rPr>
          <w:sz w:val="36"/>
          <w:szCs w:val="36"/>
        </w:rPr>
        <w:t>NYIT</w:t>
      </w:r>
    </w:p>
    <w:p w14:paraId="0A9326F2" w14:textId="77777777" w:rsidR="0015633E" w:rsidRDefault="0015633E" w:rsidP="001563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14:paraId="4A49DB32" w14:textId="77777777" w:rsidR="0015633E" w:rsidRDefault="0015633E" w:rsidP="0015633E">
      <w:pPr>
        <w:pStyle w:val="Heading1"/>
        <w:jc w:val="center"/>
      </w:pPr>
    </w:p>
    <w:p w14:paraId="0E6AD95F" w14:textId="77777777" w:rsidR="0015633E" w:rsidRDefault="0015633E" w:rsidP="0015633E">
      <w:pPr>
        <w:pStyle w:val="Heading1"/>
        <w:jc w:val="center"/>
      </w:pPr>
    </w:p>
    <w:p w14:paraId="3421BA93" w14:textId="3E30243D" w:rsidR="0015633E" w:rsidRDefault="0015633E" w:rsidP="0015633E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No:  1</w:t>
      </w:r>
      <w:r>
        <w:rPr>
          <w:sz w:val="32"/>
          <w:szCs w:val="32"/>
        </w:rPr>
        <w:t>3</w:t>
      </w:r>
    </w:p>
    <w:p w14:paraId="0CFF6190" w14:textId="735768F4" w:rsidR="0015633E" w:rsidRDefault="0015633E" w:rsidP="0015633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>
        <w:rPr>
          <w:sz w:val="32"/>
          <w:szCs w:val="32"/>
        </w:rPr>
        <w:t>Java NOS</w:t>
      </w:r>
    </w:p>
    <w:p w14:paraId="3C4E81B7" w14:textId="77777777" w:rsidR="0015633E" w:rsidRDefault="0015633E" w:rsidP="0015633E">
      <w:pPr>
        <w:jc w:val="center"/>
      </w:pPr>
    </w:p>
    <w:p w14:paraId="2AD3305C" w14:textId="77777777" w:rsidR="0015633E" w:rsidRDefault="0015633E" w:rsidP="0015633E">
      <w:pPr>
        <w:jc w:val="center"/>
      </w:pPr>
    </w:p>
    <w:p w14:paraId="02F2FBF6" w14:textId="77777777" w:rsidR="0015633E" w:rsidRDefault="0015633E" w:rsidP="0015633E">
      <w:pPr>
        <w:jc w:val="center"/>
      </w:pPr>
    </w:p>
    <w:p w14:paraId="3EB8CB3C" w14:textId="77777777" w:rsidR="0015633E" w:rsidRDefault="0015633E" w:rsidP="0015633E">
      <w:pPr>
        <w:jc w:val="center"/>
      </w:pPr>
    </w:p>
    <w:p w14:paraId="52597F7C" w14:textId="77777777" w:rsidR="0015633E" w:rsidRDefault="0015633E" w:rsidP="0015633E"/>
    <w:p w14:paraId="4E7C9BDA" w14:textId="77777777" w:rsidR="0015633E" w:rsidRDefault="0015633E" w:rsidP="0015633E"/>
    <w:p w14:paraId="1D73D1F0" w14:textId="77777777" w:rsidR="0015633E" w:rsidRDefault="0015633E" w:rsidP="0015633E"/>
    <w:p w14:paraId="7F49B28F" w14:textId="77777777" w:rsidR="0015633E" w:rsidRDefault="0015633E" w:rsidP="0015633E"/>
    <w:p w14:paraId="49541800" w14:textId="77777777" w:rsidR="0015633E" w:rsidRDefault="0015633E" w:rsidP="0015633E"/>
    <w:p w14:paraId="3A29A22D" w14:textId="77777777" w:rsidR="0015633E" w:rsidRDefault="0015633E" w:rsidP="0015633E"/>
    <w:p w14:paraId="6A3F5A95" w14:textId="77777777" w:rsidR="0015633E" w:rsidRDefault="0015633E" w:rsidP="0015633E"/>
    <w:p w14:paraId="1B82F5D9" w14:textId="77777777" w:rsidR="0015633E" w:rsidRDefault="0015633E" w:rsidP="0015633E"/>
    <w:p w14:paraId="0A1E5902" w14:textId="77777777" w:rsidR="0015633E" w:rsidRDefault="0015633E" w:rsidP="0015633E"/>
    <w:p w14:paraId="494946AA" w14:textId="77777777" w:rsidR="0015633E" w:rsidRDefault="0015633E" w:rsidP="0015633E">
      <w:pPr>
        <w:rPr>
          <w:sz w:val="28"/>
          <w:szCs w:val="28"/>
        </w:rPr>
      </w:pPr>
    </w:p>
    <w:p w14:paraId="1B28D6A7" w14:textId="77777777" w:rsidR="0015633E" w:rsidRDefault="0015633E" w:rsidP="00156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Patade, Yash Arun</w:t>
      </w:r>
    </w:p>
    <w:p w14:paraId="08BF97EB" w14:textId="77777777" w:rsidR="0015633E" w:rsidRDefault="0015633E" w:rsidP="0015633E">
      <w:pPr>
        <w:rPr>
          <w:sz w:val="28"/>
          <w:szCs w:val="28"/>
        </w:rPr>
      </w:pPr>
      <w:r w:rsidRPr="00037AB8">
        <w:rPr>
          <w:b/>
          <w:bCs/>
          <w:sz w:val="28"/>
          <w:szCs w:val="28"/>
        </w:rPr>
        <w:t>Class ID#:</w:t>
      </w:r>
      <w:r w:rsidRPr="00037AB8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11 </w:t>
      </w:r>
    </w:p>
    <w:p w14:paraId="3933BE48" w14:textId="77777777" w:rsidR="0015633E" w:rsidRDefault="0015633E" w:rsidP="0015633E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School ID#: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1284979</w:t>
      </w:r>
    </w:p>
    <w:p w14:paraId="11179492" w14:textId="77777777" w:rsidR="0015633E" w:rsidRDefault="0015633E" w:rsidP="0015633E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Networking</w:t>
      </w:r>
    </w:p>
    <w:p w14:paraId="50AB524C" w14:textId="77777777" w:rsidR="0015633E" w:rsidRDefault="0015633E" w:rsidP="00156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Course ID: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CSCI 725</w:t>
      </w:r>
    </w:p>
    <w:p w14:paraId="5780FC5C" w14:textId="05E334A2" w:rsidR="0015633E" w:rsidRDefault="0015633E" w:rsidP="00156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12/1</w:t>
      </w:r>
      <w:r>
        <w:rPr>
          <w:sz w:val="28"/>
          <w:szCs w:val="28"/>
        </w:rPr>
        <w:t>4</w:t>
      </w:r>
      <w:r>
        <w:rPr>
          <w:sz w:val="28"/>
          <w:szCs w:val="28"/>
        </w:rPr>
        <w:t>/2021</w:t>
      </w:r>
    </w:p>
    <w:sdt>
      <w:sdtPr>
        <w:id w:val="-13290535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</w:rPr>
      </w:sdtEndPr>
      <w:sdtContent>
        <w:p w14:paraId="17404CB5" w14:textId="15F79FC1" w:rsidR="009F6F0F" w:rsidRDefault="00E577D9">
          <w:pPr>
            <w:pStyle w:val="TOCHeading"/>
          </w:pPr>
          <w:r>
            <w:t xml:space="preserve">Assignment </w:t>
          </w:r>
          <w:r w:rsidR="009F6F0F">
            <w:t>Contents</w:t>
          </w:r>
        </w:p>
        <w:p w14:paraId="35AECE53" w14:textId="77777777" w:rsidR="00E577D9" w:rsidRPr="00E577D9" w:rsidRDefault="00E577D9" w:rsidP="00E577D9"/>
        <w:p w14:paraId="573AF318" w14:textId="37C6FF16" w:rsidR="00E577D9" w:rsidRDefault="009F6F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9472" w:history="1">
            <w:r w:rsidR="00E577D9" w:rsidRPr="00806D04">
              <w:rPr>
                <w:rStyle w:val="Hyperlink"/>
                <w:noProof/>
              </w:rPr>
              <w:t>1) TP Network Router.</w:t>
            </w:r>
            <w:r w:rsidR="00E577D9">
              <w:rPr>
                <w:noProof/>
                <w:webHidden/>
              </w:rPr>
              <w:tab/>
            </w:r>
            <w:r w:rsidR="00E577D9">
              <w:rPr>
                <w:noProof/>
                <w:webHidden/>
              </w:rPr>
              <w:fldChar w:fldCharType="begin"/>
            </w:r>
            <w:r w:rsidR="00E577D9">
              <w:rPr>
                <w:noProof/>
                <w:webHidden/>
              </w:rPr>
              <w:instrText xml:space="preserve"> PAGEREF _Toc90769472 \h </w:instrText>
            </w:r>
            <w:r w:rsidR="00E577D9">
              <w:rPr>
                <w:noProof/>
                <w:webHidden/>
              </w:rPr>
            </w:r>
            <w:r w:rsidR="00E577D9">
              <w:rPr>
                <w:noProof/>
                <w:webHidden/>
              </w:rPr>
              <w:fldChar w:fldCharType="separate"/>
            </w:r>
            <w:r w:rsidR="00E577D9">
              <w:rPr>
                <w:noProof/>
                <w:webHidden/>
              </w:rPr>
              <w:t>3</w:t>
            </w:r>
            <w:r w:rsidR="00E577D9">
              <w:rPr>
                <w:noProof/>
                <w:webHidden/>
              </w:rPr>
              <w:fldChar w:fldCharType="end"/>
            </w:r>
          </w:hyperlink>
        </w:p>
        <w:p w14:paraId="0B8CC5B3" w14:textId="685858CF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3" w:history="1">
            <w:r w:rsidRPr="00806D04">
              <w:rPr>
                <w:rStyle w:val="Hyperlink"/>
                <w:noProof/>
              </w:rPr>
              <w:t>2) Per-router control plane.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1FAC" w14:textId="28118F99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4" w:history="1">
            <w:r w:rsidRPr="00806D04">
              <w:rPr>
                <w:rStyle w:val="Hyperlink"/>
                <w:noProof/>
              </w:rPr>
              <w:t>3) SDN Logically Centralized Control Plane.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D370" w14:textId="3B0F5259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5" w:history="1">
            <w:r w:rsidRPr="00806D04">
              <w:rPr>
                <w:rStyle w:val="Hyperlink"/>
                <w:noProof/>
              </w:rPr>
              <w:t>4) Software Defined Networking.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543E" w14:textId="73A384AE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6" w:history="1">
            <w:r w:rsidRPr="00806D04">
              <w:rPr>
                <w:rStyle w:val="Hyperlink"/>
                <w:noProof/>
              </w:rPr>
              <w:t>5) Traffic Engineering NOS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9F39" w14:textId="04E190F7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7" w:history="1">
            <w:r w:rsidRPr="00806D04">
              <w:rPr>
                <w:rStyle w:val="Hyperlink"/>
                <w:noProof/>
              </w:rPr>
              <w:t>6) Traditional Networking.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193D" w14:textId="377C2581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8" w:history="1">
            <w:r w:rsidRPr="00806D04">
              <w:rPr>
                <w:rStyle w:val="Hyperlink"/>
                <w:noProof/>
              </w:rPr>
              <w:t>7) What is the OpenDaylight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F03B" w14:textId="4E9AD7D9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79" w:history="1">
            <w:r w:rsidRPr="00806D04">
              <w:rPr>
                <w:rStyle w:val="Hyperlink"/>
                <w:noProof/>
              </w:rPr>
              <w:t>8) What is the one word that best describes abstraction?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F4AD" w14:textId="284BE553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80" w:history="1">
            <w:r w:rsidRPr="00806D04">
              <w:rPr>
                <w:rStyle w:val="Hyperlink"/>
                <w:noProof/>
              </w:rPr>
              <w:t>9) What is the common mechanism of Java abstraction?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8A9C" w14:textId="3B4FAEE5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81" w:history="1">
            <w:r w:rsidRPr="00806D04">
              <w:rPr>
                <w:rStyle w:val="Hyperlink"/>
                <w:noProof/>
              </w:rPr>
              <w:t>10) How does abstraction layers help SDN controller development?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3C85" w14:textId="33854059" w:rsidR="00E577D9" w:rsidRDefault="00E577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9482" w:history="1">
            <w:r w:rsidRPr="00806D04">
              <w:rPr>
                <w:rStyle w:val="Hyperlink"/>
                <w:noProof/>
              </w:rPr>
              <w:t>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87CF" w14:textId="61E4767B" w:rsidR="009F6F0F" w:rsidRDefault="009F6F0F">
          <w:r>
            <w:rPr>
              <w:b/>
              <w:bCs/>
              <w:noProof/>
            </w:rPr>
            <w:fldChar w:fldCharType="end"/>
          </w:r>
        </w:p>
      </w:sdtContent>
    </w:sdt>
    <w:p w14:paraId="013C7347" w14:textId="742A82EE" w:rsidR="0015633E" w:rsidRDefault="0015633E"/>
    <w:p w14:paraId="1DEDD84D" w14:textId="77777777" w:rsidR="0015633E" w:rsidRDefault="0015633E">
      <w:pPr>
        <w:spacing w:line="259" w:lineRule="auto"/>
      </w:pPr>
      <w:r>
        <w:br w:type="page"/>
      </w:r>
    </w:p>
    <w:p w14:paraId="1947D7B2" w14:textId="35A0354C" w:rsidR="009F6F0F" w:rsidRDefault="009F6F0F"/>
    <w:p w14:paraId="092FC6EC" w14:textId="1358C378" w:rsidR="006F5417" w:rsidRDefault="006F5417" w:rsidP="006F5417">
      <w:pPr>
        <w:pStyle w:val="Heading1"/>
      </w:pPr>
      <w:bookmarkStart w:id="0" w:name="_Toc90769472"/>
      <w:r>
        <w:t xml:space="preserve">1) </w:t>
      </w:r>
      <w:r>
        <w:t>TP Network Router</w:t>
      </w:r>
      <w:r>
        <w:t>.</w:t>
      </w:r>
      <w:bookmarkEnd w:id="0"/>
    </w:p>
    <w:p w14:paraId="4F4F8638" w14:textId="77777777" w:rsidR="006F5417" w:rsidRPr="006F5417" w:rsidRDefault="006F5417" w:rsidP="006F5417"/>
    <w:p w14:paraId="575B6FF5" w14:textId="69E2F3E0" w:rsidR="006F5417" w:rsidRDefault="006F5417" w:rsidP="006F5417"/>
    <w:p w14:paraId="42B2CB77" w14:textId="31BA6801" w:rsidR="006F5417" w:rsidRPr="006F5417" w:rsidRDefault="006F5417" w:rsidP="006F5417">
      <w:pPr>
        <w:jc w:val="center"/>
      </w:pPr>
      <w:r w:rsidRPr="006F5417">
        <w:drawing>
          <wp:inline distT="0" distB="0" distL="0" distR="0" wp14:anchorId="5734C2E2" wp14:editId="3CE31296">
            <wp:extent cx="3586552" cy="179914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597" cy="18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59A" w14:textId="77777777" w:rsidR="006F5417" w:rsidRDefault="006F5417"/>
    <w:p w14:paraId="1F8F6986" w14:textId="4DB00AD9" w:rsidR="006F5417" w:rsidRDefault="006F5417">
      <w:r>
        <w:t>• Router can be partitioned into control and data plane</w:t>
      </w:r>
      <w:r>
        <w:t>.</w:t>
      </w:r>
    </w:p>
    <w:p w14:paraId="57EE6DF9" w14:textId="661B9591" w:rsidR="006F5417" w:rsidRDefault="006F5417">
      <w:r>
        <w:t>– Management plane used for device configuration</w:t>
      </w:r>
      <w:r>
        <w:t>.</w:t>
      </w:r>
    </w:p>
    <w:p w14:paraId="51039A3F" w14:textId="0A485899" w:rsidR="006F5417" w:rsidRDefault="006F5417">
      <w:r>
        <w:t>– Control plane performs decision rules updates (e.g., OSPF Open Shortest Path First)</w:t>
      </w:r>
      <w:r>
        <w:t>.</w:t>
      </w:r>
    </w:p>
    <w:p w14:paraId="5E297335" w14:textId="12415382" w:rsidR="006F5417" w:rsidRDefault="006F5417">
      <w:r>
        <w:t>– Data plane / Forwarding</w:t>
      </w:r>
      <w:r>
        <w:t>.</w:t>
      </w:r>
    </w:p>
    <w:p w14:paraId="0D2B23AA" w14:textId="17C8A3B8" w:rsidR="009F6F0F" w:rsidRDefault="009F6F0F">
      <w:pPr>
        <w:spacing w:line="259" w:lineRule="auto"/>
      </w:pPr>
    </w:p>
    <w:p w14:paraId="04850CE8" w14:textId="7F4CE224" w:rsidR="006F5417" w:rsidRDefault="006F5417" w:rsidP="006F5417">
      <w:pPr>
        <w:pStyle w:val="Heading1"/>
      </w:pPr>
      <w:bookmarkStart w:id="1" w:name="_Toc90769473"/>
      <w:r>
        <w:t xml:space="preserve">2) </w:t>
      </w:r>
      <w:r>
        <w:t>Per-router control plane</w:t>
      </w:r>
      <w:r>
        <w:t>.</w:t>
      </w:r>
      <w:bookmarkEnd w:id="1"/>
    </w:p>
    <w:p w14:paraId="438C7251" w14:textId="77777777" w:rsidR="006F5417" w:rsidRDefault="006F5417">
      <w:pPr>
        <w:spacing w:line="259" w:lineRule="auto"/>
      </w:pPr>
    </w:p>
    <w:p w14:paraId="073D95E6" w14:textId="7A54065D" w:rsidR="006F5417" w:rsidRDefault="006F5417">
      <w:pPr>
        <w:spacing w:line="259" w:lineRule="auto"/>
      </w:pPr>
      <w:r>
        <w:t xml:space="preserve">• Individual routing algorithm components in </w:t>
      </w:r>
      <w:proofErr w:type="gramStart"/>
      <w:r>
        <w:t>each and every</w:t>
      </w:r>
      <w:proofErr w:type="gramEnd"/>
      <w:r>
        <w:t xml:space="preserve"> router interact with each other in control plane to compute forwarding tables.</w:t>
      </w:r>
    </w:p>
    <w:p w14:paraId="3CF4519E" w14:textId="299B4F75" w:rsidR="009F6F0F" w:rsidRDefault="009F6F0F"/>
    <w:p w14:paraId="464400AA" w14:textId="20CC0767" w:rsidR="009F6F0F" w:rsidRDefault="006F5417" w:rsidP="006F5417">
      <w:pPr>
        <w:spacing w:line="259" w:lineRule="auto"/>
        <w:jc w:val="center"/>
      </w:pPr>
      <w:r w:rsidRPr="006F5417">
        <w:drawing>
          <wp:inline distT="0" distB="0" distL="0" distR="0" wp14:anchorId="4E44C293" wp14:editId="4C1D68A7">
            <wp:extent cx="3253688" cy="2046278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201" cy="2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98DC" w14:textId="1F44AAC2" w:rsidR="006F5417" w:rsidRDefault="006F5417">
      <w:pPr>
        <w:spacing w:line="259" w:lineRule="auto"/>
      </w:pPr>
    </w:p>
    <w:p w14:paraId="3286112C" w14:textId="77777777" w:rsidR="006F5417" w:rsidRDefault="006F5417" w:rsidP="006F5417">
      <w:pPr>
        <w:pStyle w:val="Heading1"/>
      </w:pPr>
      <w:bookmarkStart w:id="2" w:name="_Toc90769474"/>
      <w:r>
        <w:t xml:space="preserve">3) </w:t>
      </w:r>
      <w:r>
        <w:t>SDN Logically Centralized Control Plane</w:t>
      </w:r>
      <w:r>
        <w:t>.</w:t>
      </w:r>
      <w:bookmarkEnd w:id="2"/>
    </w:p>
    <w:p w14:paraId="25D638BA" w14:textId="77777777" w:rsidR="006F5417" w:rsidRDefault="006F5417">
      <w:pPr>
        <w:spacing w:line="259" w:lineRule="auto"/>
      </w:pPr>
    </w:p>
    <w:p w14:paraId="28579105" w14:textId="2663D7CA" w:rsidR="006F5417" w:rsidRDefault="006F5417">
      <w:pPr>
        <w:spacing w:line="259" w:lineRule="auto"/>
      </w:pPr>
      <w:r>
        <w:t>• A distinct (typically remote) controller server interacts with local Control Agents (CAs) in routers to compute forwarding tables</w:t>
      </w:r>
      <w:r>
        <w:t>.</w:t>
      </w:r>
    </w:p>
    <w:p w14:paraId="5F5A15CE" w14:textId="4919533B" w:rsidR="006F5417" w:rsidRDefault="006F5417">
      <w:pPr>
        <w:spacing w:line="259" w:lineRule="auto"/>
      </w:pPr>
    </w:p>
    <w:p w14:paraId="6B9AE0AA" w14:textId="77777777" w:rsidR="006F5417" w:rsidRDefault="006F5417">
      <w:pPr>
        <w:spacing w:line="259" w:lineRule="auto"/>
      </w:pPr>
    </w:p>
    <w:p w14:paraId="048251C5" w14:textId="3CFF9753" w:rsidR="006F5417" w:rsidRDefault="006F5417" w:rsidP="006F5417">
      <w:pPr>
        <w:spacing w:line="259" w:lineRule="auto"/>
        <w:jc w:val="center"/>
      </w:pPr>
      <w:r w:rsidRPr="006F5417">
        <w:drawing>
          <wp:inline distT="0" distB="0" distL="0" distR="0" wp14:anchorId="34702F54" wp14:editId="4ED47F02">
            <wp:extent cx="3787468" cy="2385267"/>
            <wp:effectExtent l="0" t="0" r="381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181B" w14:textId="77777777" w:rsidR="006F5417" w:rsidRDefault="006F5417" w:rsidP="006F5417">
      <w:pPr>
        <w:spacing w:line="259" w:lineRule="auto"/>
        <w:jc w:val="center"/>
      </w:pPr>
    </w:p>
    <w:p w14:paraId="1D1C5DBE" w14:textId="085EC71F" w:rsidR="006F5417" w:rsidRDefault="006F5417" w:rsidP="006F5417">
      <w:pPr>
        <w:spacing w:line="259" w:lineRule="auto"/>
      </w:pPr>
    </w:p>
    <w:p w14:paraId="429424E9" w14:textId="54F3E078" w:rsidR="006F5417" w:rsidRDefault="006F5417" w:rsidP="006F5417">
      <w:pPr>
        <w:pStyle w:val="Heading1"/>
      </w:pPr>
      <w:bookmarkStart w:id="3" w:name="_Toc90769475"/>
      <w:r>
        <w:t>4)</w:t>
      </w:r>
      <w:r w:rsidRPr="006F5417">
        <w:t xml:space="preserve"> </w:t>
      </w:r>
      <w:r>
        <w:t>Software Defined Networking</w:t>
      </w:r>
      <w:r>
        <w:t>.</w:t>
      </w:r>
      <w:bookmarkEnd w:id="3"/>
    </w:p>
    <w:p w14:paraId="2AF73223" w14:textId="77777777" w:rsidR="006F5417" w:rsidRDefault="006F5417" w:rsidP="006F5417">
      <w:pPr>
        <w:spacing w:line="259" w:lineRule="auto"/>
      </w:pPr>
    </w:p>
    <w:p w14:paraId="7A6FFAEC" w14:textId="77777777" w:rsidR="006F5417" w:rsidRDefault="006F5417" w:rsidP="006F5417">
      <w:pPr>
        <w:spacing w:line="259" w:lineRule="auto"/>
      </w:pPr>
      <w:r>
        <w:t>• Logically centralized control plane enables:</w:t>
      </w:r>
    </w:p>
    <w:p w14:paraId="7D6CB797" w14:textId="291740D7" w:rsidR="006F5417" w:rsidRDefault="006F5417" w:rsidP="006F5417">
      <w:pPr>
        <w:spacing w:line="259" w:lineRule="auto"/>
      </w:pPr>
      <w:r>
        <w:t>• Easier network management: avoiding router miss-configurations, greater flexibility of traffic flows</w:t>
      </w:r>
      <w:r>
        <w:t>.</w:t>
      </w:r>
    </w:p>
    <w:p w14:paraId="042A0222" w14:textId="54619315" w:rsidR="006F5417" w:rsidRDefault="006F5417" w:rsidP="006F5417">
      <w:pPr>
        <w:spacing w:line="259" w:lineRule="auto"/>
      </w:pPr>
      <w:r>
        <w:t>• Table-based forwarding allowing “programmable” routers</w:t>
      </w:r>
      <w:r>
        <w:t>.</w:t>
      </w:r>
    </w:p>
    <w:p w14:paraId="5B0A09E2" w14:textId="487E4929" w:rsidR="006F5417" w:rsidRDefault="006F5417" w:rsidP="006F5417">
      <w:pPr>
        <w:spacing w:line="259" w:lineRule="auto"/>
      </w:pPr>
      <w:r>
        <w:t>– Centralized “programming” easier: compute tables centrally and distribute flow tables</w:t>
      </w:r>
      <w:r>
        <w:t>.</w:t>
      </w:r>
    </w:p>
    <w:p w14:paraId="0988254C" w14:textId="218D18DD" w:rsidR="006F5417" w:rsidRDefault="006F5417" w:rsidP="006F5417">
      <w:pPr>
        <w:spacing w:line="259" w:lineRule="auto"/>
      </w:pPr>
      <w:r>
        <w:t xml:space="preserve">– Distributed “programming” more difficult: compute tables as result of distributed algorithm (protocol) implemented in </w:t>
      </w:r>
      <w:proofErr w:type="gramStart"/>
      <w:r>
        <w:t>each and every</w:t>
      </w:r>
      <w:proofErr w:type="gramEnd"/>
      <w:r>
        <w:t xml:space="preserve"> router</w:t>
      </w:r>
      <w:r>
        <w:t>.</w:t>
      </w:r>
    </w:p>
    <w:p w14:paraId="3709B259" w14:textId="2B2A1C30" w:rsidR="006F5417" w:rsidRDefault="006F5417" w:rsidP="006F5417">
      <w:pPr>
        <w:spacing w:line="259" w:lineRule="auto"/>
      </w:pPr>
      <w:r>
        <w:t>• Open (non-proprietary and novel) implementation of control plane routing protocols.</w:t>
      </w:r>
    </w:p>
    <w:p w14:paraId="4ECCF3D2" w14:textId="2FC981C9" w:rsidR="006F5417" w:rsidRDefault="006F5417" w:rsidP="006F5417">
      <w:pPr>
        <w:spacing w:line="259" w:lineRule="auto"/>
      </w:pPr>
    </w:p>
    <w:p w14:paraId="6084D854" w14:textId="636C0653" w:rsidR="006F5417" w:rsidRDefault="006F5417" w:rsidP="006F5417">
      <w:pPr>
        <w:spacing w:line="259" w:lineRule="auto"/>
      </w:pPr>
    </w:p>
    <w:p w14:paraId="09F389F8" w14:textId="5F00A497" w:rsidR="001C6971" w:rsidRDefault="006F5417" w:rsidP="001C6971">
      <w:pPr>
        <w:pStyle w:val="Heading1"/>
      </w:pPr>
      <w:bookmarkStart w:id="4" w:name="_Toc90769476"/>
      <w:r>
        <w:lastRenderedPageBreak/>
        <w:t xml:space="preserve">5) </w:t>
      </w:r>
      <w:r>
        <w:t>Traffic Engineering NOS Application</w:t>
      </w:r>
      <w:r w:rsidR="001C6971">
        <w:t>.</w:t>
      </w:r>
      <w:bookmarkEnd w:id="4"/>
    </w:p>
    <w:p w14:paraId="36B72938" w14:textId="15520A9D" w:rsidR="001C6971" w:rsidRDefault="001C6971" w:rsidP="006F5417">
      <w:pPr>
        <w:spacing w:line="259" w:lineRule="auto"/>
      </w:pPr>
    </w:p>
    <w:p w14:paraId="076DF2C5" w14:textId="77777777" w:rsidR="001C6971" w:rsidRDefault="001C6971" w:rsidP="006F5417">
      <w:pPr>
        <w:spacing w:line="259" w:lineRule="auto"/>
      </w:pPr>
    </w:p>
    <w:p w14:paraId="06FD5760" w14:textId="4D280781" w:rsidR="001C6971" w:rsidRDefault="001C6971" w:rsidP="001C6971">
      <w:pPr>
        <w:spacing w:line="259" w:lineRule="auto"/>
        <w:jc w:val="center"/>
      </w:pPr>
      <w:r w:rsidRPr="001C6971">
        <w:drawing>
          <wp:inline distT="0" distB="0" distL="0" distR="0" wp14:anchorId="1F04B452" wp14:editId="128681A3">
            <wp:extent cx="3570279" cy="1508891"/>
            <wp:effectExtent l="0" t="0" r="0" b="0"/>
            <wp:docPr id="4" name="Picture 4" descr="A diagram of a solar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solar syste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27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D009" w14:textId="77777777" w:rsidR="001C6971" w:rsidRDefault="001C6971" w:rsidP="006F5417">
      <w:pPr>
        <w:spacing w:line="259" w:lineRule="auto"/>
      </w:pPr>
    </w:p>
    <w:p w14:paraId="0BBA40DE" w14:textId="233A2D96" w:rsidR="006F5417" w:rsidRDefault="006F5417" w:rsidP="006F5417">
      <w:pPr>
        <w:spacing w:line="259" w:lineRule="auto"/>
      </w:pPr>
      <w:r>
        <w:t xml:space="preserve">• If network operator wants to split heavy u-to-z traffic along parallel routs </w:t>
      </w:r>
      <w:proofErr w:type="spellStart"/>
      <w:r>
        <w:t>uvwz</w:t>
      </w:r>
      <w:proofErr w:type="spellEnd"/>
      <w:r>
        <w:t xml:space="preserve"> and </w:t>
      </w:r>
      <w:proofErr w:type="spellStart"/>
      <w:r>
        <w:t>uxyz</w:t>
      </w:r>
      <w:proofErr w:type="spellEnd"/>
      <w:r>
        <w:t xml:space="preserve"> and perform load balancing, SDN controller can simply instruct u-switch to split traffic (alternate forwarding of arriving frames).</w:t>
      </w:r>
    </w:p>
    <w:p w14:paraId="45160B57" w14:textId="200718DB" w:rsidR="006F5417" w:rsidRDefault="001C6971" w:rsidP="006F5417">
      <w:pPr>
        <w:spacing w:line="259" w:lineRule="auto"/>
      </w:pPr>
      <w:r>
        <w:t xml:space="preserve">• If network operator wants to divert blue traffic from </w:t>
      </w:r>
      <w:proofErr w:type="spellStart"/>
      <w:r>
        <w:t>wz</w:t>
      </w:r>
      <w:proofErr w:type="spellEnd"/>
      <w:r>
        <w:t xml:space="preserve"> line and allocate </w:t>
      </w:r>
      <w:proofErr w:type="spellStart"/>
      <w:r>
        <w:t>wz</w:t>
      </w:r>
      <w:proofErr w:type="spellEnd"/>
      <w:r>
        <w:t xml:space="preserve"> line to red traffic only, (perform traffic load engineering), SDN controller can simply instruct w switch to use slower and free </w:t>
      </w:r>
      <w:proofErr w:type="spellStart"/>
      <w:r>
        <w:t>wy</w:t>
      </w:r>
      <w:proofErr w:type="spellEnd"/>
      <w:r>
        <w:t xml:space="preserve"> line for blue traffic.</w:t>
      </w:r>
    </w:p>
    <w:p w14:paraId="2F37E73D" w14:textId="77777777" w:rsidR="001C6971" w:rsidRDefault="001C6971" w:rsidP="006F5417">
      <w:pPr>
        <w:spacing w:line="259" w:lineRule="auto"/>
      </w:pPr>
    </w:p>
    <w:p w14:paraId="05A1F5B6" w14:textId="22E3E215" w:rsidR="006F5417" w:rsidRDefault="006F5417" w:rsidP="001C6971">
      <w:pPr>
        <w:pStyle w:val="Heading1"/>
      </w:pPr>
      <w:bookmarkStart w:id="5" w:name="_Toc90769477"/>
      <w:r>
        <w:t>6)</w:t>
      </w:r>
      <w:r w:rsidR="001C6971">
        <w:t xml:space="preserve"> Traditional Networking.</w:t>
      </w:r>
      <w:bookmarkEnd w:id="5"/>
    </w:p>
    <w:p w14:paraId="67D9EEE9" w14:textId="2EAF4F51" w:rsidR="001C6971" w:rsidRDefault="001C6971" w:rsidP="006F5417">
      <w:pPr>
        <w:spacing w:line="259" w:lineRule="auto"/>
      </w:pPr>
    </w:p>
    <w:p w14:paraId="22F57756" w14:textId="77777777" w:rsidR="001C6971" w:rsidRDefault="001C6971" w:rsidP="001C6971">
      <w:pPr>
        <w:pStyle w:val="ListParagraph"/>
        <w:numPr>
          <w:ilvl w:val="0"/>
          <w:numId w:val="1"/>
        </w:numPr>
        <w:spacing w:line="259" w:lineRule="auto"/>
      </w:pPr>
      <w:r>
        <w:t xml:space="preserve">Legacy traffic processors (TPs) are smart, loaded with software/firmware and configurable. </w:t>
      </w:r>
    </w:p>
    <w:p w14:paraId="168294C5" w14:textId="03F29D70" w:rsidR="001C6971" w:rsidRDefault="001C6971" w:rsidP="006F5417">
      <w:pPr>
        <w:spacing w:line="259" w:lineRule="auto"/>
      </w:pPr>
      <w:r>
        <w:t>– It is very hard to change TP’s software.</w:t>
      </w:r>
    </w:p>
    <w:p w14:paraId="0D8E8551" w14:textId="2F9D2DAC" w:rsidR="001C6971" w:rsidRDefault="001C6971" w:rsidP="006F5417">
      <w:pPr>
        <w:spacing w:line="259" w:lineRule="auto"/>
      </w:pPr>
    </w:p>
    <w:p w14:paraId="3BEDF0A2" w14:textId="77777777" w:rsidR="001C6971" w:rsidRDefault="001C6971" w:rsidP="006F5417">
      <w:pPr>
        <w:spacing w:line="259" w:lineRule="auto"/>
      </w:pPr>
    </w:p>
    <w:p w14:paraId="223E2EB0" w14:textId="1FC7D399" w:rsidR="001C6971" w:rsidRDefault="001C6971" w:rsidP="001C6971">
      <w:pPr>
        <w:spacing w:line="259" w:lineRule="auto"/>
        <w:jc w:val="center"/>
      </w:pPr>
      <w:r w:rsidRPr="001C6971">
        <w:drawing>
          <wp:inline distT="0" distB="0" distL="0" distR="0" wp14:anchorId="500D691A" wp14:editId="2D85E017">
            <wp:extent cx="3741744" cy="20804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8DC" w14:textId="0D0291C0" w:rsidR="001C6971" w:rsidRDefault="001C6971" w:rsidP="001C6971">
      <w:pPr>
        <w:pStyle w:val="Heading1"/>
      </w:pPr>
      <w:bookmarkStart w:id="6" w:name="_Toc90769478"/>
      <w:r>
        <w:lastRenderedPageBreak/>
        <w:t xml:space="preserve">7) </w:t>
      </w:r>
      <w:r>
        <w:t xml:space="preserve">What is the </w:t>
      </w:r>
      <w:proofErr w:type="spellStart"/>
      <w:r>
        <w:t>OpenDaylight</w:t>
      </w:r>
      <w:proofErr w:type="spellEnd"/>
      <w:r>
        <w:t xml:space="preserve"> Project?</w:t>
      </w:r>
      <w:bookmarkEnd w:id="6"/>
    </w:p>
    <w:p w14:paraId="48C056C2" w14:textId="77777777" w:rsidR="001C6971" w:rsidRDefault="001C6971" w:rsidP="006F5417">
      <w:pPr>
        <w:spacing w:line="259" w:lineRule="auto"/>
      </w:pPr>
    </w:p>
    <w:p w14:paraId="0180A60C" w14:textId="77777777" w:rsidR="001C6971" w:rsidRDefault="001C6971" w:rsidP="006F5417">
      <w:pPr>
        <w:spacing w:line="259" w:lineRule="auto"/>
      </w:pPr>
      <w:r>
        <w:t xml:space="preserve">• ODL is a collaborative </w:t>
      </w:r>
      <w:proofErr w:type="gramStart"/>
      <w:r>
        <w:t>open source</w:t>
      </w:r>
      <w:proofErr w:type="gramEnd"/>
      <w:r>
        <w:t xml:space="preserve"> project that aims to accelerate adoption of SDN and create a solid foundation for Network Functions Virtualization (NFV) that offers easy innovation and reduced risk.</w:t>
      </w:r>
    </w:p>
    <w:p w14:paraId="49ADF0B7" w14:textId="3F6EBF00" w:rsidR="006F5417" w:rsidRDefault="001C6971" w:rsidP="006F5417">
      <w:pPr>
        <w:spacing w:line="259" w:lineRule="auto"/>
      </w:pPr>
      <w:r>
        <w:t>• Open SDN framework consisting of code and blueprints.</w:t>
      </w:r>
    </w:p>
    <w:p w14:paraId="16A23606" w14:textId="4A6E5546" w:rsidR="001C6971" w:rsidRDefault="001C6971" w:rsidP="006F5417">
      <w:pPr>
        <w:spacing w:line="259" w:lineRule="auto"/>
      </w:pPr>
    </w:p>
    <w:p w14:paraId="05CA3128" w14:textId="77777777" w:rsidR="001C6971" w:rsidRDefault="001C6971" w:rsidP="006F5417">
      <w:pPr>
        <w:spacing w:line="259" w:lineRule="auto"/>
      </w:pPr>
    </w:p>
    <w:p w14:paraId="483A34D8" w14:textId="03F730FC" w:rsidR="001C6971" w:rsidRDefault="001C6971" w:rsidP="001C6971">
      <w:pPr>
        <w:spacing w:line="259" w:lineRule="auto"/>
        <w:jc w:val="center"/>
      </w:pPr>
      <w:r w:rsidRPr="001C6971">
        <w:drawing>
          <wp:inline distT="0" distB="0" distL="0" distR="0" wp14:anchorId="3D1EE7EC" wp14:editId="65B4214C">
            <wp:extent cx="3817951" cy="18480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A9A7" w14:textId="56D869B2" w:rsidR="001C6971" w:rsidRDefault="001C6971" w:rsidP="006F5417">
      <w:pPr>
        <w:spacing w:line="259" w:lineRule="auto"/>
      </w:pPr>
    </w:p>
    <w:p w14:paraId="475BBF6F" w14:textId="25CBE323" w:rsidR="001C6971" w:rsidRDefault="001C6971" w:rsidP="006F5417">
      <w:pPr>
        <w:spacing w:line="259" w:lineRule="auto"/>
      </w:pPr>
    </w:p>
    <w:p w14:paraId="19D57914" w14:textId="406AE534" w:rsidR="001C6971" w:rsidRDefault="001C6971" w:rsidP="001C6971">
      <w:pPr>
        <w:pStyle w:val="Heading1"/>
      </w:pPr>
      <w:bookmarkStart w:id="7" w:name="_Toc90769479"/>
      <w:r>
        <w:t xml:space="preserve">8) </w:t>
      </w:r>
      <w:r>
        <w:t>What is the one word that best describes abstraction?</w:t>
      </w:r>
      <w:bookmarkEnd w:id="7"/>
    </w:p>
    <w:p w14:paraId="5FE7D68D" w14:textId="5C1ED72E" w:rsidR="001C6971" w:rsidRDefault="001C6971" w:rsidP="006F5417">
      <w:pPr>
        <w:spacing w:line="259" w:lineRule="auto"/>
      </w:pPr>
    </w:p>
    <w:p w14:paraId="2631F87F" w14:textId="0B62C6EE" w:rsidR="001C6971" w:rsidRDefault="001C6971" w:rsidP="006F5417">
      <w:pPr>
        <w:spacing w:line="259" w:lineRule="auto"/>
      </w:pPr>
      <w:r>
        <w:t>Answer) any.</w:t>
      </w:r>
    </w:p>
    <w:p w14:paraId="72DE005C" w14:textId="77777777" w:rsidR="001C6971" w:rsidRDefault="001C6971" w:rsidP="006F5417">
      <w:pPr>
        <w:spacing w:line="259" w:lineRule="auto"/>
      </w:pPr>
    </w:p>
    <w:p w14:paraId="73221C78" w14:textId="77777777" w:rsidR="001C6971" w:rsidRDefault="001C6971" w:rsidP="00C64A22">
      <w:pPr>
        <w:pStyle w:val="Heading1"/>
      </w:pPr>
      <w:bookmarkStart w:id="8" w:name="_Toc90769480"/>
      <w:r>
        <w:t xml:space="preserve">9) </w:t>
      </w:r>
      <w:r>
        <w:t>What is the common mechanism of Java abstraction?</w:t>
      </w:r>
      <w:bookmarkEnd w:id="8"/>
    </w:p>
    <w:p w14:paraId="02A4C297" w14:textId="77777777" w:rsidR="001C6971" w:rsidRDefault="001C6971" w:rsidP="006F5417">
      <w:pPr>
        <w:spacing w:line="259" w:lineRule="auto"/>
      </w:pPr>
    </w:p>
    <w:p w14:paraId="2ACC5B3E" w14:textId="77777777" w:rsidR="001C6971" w:rsidRDefault="001C6971" w:rsidP="006F5417">
      <w:pPr>
        <w:spacing w:line="259" w:lineRule="auto"/>
      </w:pPr>
      <w:r>
        <w:t xml:space="preserve">• Use of public interface that encapsulates whatever internal or lower implementation that may be changed </w:t>
      </w:r>
      <w:proofErr w:type="gramStart"/>
      <w:r>
        <w:t>as long as</w:t>
      </w:r>
      <w:proofErr w:type="gramEnd"/>
      <w:r>
        <w:t xml:space="preserve"> the contractual interface remains unchanged. </w:t>
      </w:r>
    </w:p>
    <w:p w14:paraId="1948562F" w14:textId="77777777" w:rsidR="001C6971" w:rsidRDefault="001C6971" w:rsidP="006F5417">
      <w:pPr>
        <w:spacing w:line="259" w:lineRule="auto"/>
      </w:pPr>
      <w:r>
        <w:t xml:space="preserve">– Example: API’s and protocols are interface into the </w:t>
      </w:r>
      <w:proofErr w:type="gramStart"/>
      <w:r>
        <w:t>lower level</w:t>
      </w:r>
      <w:proofErr w:type="gramEnd"/>
      <w:r>
        <w:t xml:space="preserve"> implementation of the used facility. </w:t>
      </w:r>
    </w:p>
    <w:p w14:paraId="6BFA9161" w14:textId="7CD52DBB" w:rsidR="001C6971" w:rsidRDefault="001C6971" w:rsidP="006F5417">
      <w:pPr>
        <w:spacing w:line="259" w:lineRule="auto"/>
      </w:pPr>
      <w:r>
        <w:t>– Example: Implementation independent model (MDA/MDD MDL and design) abstracts implementation/final-program.</w:t>
      </w:r>
    </w:p>
    <w:p w14:paraId="5C03BCF6" w14:textId="2F97ECC6" w:rsidR="001C6971" w:rsidRDefault="001C6971" w:rsidP="006F5417">
      <w:pPr>
        <w:spacing w:line="259" w:lineRule="auto"/>
      </w:pPr>
    </w:p>
    <w:p w14:paraId="726331A8" w14:textId="6274F00B" w:rsidR="00C64A22" w:rsidRDefault="00C64A22" w:rsidP="006F5417">
      <w:pPr>
        <w:spacing w:line="259" w:lineRule="auto"/>
      </w:pPr>
    </w:p>
    <w:p w14:paraId="3B29B322" w14:textId="77777777" w:rsidR="00C64A22" w:rsidRDefault="00C64A22" w:rsidP="006F5417">
      <w:pPr>
        <w:spacing w:line="259" w:lineRule="auto"/>
      </w:pPr>
    </w:p>
    <w:p w14:paraId="44663899" w14:textId="77777777" w:rsidR="00C64A22" w:rsidRDefault="001C6971" w:rsidP="00C64A22">
      <w:pPr>
        <w:pStyle w:val="Heading1"/>
      </w:pPr>
      <w:bookmarkStart w:id="9" w:name="_Toc90769481"/>
      <w:r>
        <w:t>10)</w:t>
      </w:r>
      <w:r w:rsidR="00C64A22">
        <w:t xml:space="preserve"> </w:t>
      </w:r>
      <w:r w:rsidR="00C64A22">
        <w:t>How does abstraction layers help SDN controller development?</w:t>
      </w:r>
      <w:bookmarkEnd w:id="9"/>
    </w:p>
    <w:p w14:paraId="3C3FECE3" w14:textId="778EFE89" w:rsidR="00C64A22" w:rsidRDefault="00C64A22" w:rsidP="006F5417">
      <w:pPr>
        <w:spacing w:line="259" w:lineRule="auto"/>
      </w:pPr>
    </w:p>
    <w:p w14:paraId="43C7C02F" w14:textId="77346022" w:rsidR="00C64A22" w:rsidRDefault="00C64A22" w:rsidP="006F5417">
      <w:pPr>
        <w:spacing w:line="259" w:lineRule="auto"/>
      </w:pPr>
      <w:r>
        <w:t>Answer)</w:t>
      </w:r>
    </w:p>
    <w:p w14:paraId="02BBFCCE" w14:textId="77777777" w:rsidR="00C64A22" w:rsidRDefault="00C64A22" w:rsidP="006F5417">
      <w:pPr>
        <w:spacing w:line="259" w:lineRule="auto"/>
      </w:pPr>
      <w:r>
        <w:t xml:space="preserve">• Increased interoperability across various network elements </w:t>
      </w:r>
    </w:p>
    <w:p w14:paraId="4B315DB9" w14:textId="77777777" w:rsidR="00C64A22" w:rsidRDefault="00C64A22" w:rsidP="006F5417">
      <w:pPr>
        <w:spacing w:line="259" w:lineRule="auto"/>
      </w:pPr>
      <w:r>
        <w:t xml:space="preserve">• Allow greater Innovation, implementation changes &amp; choice </w:t>
      </w:r>
    </w:p>
    <w:p w14:paraId="5F45104B" w14:textId="77777777" w:rsidR="00C64A22" w:rsidRDefault="00C64A22" w:rsidP="006F5417">
      <w:pPr>
        <w:spacing w:line="259" w:lineRule="auto"/>
      </w:pPr>
      <w:r>
        <w:t xml:space="preserve">• Ability to select a single solution or best of breed </w:t>
      </w:r>
    </w:p>
    <w:p w14:paraId="243960B6" w14:textId="3FE56AF5" w:rsidR="001C6971" w:rsidRDefault="00C64A22" w:rsidP="006F5417">
      <w:pPr>
        <w:spacing w:line="259" w:lineRule="auto"/>
      </w:pPr>
      <w:r>
        <w:t>• Reduced problems of vendor lock-in</w:t>
      </w:r>
    </w:p>
    <w:p w14:paraId="1732C68B" w14:textId="11F783C3" w:rsidR="001C6971" w:rsidRDefault="001C6971" w:rsidP="006F5417">
      <w:pPr>
        <w:spacing w:line="259" w:lineRule="auto"/>
      </w:pPr>
    </w:p>
    <w:p w14:paraId="5F868B55" w14:textId="77777777" w:rsidR="001C6971" w:rsidRDefault="001C6971" w:rsidP="006F5417">
      <w:pPr>
        <w:spacing w:line="259" w:lineRule="auto"/>
      </w:pPr>
    </w:p>
    <w:p w14:paraId="4894E5CE" w14:textId="77777777" w:rsidR="006F5417" w:rsidRDefault="006F5417" w:rsidP="006F5417">
      <w:pPr>
        <w:spacing w:line="259" w:lineRule="auto"/>
      </w:pPr>
    </w:p>
    <w:p w14:paraId="7037D961" w14:textId="77777777" w:rsidR="0015633E" w:rsidRDefault="0015633E"/>
    <w:p w14:paraId="61BA3402" w14:textId="77777777" w:rsidR="0015633E" w:rsidRDefault="0015633E">
      <w:pPr>
        <w:spacing w:line="259" w:lineRule="auto"/>
      </w:pPr>
      <w:r>
        <w:br w:type="page"/>
      </w:r>
    </w:p>
    <w:p w14:paraId="50E81822" w14:textId="4160D7EB" w:rsidR="0015633E" w:rsidRDefault="0015633E" w:rsidP="0015633E">
      <w:pPr>
        <w:pStyle w:val="Heading1"/>
      </w:pPr>
      <w:bookmarkStart w:id="10" w:name="_Toc90769482"/>
      <w:r>
        <w:lastRenderedPageBreak/>
        <w:t>References.</w:t>
      </w:r>
      <w:bookmarkEnd w:id="10"/>
    </w:p>
    <w:p w14:paraId="3B481F40" w14:textId="58E39BA9" w:rsidR="0015633E" w:rsidRDefault="0015633E"/>
    <w:p w14:paraId="3A630F74" w14:textId="382EEF21" w:rsidR="0015633E" w:rsidRDefault="0015633E">
      <w:r>
        <w:t xml:space="preserve">[1] </w:t>
      </w:r>
      <w:hyperlink r:id="rId12" w:history="1">
        <w:r>
          <w:rPr>
            <w:rStyle w:val="Hyperlink"/>
          </w:rPr>
          <w:t>Index of /02_725/13_Java_NOS (tfbor.com)</w:t>
        </w:r>
      </w:hyperlink>
    </w:p>
    <w:p w14:paraId="7B98A7BE" w14:textId="77777777" w:rsidR="009F6F0F" w:rsidRDefault="009F6F0F"/>
    <w:p w14:paraId="74D2FE63" w14:textId="77777777" w:rsidR="009F6F0F" w:rsidRDefault="009F6F0F">
      <w:pPr>
        <w:spacing w:line="259" w:lineRule="auto"/>
      </w:pPr>
      <w:r>
        <w:t xml:space="preserve">[2] </w:t>
      </w:r>
      <w:hyperlink r:id="rId13" w:history="1">
        <w:r>
          <w:rPr>
            <w:rStyle w:val="Hyperlink"/>
          </w:rPr>
          <w:t>Microsoft PowerPoint - 725_15_Lecture_01_BISEC2017_SDNsysDev_v2.pptx (tfbor.com)</w:t>
        </w:r>
      </w:hyperlink>
    </w:p>
    <w:p w14:paraId="175FCC94" w14:textId="77777777" w:rsidR="009F6F0F" w:rsidRDefault="009F6F0F">
      <w:pPr>
        <w:spacing w:line="259" w:lineRule="auto"/>
      </w:pPr>
    </w:p>
    <w:p w14:paraId="1A045825" w14:textId="77777777" w:rsidR="00E577D9" w:rsidRDefault="009F6F0F">
      <w:pPr>
        <w:spacing w:line="259" w:lineRule="auto"/>
      </w:pPr>
      <w:r>
        <w:t xml:space="preserve">[3] </w:t>
      </w:r>
      <w:hyperlink r:id="rId14" w:history="1">
        <w:r>
          <w:rPr>
            <w:rStyle w:val="Hyperlink"/>
          </w:rPr>
          <w:t>Microsoft PowerPoint - 725_15_Lecture_02_ODL_v1.pptx (tfbor.com)</w:t>
        </w:r>
      </w:hyperlink>
    </w:p>
    <w:sectPr w:rsidR="00E5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37E4"/>
    <w:multiLevelType w:val="hybridMultilevel"/>
    <w:tmpl w:val="DA800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3E"/>
    <w:rsid w:val="00114BE1"/>
    <w:rsid w:val="0015633E"/>
    <w:rsid w:val="001C6971"/>
    <w:rsid w:val="006F5417"/>
    <w:rsid w:val="009F6F0F"/>
    <w:rsid w:val="00C64A22"/>
    <w:rsid w:val="00DA051F"/>
    <w:rsid w:val="00E577D9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E18"/>
  <w15:chartTrackingRefBased/>
  <w15:docId w15:val="{4CC98BCA-DF19-4547-8BBE-2B2BAE3C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3E"/>
    <w:pPr>
      <w:spacing w:line="256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33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  <w:u w:val="thick" w:color="2E74B5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3E"/>
    <w:rPr>
      <w:rFonts w:ascii="Times New Roman" w:eastAsiaTheme="majorEastAsia" w:hAnsi="Times New Roman" w:cstheme="majorBidi"/>
      <w:color w:val="000000" w:themeColor="text1"/>
      <w:sz w:val="28"/>
      <w:szCs w:val="32"/>
      <w:u w:val="thick" w:color="2E74B5" w:themeColor="accent5" w:themeShade="BF"/>
    </w:rPr>
  </w:style>
  <w:style w:type="character" w:styleId="Hyperlink">
    <w:name w:val="Hyperlink"/>
    <w:basedOn w:val="DefaultParagraphFont"/>
    <w:uiPriority w:val="99"/>
    <w:unhideWhenUsed/>
    <w:rsid w:val="0015633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6F0F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F6F0F"/>
    <w:pPr>
      <w:spacing w:after="100"/>
    </w:pPr>
  </w:style>
  <w:style w:type="paragraph" w:styleId="ListParagraph">
    <w:name w:val="List Paragraph"/>
    <w:basedOn w:val="Normal"/>
    <w:uiPriority w:val="34"/>
    <w:qFormat/>
    <w:rsid w:val="006F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fbor.com/02_725/13_Java_NOS/725_13_Lecture_01_BISEC2017_SDNsysDev_v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fbor.com/02_725/13_Java_NO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fbor.com/02_725/13_Java_NOS/725_13_Lecture_02_ODL_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B38C-E1A2-42D8-A3EC-6C24DAAB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Patade</dc:creator>
  <cp:keywords/>
  <dc:description/>
  <cp:lastModifiedBy>Yash Patade</cp:lastModifiedBy>
  <cp:revision>4</cp:revision>
  <dcterms:created xsi:type="dcterms:W3CDTF">2021-12-19T06:06:00Z</dcterms:created>
  <dcterms:modified xsi:type="dcterms:W3CDTF">2021-12-19T06:24:00Z</dcterms:modified>
</cp:coreProperties>
</file>