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CF3F72" w:rsidP="569D5E91" w:rsidRDefault="16CF3F72" w14:paraId="2989C7F8" w14:textId="3863A6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69D5E91" w:rsidR="16CF3F72">
        <w:rPr>
          <w:rFonts w:ascii="Aptos" w:hAnsi="Aptos" w:eastAsia="Aptos" w:cs="Aptos"/>
          <w:noProof w:val="0"/>
          <w:sz w:val="32"/>
          <w:szCs w:val="32"/>
          <w:lang w:val="en-US"/>
        </w:rPr>
        <w:t>Test Cases of Excel Grid View Task</w:t>
      </w:r>
    </w:p>
    <w:p w:rsidR="2EFDFE9F" w:rsidP="569D5E91" w:rsidRDefault="2EFDFE9F" w14:paraId="4F743DEB" w14:textId="25447B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9D5E91" w:rsidR="2EFDFE9F">
        <w:rPr>
          <w:rFonts w:ascii="Aptos" w:hAnsi="Aptos" w:eastAsia="Aptos" w:cs="Aptos"/>
          <w:noProof w:val="0"/>
          <w:sz w:val="28"/>
          <w:szCs w:val="28"/>
          <w:lang w:val="en-US"/>
        </w:rPr>
        <w:t>Test Area 1: Cell Editing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569D5E91" w:rsidTr="569D5E91" w14:paraId="61997F3B">
        <w:trPr>
          <w:trHeight w:val="300"/>
        </w:trPr>
        <w:tc>
          <w:tcPr>
            <w:tcW w:w="1872" w:type="dxa"/>
            <w:tcMar/>
          </w:tcPr>
          <w:p w:rsidR="2EFDFE9F" w:rsidP="569D5E91" w:rsidRDefault="2EFDFE9F" w14:paraId="2EED5D84" w14:textId="4DC76519">
            <w:pPr>
              <w:pStyle w:val="Normal"/>
            </w:pPr>
            <w:r w:rsidR="2EFDFE9F">
              <w:rPr/>
              <w:t>TC ID</w:t>
            </w:r>
          </w:p>
        </w:tc>
        <w:tc>
          <w:tcPr>
            <w:tcW w:w="1872" w:type="dxa"/>
            <w:tcMar/>
          </w:tcPr>
          <w:p w:rsidR="2EFDFE9F" w:rsidP="569D5E91" w:rsidRDefault="2EFDFE9F" w14:paraId="0105BADC" w14:textId="2AAA53F1">
            <w:pPr>
              <w:pStyle w:val="Normal"/>
            </w:pPr>
            <w:r w:rsidR="2EFDFE9F">
              <w:rPr/>
              <w:t xml:space="preserve">Test </w:t>
            </w:r>
            <w:r w:rsidR="2EFDFE9F">
              <w:rPr/>
              <w:t>Scen</w:t>
            </w:r>
            <w:r w:rsidR="5D00E4D4">
              <w:rPr/>
              <w:t>a</w:t>
            </w:r>
            <w:r w:rsidR="2EFDFE9F">
              <w:rPr/>
              <w:t>rio</w:t>
            </w:r>
          </w:p>
        </w:tc>
        <w:tc>
          <w:tcPr>
            <w:tcW w:w="1872" w:type="dxa"/>
            <w:tcMar/>
          </w:tcPr>
          <w:p w:rsidR="2EFDFE9F" w:rsidP="569D5E91" w:rsidRDefault="2EFDFE9F" w14:paraId="0248C968" w14:textId="15F3D571">
            <w:pPr>
              <w:pStyle w:val="Normal"/>
            </w:pPr>
            <w:r w:rsidR="2EFDFE9F">
              <w:rPr/>
              <w:t>Steps to Execute</w:t>
            </w:r>
          </w:p>
        </w:tc>
        <w:tc>
          <w:tcPr>
            <w:tcW w:w="1872" w:type="dxa"/>
            <w:tcMar/>
          </w:tcPr>
          <w:p w:rsidR="2EFDFE9F" w:rsidP="569D5E91" w:rsidRDefault="2EFDFE9F" w14:paraId="49161608" w14:textId="745CDE97">
            <w:pPr>
              <w:pStyle w:val="Normal"/>
            </w:pPr>
            <w:r w:rsidR="2EFDFE9F">
              <w:rPr/>
              <w:t>Expected Result</w:t>
            </w:r>
          </w:p>
        </w:tc>
        <w:tc>
          <w:tcPr>
            <w:tcW w:w="1872" w:type="dxa"/>
            <w:tcMar/>
          </w:tcPr>
          <w:p w:rsidR="2EFDFE9F" w:rsidP="569D5E91" w:rsidRDefault="2EFDFE9F" w14:paraId="02D7D9DB" w14:textId="32CBD4A2">
            <w:pPr>
              <w:pStyle w:val="Normal"/>
            </w:pPr>
            <w:r w:rsidR="2EFDFE9F">
              <w:rPr/>
              <w:t>Actual Result</w:t>
            </w:r>
          </w:p>
        </w:tc>
      </w:tr>
      <w:tr w:rsidR="569D5E91" w:rsidTr="569D5E91" w14:paraId="6B9AE6D5">
        <w:trPr>
          <w:trHeight w:val="300"/>
        </w:trPr>
        <w:tc>
          <w:tcPr>
            <w:tcW w:w="1872" w:type="dxa"/>
            <w:tcMar/>
          </w:tcPr>
          <w:p w:rsidR="2EFDFE9F" w:rsidP="569D5E91" w:rsidRDefault="2EFDFE9F" w14:paraId="2D61EBDC" w14:textId="383E7037">
            <w:pPr>
              <w:pStyle w:val="Normal"/>
            </w:pPr>
            <w:r w:rsidR="2EFDFE9F">
              <w:rPr/>
              <w:t>TC-01</w:t>
            </w:r>
          </w:p>
        </w:tc>
        <w:tc>
          <w:tcPr>
            <w:tcW w:w="1872" w:type="dxa"/>
            <w:tcMar/>
          </w:tcPr>
          <w:p w:rsidR="2EFDFE9F" w:rsidP="569D5E91" w:rsidRDefault="2EFDFE9F" w14:paraId="1E48B882" w14:textId="2B46FB20">
            <w:pPr>
              <w:pStyle w:val="Normal"/>
            </w:pP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Edit an empty cell</w:t>
            </w:r>
          </w:p>
        </w:tc>
        <w:tc>
          <w:tcPr>
            <w:tcW w:w="1872" w:type="dxa"/>
            <w:tcMar/>
          </w:tcPr>
          <w:p w:rsidR="2EFDFE9F" w:rsidP="569D5E91" w:rsidRDefault="2EFDFE9F" w14:paraId="7EED4B81" w14:textId="7D419FF5">
            <w:pPr>
              <w:pStyle w:val="Normal"/>
            </w:pP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Double-click an empty cell, type </w:t>
            </w: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Hello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and press </w:t>
            </w:r>
            <w:r w:rsidRPr="569D5E91" w:rsidR="2EFDFE9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Enter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1872" w:type="dxa"/>
            <w:tcMar/>
          </w:tcPr>
          <w:p w:rsidR="2EFDFE9F" w:rsidP="569D5E91" w:rsidRDefault="2EFDFE9F" w14:paraId="1B7F964C" w14:textId="120B0E6C">
            <w:pPr>
              <w:pStyle w:val="Normal"/>
            </w:pP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commitCellInput()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executes. Value is saved in </w:t>
            </w: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cellData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Map via </w:t>
            </w: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DataManager.setCellValue()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 The canvas redraws displaying the text.</w:t>
            </w:r>
          </w:p>
        </w:tc>
        <w:tc>
          <w:tcPr>
            <w:tcW w:w="1872" w:type="dxa"/>
            <w:tcMar/>
          </w:tcPr>
          <w:p w:rsidR="2EFDFE9F" w:rsidP="569D5E91" w:rsidRDefault="2EFDFE9F" w14:paraId="5DF04272" w14:textId="2E81011C">
            <w:pPr>
              <w:pStyle w:val="Normal"/>
            </w:pP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As Expected</w:t>
            </w:r>
          </w:p>
        </w:tc>
      </w:tr>
      <w:tr w:rsidR="569D5E91" w:rsidTr="569D5E91" w14:paraId="6B982D2E">
        <w:trPr>
          <w:trHeight w:val="300"/>
        </w:trPr>
        <w:tc>
          <w:tcPr>
            <w:tcW w:w="1872" w:type="dxa"/>
            <w:tcMar/>
          </w:tcPr>
          <w:p w:rsidR="2EFDFE9F" w:rsidP="569D5E91" w:rsidRDefault="2EFDFE9F" w14:paraId="588F8623" w14:textId="5E41B4AF">
            <w:pPr>
              <w:pStyle w:val="Normal"/>
            </w:pPr>
            <w:r w:rsidR="2EFDFE9F">
              <w:rPr/>
              <w:t>TC-02</w:t>
            </w:r>
          </w:p>
        </w:tc>
        <w:tc>
          <w:tcPr>
            <w:tcW w:w="1872" w:type="dxa"/>
            <w:tcMar/>
          </w:tcPr>
          <w:p w:rsidR="2EFDFE9F" w:rsidP="569D5E91" w:rsidRDefault="2EFDFE9F" w14:paraId="13921BF2" w14:textId="2771BE51">
            <w:pPr>
              <w:pStyle w:val="Normal"/>
            </w:pP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Edit a numeric cell with text</w:t>
            </w:r>
          </w:p>
        </w:tc>
        <w:tc>
          <w:tcPr>
            <w:tcW w:w="1872" w:type="dxa"/>
            <w:tcMar/>
          </w:tcPr>
          <w:p w:rsidR="2EFDFE9F" w:rsidP="569D5E91" w:rsidRDefault="2EFDFE9F" w14:paraId="492FA0A8" w14:textId="319FC823">
            <w:pPr>
              <w:pStyle w:val="Normal"/>
            </w:pP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Double-click a cell containing </w:t>
            </w: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123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replace with </w:t>
            </w: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ABC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and press </w:t>
            </w:r>
            <w:r w:rsidRPr="569D5E91" w:rsidR="2EFDFE9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Enter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1872" w:type="dxa"/>
            <w:tcMar/>
          </w:tcPr>
          <w:p w:rsidR="2EFDFE9F" w:rsidP="569D5E91" w:rsidRDefault="2EFDFE9F" w14:paraId="2A93118F" w14:textId="54EFB293">
            <w:pPr>
              <w:pStyle w:val="Normal"/>
            </w:pP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Value updates successfully. If this range is selected, </w:t>
            </w: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SelectionManager.calculateMetrics()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will dynamically ignore </w:t>
            </w: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ABC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for math calculations but update the total non-empty </w:t>
            </w: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count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1872" w:type="dxa"/>
            <w:tcMar/>
          </w:tcPr>
          <w:p w:rsidR="2EFDFE9F" w:rsidP="569D5E91" w:rsidRDefault="2EFDFE9F" w14:paraId="3598D4CC" w14:textId="178A1549">
            <w:pPr>
              <w:pStyle w:val="Normal"/>
            </w:pP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As Expected</w:t>
            </w:r>
          </w:p>
        </w:tc>
      </w:tr>
      <w:tr w:rsidR="569D5E91" w:rsidTr="569D5E91" w14:paraId="6C8DB995">
        <w:trPr>
          <w:trHeight w:val="300"/>
        </w:trPr>
        <w:tc>
          <w:tcPr>
            <w:tcW w:w="1872" w:type="dxa"/>
            <w:tcMar/>
          </w:tcPr>
          <w:p w:rsidR="2EFDFE9F" w:rsidP="569D5E91" w:rsidRDefault="2EFDFE9F" w14:paraId="529B93DF" w14:textId="404F770F">
            <w:pPr>
              <w:pStyle w:val="Normal"/>
            </w:pPr>
            <w:r w:rsidR="2EFDFE9F">
              <w:rPr/>
              <w:t>TC-03</w:t>
            </w:r>
          </w:p>
        </w:tc>
        <w:tc>
          <w:tcPr>
            <w:tcW w:w="1872" w:type="dxa"/>
            <w:tcMar/>
          </w:tcPr>
          <w:p w:rsidR="2EFDFE9F" w:rsidP="569D5E91" w:rsidRDefault="2EFDFE9F" w14:paraId="72F1CC5D" w14:textId="14630F78">
            <w:pPr>
              <w:pStyle w:val="Normal"/>
            </w:pP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Edit and Undo</w:t>
            </w:r>
          </w:p>
        </w:tc>
        <w:tc>
          <w:tcPr>
            <w:tcW w:w="1872" w:type="dxa"/>
            <w:tcMar/>
          </w:tcPr>
          <w:p w:rsidR="2EFDFE9F" w:rsidP="569D5E91" w:rsidRDefault="2EFDFE9F" w14:paraId="10C3D876" w14:textId="71895011">
            <w:pPr>
              <w:pStyle w:val="Normal"/>
            </w:pP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Select a cell with </w:t>
            </w: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Old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double-click, change to </w:t>
            </w: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New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press </w:t>
            </w:r>
            <w:r w:rsidRPr="569D5E91" w:rsidR="2EFDFE9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Enter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. Press </w:t>
            </w:r>
            <w:r w:rsidRPr="569D5E91" w:rsidR="2EFDFE9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Ctrl + Z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1872" w:type="dxa"/>
            <w:tcMar/>
          </w:tcPr>
          <w:p w:rsidR="2EFDFE9F" w:rsidP="569D5E91" w:rsidRDefault="2EFDFE9F" w14:paraId="515A3AED" w14:textId="7006B495">
            <w:pPr>
              <w:pStyle w:val="Normal"/>
            </w:pP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CommandManager.undo()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pops </w:t>
            </w: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EditCellCommand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. The cell instantly reverts back to </w:t>
            </w: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Old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 The canvas updates.</w:t>
            </w:r>
          </w:p>
        </w:tc>
        <w:tc>
          <w:tcPr>
            <w:tcW w:w="1872" w:type="dxa"/>
            <w:tcMar/>
          </w:tcPr>
          <w:p w:rsidR="2EFDFE9F" w:rsidP="569D5E91" w:rsidRDefault="2EFDFE9F" w14:paraId="675BB9C5" w14:textId="31865C39">
            <w:pPr>
              <w:pStyle w:val="Normal"/>
            </w:pP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As Expected</w:t>
            </w:r>
          </w:p>
        </w:tc>
      </w:tr>
      <w:tr w:rsidR="569D5E91" w:rsidTr="569D5E91" w14:paraId="693BDD1A">
        <w:trPr>
          <w:trHeight w:val="300"/>
        </w:trPr>
        <w:tc>
          <w:tcPr>
            <w:tcW w:w="1872" w:type="dxa"/>
            <w:tcMar/>
          </w:tcPr>
          <w:p w:rsidR="2EFDFE9F" w:rsidP="569D5E91" w:rsidRDefault="2EFDFE9F" w14:paraId="043F94AF" w14:textId="4E967023">
            <w:pPr>
              <w:pStyle w:val="Normal"/>
            </w:pPr>
            <w:r w:rsidR="2EFDFE9F">
              <w:rPr/>
              <w:t>TC-04</w:t>
            </w:r>
          </w:p>
        </w:tc>
        <w:tc>
          <w:tcPr>
            <w:tcW w:w="1872" w:type="dxa"/>
            <w:tcMar/>
          </w:tcPr>
          <w:p w:rsidR="2EFDFE9F" w:rsidP="569D5E91" w:rsidRDefault="2EFDFE9F" w14:paraId="7B8862C7" w14:textId="2039B04B">
            <w:pPr>
              <w:pStyle w:val="Normal"/>
            </w:pP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Edit and Redo</w:t>
            </w:r>
          </w:p>
        </w:tc>
        <w:tc>
          <w:tcPr>
            <w:tcW w:w="1872" w:type="dxa"/>
            <w:tcMar/>
          </w:tcPr>
          <w:p w:rsidR="2EFDFE9F" w:rsidP="569D5E91" w:rsidRDefault="2EFDFE9F" w14:paraId="1A2C5374" w14:textId="4B4D28D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Follow TC-03 to undo. Then press </w:t>
            </w:r>
            <w:r w:rsidRPr="569D5E91" w:rsidR="2EFDFE9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Ctrl + Y.</w:t>
            </w:r>
          </w:p>
        </w:tc>
        <w:tc>
          <w:tcPr>
            <w:tcW w:w="1872" w:type="dxa"/>
            <w:tcMar/>
          </w:tcPr>
          <w:p w:rsidR="2EFDFE9F" w:rsidP="569D5E91" w:rsidRDefault="2EFDFE9F" w14:paraId="725BBE05" w14:textId="5B2289F9">
            <w:pPr>
              <w:pStyle w:val="Normal"/>
            </w:pP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CommandManager.redo()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runs </w:t>
            </w: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execute()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on the command. The cell changes back to </w:t>
            </w: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New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1872" w:type="dxa"/>
            <w:tcMar/>
          </w:tcPr>
          <w:p w:rsidR="2EFDFE9F" w:rsidP="569D5E91" w:rsidRDefault="2EFDFE9F" w14:paraId="128F9A9E" w14:textId="7076E063">
            <w:pPr>
              <w:pStyle w:val="Normal"/>
            </w:pP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As Expected</w:t>
            </w:r>
          </w:p>
        </w:tc>
      </w:tr>
      <w:tr w:rsidR="569D5E91" w:rsidTr="569D5E91" w14:paraId="23310F6C">
        <w:trPr>
          <w:trHeight w:val="300"/>
        </w:trPr>
        <w:tc>
          <w:tcPr>
            <w:tcW w:w="1872" w:type="dxa"/>
            <w:tcMar/>
          </w:tcPr>
          <w:p w:rsidR="2EFDFE9F" w:rsidP="569D5E91" w:rsidRDefault="2EFDFE9F" w14:paraId="02B57B53" w14:textId="401CA589">
            <w:pPr>
              <w:pStyle w:val="Normal"/>
            </w:pPr>
            <w:r w:rsidR="2EFDFE9F">
              <w:rPr/>
              <w:t>TC-05</w:t>
            </w:r>
          </w:p>
        </w:tc>
        <w:tc>
          <w:tcPr>
            <w:tcW w:w="1872" w:type="dxa"/>
            <w:tcMar/>
          </w:tcPr>
          <w:p w:rsidR="2EFDFE9F" w:rsidP="569D5E91" w:rsidRDefault="2EFDFE9F" w14:paraId="3F35C7B3" w14:textId="292BA989">
            <w:pPr>
              <w:pStyle w:val="Normal"/>
            </w:pP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Input box auto-expansion</w:t>
            </w:r>
          </w:p>
        </w:tc>
        <w:tc>
          <w:tcPr>
            <w:tcW w:w="1872" w:type="dxa"/>
            <w:tcMar/>
          </w:tcPr>
          <w:p w:rsidR="2EFDFE9F" w:rsidP="569D5E91" w:rsidRDefault="2EFDFE9F" w14:paraId="155FBCE9" w14:textId="37B87A21">
            <w:pPr>
              <w:pStyle w:val="Normal"/>
            </w:pP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Double-click a cell and type a very long string exceeding the default column width.</w:t>
            </w:r>
          </w:p>
        </w:tc>
        <w:tc>
          <w:tcPr>
            <w:tcW w:w="1872" w:type="dxa"/>
            <w:tcMar/>
          </w:tcPr>
          <w:p w:rsidR="2EFDFE9F" w:rsidP="569D5E91" w:rsidRDefault="2EFDFE9F" w14:paraId="5EAD0C5D" w14:textId="0C4E3C25">
            <w:pPr>
              <w:pStyle w:val="Normal"/>
            </w:pP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Spreadsheet.adjustOverlayWidth()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calculates text metrics via Canvas 2D context. The HTML input elements dynamically stretch up to a max of </w:t>
            </w:r>
            <w:r w:rsidRPr="569D5E91" w:rsidR="2EFDFE9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400px</w:t>
            </w: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1872" w:type="dxa"/>
            <w:tcMar/>
          </w:tcPr>
          <w:p w:rsidR="2EFDFE9F" w:rsidP="569D5E91" w:rsidRDefault="2EFDFE9F" w14:paraId="5DAEA475" w14:textId="53E7458C">
            <w:pPr>
              <w:pStyle w:val="Normal"/>
            </w:pPr>
            <w:r w:rsidRPr="569D5E91" w:rsidR="2EFDFE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As Expected</w:t>
            </w:r>
          </w:p>
        </w:tc>
      </w:tr>
    </w:tbl>
    <w:p w:rsidR="569D5E91" w:rsidRDefault="569D5E91" w14:paraId="52867598" w14:textId="0001A364"/>
    <w:p w:rsidR="569D5E91" w:rsidRDefault="569D5E91" w14:paraId="57D98120" w14:textId="06375EC9"/>
    <w:p w:rsidR="569D5E91" w:rsidRDefault="569D5E91" w14:paraId="147A4314" w14:textId="6F25E9B2"/>
    <w:p w:rsidR="569D5E91" w:rsidRDefault="569D5E91" w14:paraId="5623FC8F" w14:textId="543D4A5C"/>
    <w:p w:rsidR="569D5E91" w:rsidRDefault="569D5E91" w14:paraId="14BBE3D2" w14:textId="78B92545"/>
    <w:p w:rsidR="569D5E91" w:rsidRDefault="569D5E91" w14:paraId="5D9B6610" w14:textId="0949348F"/>
    <w:p w:rsidR="569D5E91" w:rsidRDefault="569D5E91" w14:paraId="639A15C1" w14:textId="39E1A646"/>
    <w:p w:rsidR="569D5E91" w:rsidRDefault="569D5E91" w14:paraId="7262FABB" w14:textId="7480F92C"/>
    <w:p w:rsidR="569D5E91" w:rsidRDefault="569D5E91" w14:paraId="11C6F06C" w14:textId="71E20256"/>
    <w:p w:rsidR="569D5E91" w:rsidRDefault="569D5E91" w14:paraId="3F41E340" w14:textId="4D346F92"/>
    <w:p w:rsidR="569D5E91" w:rsidRDefault="569D5E91" w14:paraId="1E842B6A" w14:textId="0AFD310F"/>
    <w:p w:rsidR="569D5E91" w:rsidRDefault="569D5E91" w14:paraId="0E468EF7" w14:textId="6BA0EFB8"/>
    <w:p w:rsidR="569D5E91" w:rsidRDefault="569D5E91" w14:paraId="0914498D" w14:textId="5FDB0B40"/>
    <w:p w:rsidR="569D5E91" w:rsidP="569D5E91" w:rsidRDefault="569D5E91" w14:paraId="569EEA0C" w14:textId="1DE94705">
      <w:pPr>
        <w:pStyle w:val="Normal"/>
      </w:pPr>
    </w:p>
    <w:p w:rsidR="2EFDFE9F" w:rsidP="569D5E91" w:rsidRDefault="2EFDFE9F" w14:paraId="3C6FE25E" w14:textId="2BB754C2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69D5E91" w:rsidR="2EFDFE9F">
        <w:rPr>
          <w:rFonts w:ascii="Aptos" w:hAnsi="Aptos" w:eastAsia="Aptos" w:cs="Aptos"/>
          <w:noProof w:val="0"/>
          <w:sz w:val="28"/>
          <w:szCs w:val="28"/>
          <w:lang w:val="en-US"/>
        </w:rPr>
        <w:t>Test Area 2: Resizing Columns &amp; Rows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569D5E91" w:rsidTr="569D5E91" w14:paraId="48244EA1">
        <w:trPr>
          <w:trHeight w:val="300"/>
        </w:trPr>
        <w:tc>
          <w:tcPr>
            <w:tcW w:w="1872" w:type="dxa"/>
            <w:tcMar/>
          </w:tcPr>
          <w:p w:rsidR="569D5E91" w:rsidP="569D5E91" w:rsidRDefault="569D5E91" w14:paraId="6B049F5F" w14:textId="4DC76519">
            <w:pPr>
              <w:pStyle w:val="Normal"/>
            </w:pPr>
            <w:r w:rsidR="569D5E91">
              <w:rPr/>
              <w:t>TC ID</w:t>
            </w:r>
          </w:p>
        </w:tc>
        <w:tc>
          <w:tcPr>
            <w:tcW w:w="1872" w:type="dxa"/>
            <w:tcMar/>
          </w:tcPr>
          <w:p w:rsidR="569D5E91" w:rsidP="569D5E91" w:rsidRDefault="569D5E91" w14:paraId="45B9E72D" w14:textId="22EFBA09">
            <w:pPr>
              <w:pStyle w:val="Normal"/>
            </w:pPr>
            <w:r w:rsidR="569D5E91">
              <w:rPr/>
              <w:t xml:space="preserve">Test </w:t>
            </w:r>
            <w:r w:rsidR="569D5E91">
              <w:rPr/>
              <w:t>Scen</w:t>
            </w:r>
            <w:r w:rsidR="6A226413">
              <w:rPr/>
              <w:t>a</w:t>
            </w:r>
            <w:r w:rsidR="569D5E91">
              <w:rPr/>
              <w:t>rio</w:t>
            </w:r>
          </w:p>
        </w:tc>
        <w:tc>
          <w:tcPr>
            <w:tcW w:w="1872" w:type="dxa"/>
            <w:tcMar/>
          </w:tcPr>
          <w:p w:rsidR="569D5E91" w:rsidP="569D5E91" w:rsidRDefault="569D5E91" w14:paraId="22FEAA85" w14:textId="15F3D571">
            <w:pPr>
              <w:pStyle w:val="Normal"/>
            </w:pPr>
            <w:r w:rsidR="569D5E91">
              <w:rPr/>
              <w:t>Steps to Execute</w:t>
            </w:r>
          </w:p>
        </w:tc>
        <w:tc>
          <w:tcPr>
            <w:tcW w:w="1872" w:type="dxa"/>
            <w:tcMar/>
          </w:tcPr>
          <w:p w:rsidR="569D5E91" w:rsidP="569D5E91" w:rsidRDefault="569D5E91" w14:paraId="17F4B702" w14:textId="745CDE97">
            <w:pPr>
              <w:pStyle w:val="Normal"/>
            </w:pPr>
            <w:r w:rsidR="569D5E91">
              <w:rPr/>
              <w:t>Expected Result</w:t>
            </w:r>
          </w:p>
        </w:tc>
        <w:tc>
          <w:tcPr>
            <w:tcW w:w="1872" w:type="dxa"/>
            <w:tcMar/>
          </w:tcPr>
          <w:p w:rsidR="569D5E91" w:rsidP="569D5E91" w:rsidRDefault="569D5E91" w14:paraId="51C1D23E" w14:textId="32CBD4A2">
            <w:pPr>
              <w:pStyle w:val="Normal"/>
            </w:pPr>
            <w:r w:rsidR="569D5E91">
              <w:rPr/>
              <w:t>Actual Result</w:t>
            </w:r>
          </w:p>
        </w:tc>
      </w:tr>
      <w:tr w:rsidR="569D5E91" w:rsidTr="569D5E91" w14:paraId="5A803A86">
        <w:trPr>
          <w:trHeight w:val="300"/>
        </w:trPr>
        <w:tc>
          <w:tcPr>
            <w:tcW w:w="1872" w:type="dxa"/>
            <w:tcMar/>
          </w:tcPr>
          <w:p w:rsidR="3881EBDC" w:rsidP="569D5E91" w:rsidRDefault="3881EBDC" w14:paraId="3D3A680B" w14:textId="7D4A09D4">
            <w:pPr>
              <w:pStyle w:val="Normal"/>
            </w:pP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TC-06</w:t>
            </w:r>
          </w:p>
        </w:tc>
        <w:tc>
          <w:tcPr>
            <w:tcW w:w="1872" w:type="dxa"/>
            <w:tcMar/>
          </w:tcPr>
          <w:p w:rsidR="3881EBDC" w:rsidP="569D5E91" w:rsidRDefault="3881EBDC" w14:paraId="1CD9B3D7" w14:textId="7B5E13F4">
            <w:pPr>
              <w:pStyle w:val="Normal"/>
            </w:pP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Resize column/row to normal size</w:t>
            </w:r>
          </w:p>
        </w:tc>
        <w:tc>
          <w:tcPr>
            <w:tcW w:w="1872" w:type="dxa"/>
            <w:tcMar/>
          </w:tcPr>
          <w:p w:rsidR="3881EBDC" w:rsidP="569D5E91" w:rsidRDefault="3881EBDC" w14:paraId="53C9B26F" w14:textId="0BFEDDA6">
            <w:pPr>
              <w:pStyle w:val="Normal"/>
            </w:pP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Click and drag a header edge down or right by 50px.</w:t>
            </w:r>
          </w:p>
        </w:tc>
        <w:tc>
          <w:tcPr>
            <w:tcW w:w="1872" w:type="dxa"/>
            <w:tcMar/>
          </w:tcPr>
          <w:p w:rsidR="3881EBDC" w:rsidP="569D5E91" w:rsidRDefault="3881EBDC" w14:paraId="2377933F" w14:textId="56E7EC6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Mouse indicators change to </w:t>
            </w:r>
            <w:r w:rsidRPr="569D5E91" w:rsidR="3881EBDC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col-resize</w:t>
            </w: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or </w:t>
            </w:r>
            <w:r w:rsidRPr="569D5E91" w:rsidR="3881EBDC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row-resize</w:t>
            </w: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. On drop, </w:t>
            </w:r>
            <w:r w:rsidRPr="569D5E91" w:rsidR="3881EBDC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ResizeCommand</w:t>
            </w: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logs to the undo stack. Grid coordinates recalculate in </w:t>
            </w:r>
            <w:r w:rsidRPr="569D5E91" w:rsidR="3881EBDC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rowPositions</w:t>
            </w: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</w:t>
            </w:r>
            <w:r w:rsidRPr="569D5E91" w:rsidR="3881EBDC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colPositions</w:t>
            </w:r>
          </w:p>
        </w:tc>
        <w:tc>
          <w:tcPr>
            <w:tcW w:w="1872" w:type="dxa"/>
            <w:tcMar/>
          </w:tcPr>
          <w:p w:rsidR="3881EBDC" w:rsidP="569D5E91" w:rsidRDefault="3881EBDC" w14:paraId="21DC898F" w14:textId="0D353A85">
            <w:pPr>
              <w:pStyle w:val="Normal"/>
            </w:pP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As </w:t>
            </w:r>
            <w:r w:rsidRPr="569D5E91" w:rsidR="39E66B7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Expected,</w:t>
            </w:r>
          </w:p>
          <w:p w:rsidR="569D5E91" w:rsidP="569D5E91" w:rsidRDefault="569D5E91" w14:paraId="694E2527" w14:textId="33D4CE5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569D5E91" w:rsidTr="569D5E91" w14:paraId="62D17840">
        <w:trPr>
          <w:trHeight w:val="300"/>
        </w:trPr>
        <w:tc>
          <w:tcPr>
            <w:tcW w:w="1872" w:type="dxa"/>
            <w:tcMar/>
          </w:tcPr>
          <w:p w:rsidR="3881EBDC" w:rsidP="569D5E91" w:rsidRDefault="3881EBDC" w14:paraId="640AB04E" w14:textId="013C3BA9">
            <w:pPr>
              <w:pStyle w:val="Normal"/>
            </w:pP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TC-07</w:t>
            </w:r>
          </w:p>
        </w:tc>
        <w:tc>
          <w:tcPr>
            <w:tcW w:w="1872" w:type="dxa"/>
            <w:tcMar/>
          </w:tcPr>
          <w:p w:rsidR="3881EBDC" w:rsidP="569D5E91" w:rsidRDefault="3881EBDC" w14:paraId="1F2E556F" w14:textId="129CCF55">
            <w:pPr>
              <w:pStyle w:val="Normal"/>
            </w:pP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Resize below minimum boundary</w:t>
            </w:r>
          </w:p>
        </w:tc>
        <w:tc>
          <w:tcPr>
            <w:tcW w:w="1872" w:type="dxa"/>
            <w:tcMar/>
          </w:tcPr>
          <w:p w:rsidR="3881EBDC" w:rsidP="569D5E91" w:rsidRDefault="3881EBDC" w14:paraId="5478E40E" w14:textId="27A67F42">
            <w:pPr>
              <w:pStyle w:val="Normal"/>
            </w:pP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Drag a column header edge left to try and make it 5px wide.</w:t>
            </w:r>
          </w:p>
        </w:tc>
        <w:tc>
          <w:tcPr>
            <w:tcW w:w="1872" w:type="dxa"/>
            <w:tcMar/>
          </w:tcPr>
          <w:p w:rsidR="3881EBDC" w:rsidP="569D5E91" w:rsidRDefault="3881EBDC" w14:paraId="6C16CA6E" w14:textId="5BF722B3">
            <w:pPr>
              <w:pStyle w:val="Normal"/>
            </w:pPr>
            <w:r w:rsidRPr="569D5E91" w:rsidR="3881EBDC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DataManager.resizeCol()</w:t>
            </w: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enforces </w:t>
            </w:r>
            <w:r w:rsidRPr="569D5E91" w:rsidR="3881EBDC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Math.max(30, newWidth)</w:t>
            </w: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 The column layout locks cleanly at a minimum width of 30px without breaking layouts.</w:t>
            </w:r>
          </w:p>
        </w:tc>
        <w:tc>
          <w:tcPr>
            <w:tcW w:w="1872" w:type="dxa"/>
            <w:tcMar/>
          </w:tcPr>
          <w:p w:rsidR="3881EBDC" w:rsidP="569D5E91" w:rsidRDefault="3881EBDC" w14:paraId="134F78FA" w14:textId="4C671265">
            <w:pPr>
              <w:pStyle w:val="Normal"/>
            </w:pP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As </w:t>
            </w:r>
            <w:r w:rsidRPr="569D5E91" w:rsidR="7036F8C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Expected,</w:t>
            </w:r>
          </w:p>
          <w:p w:rsidR="569D5E91" w:rsidP="569D5E91" w:rsidRDefault="569D5E91" w14:paraId="70A58524" w14:textId="2B474FE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569D5E91" w:rsidTr="569D5E91" w14:paraId="44F64149">
        <w:trPr>
          <w:trHeight w:val="300"/>
        </w:trPr>
        <w:tc>
          <w:tcPr>
            <w:tcW w:w="1872" w:type="dxa"/>
            <w:tcMar/>
          </w:tcPr>
          <w:p w:rsidR="3881EBDC" w:rsidP="569D5E91" w:rsidRDefault="3881EBDC" w14:paraId="4BFDC3DD" w14:textId="2B0EDB89">
            <w:pPr>
              <w:pStyle w:val="Normal"/>
            </w:pP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TC-08</w:t>
            </w:r>
          </w:p>
        </w:tc>
        <w:tc>
          <w:tcPr>
            <w:tcW w:w="1872" w:type="dxa"/>
            <w:tcMar/>
          </w:tcPr>
          <w:p w:rsidR="3881EBDC" w:rsidP="569D5E91" w:rsidRDefault="3881EBDC" w14:paraId="49603B85" w14:textId="69FD905C">
            <w:pPr>
              <w:pStyle w:val="Normal"/>
            </w:pP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Resize Undo/Redo tracking</w:t>
            </w:r>
          </w:p>
        </w:tc>
        <w:tc>
          <w:tcPr>
            <w:tcW w:w="1872" w:type="dxa"/>
            <w:tcMar/>
          </w:tcPr>
          <w:p w:rsidR="3881EBDC" w:rsidP="569D5E91" w:rsidRDefault="3881EBDC" w14:paraId="2C4CFC14" w14:textId="0C1D2BBD">
            <w:pPr>
              <w:pStyle w:val="Normal"/>
            </w:pP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Drag a row to expand it. Release mouse, then press </w:t>
            </w:r>
            <w:r w:rsidRPr="569D5E91" w:rsidR="3881EBD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Ctrl + Z</w:t>
            </w: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1872" w:type="dxa"/>
            <w:tcMar/>
          </w:tcPr>
          <w:p w:rsidR="3881EBDC" w:rsidP="569D5E91" w:rsidRDefault="3881EBDC" w14:paraId="27BB356E" w14:textId="2DA2BEF1">
            <w:pPr>
              <w:pStyle w:val="Normal"/>
            </w:pPr>
            <w:r w:rsidRPr="569D5E91" w:rsidR="3881EBDC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ResizeCommand.undo()</w:t>
            </w: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runs, reading </w:t>
            </w:r>
            <w:r w:rsidRPr="569D5E91" w:rsidR="3881EBDC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oldSize</w:t>
            </w: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 The spreadsheet restores the exact row height snapshot and updates row offsets instantly.</w:t>
            </w:r>
          </w:p>
        </w:tc>
        <w:tc>
          <w:tcPr>
            <w:tcW w:w="1872" w:type="dxa"/>
            <w:tcMar/>
          </w:tcPr>
          <w:p w:rsidR="3881EBDC" w:rsidP="569D5E91" w:rsidRDefault="3881EBDC" w14:paraId="2E951685" w14:textId="681E5483">
            <w:pPr>
              <w:pStyle w:val="Normal"/>
            </w:pPr>
            <w:r w:rsidRPr="569D5E91" w:rsidR="3881EB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As </w:t>
            </w:r>
            <w:r w:rsidRPr="569D5E91" w:rsidR="0467162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Expected,</w:t>
            </w:r>
          </w:p>
          <w:p w:rsidR="569D5E91" w:rsidP="569D5E91" w:rsidRDefault="569D5E91" w14:paraId="7601482E" w14:textId="7454C78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w:rsidR="569D5E91" w:rsidP="569D5E91" w:rsidRDefault="569D5E91" w14:paraId="4CD51A9F" w14:textId="64B0A33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81EBDC" w:rsidP="569D5E91" w:rsidRDefault="3881EBDC" w14:paraId="346532FC" w14:textId="22E903DD">
      <w:pPr>
        <w:pStyle w:val="Normal"/>
      </w:pPr>
      <w:r w:rsidRPr="569D5E91" w:rsidR="3881EBDC">
        <w:rPr>
          <w:rFonts w:ascii="Aptos" w:hAnsi="Aptos" w:eastAsia="Aptos" w:cs="Aptos"/>
          <w:noProof w:val="0"/>
          <w:sz w:val="28"/>
          <w:szCs w:val="28"/>
          <w:lang w:val="en-US"/>
        </w:rPr>
        <w:t>Test Area 3: Selection Logic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569D5E91" w:rsidTr="569D5E91" w14:paraId="232992DB">
        <w:trPr>
          <w:trHeight w:val="300"/>
        </w:trPr>
        <w:tc>
          <w:tcPr>
            <w:tcW w:w="1872" w:type="dxa"/>
            <w:tcMar/>
          </w:tcPr>
          <w:p w:rsidR="569D5E91" w:rsidP="569D5E91" w:rsidRDefault="569D5E91" w14:paraId="5004D683" w14:textId="4DC76519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TC ID</w:t>
            </w:r>
          </w:p>
        </w:tc>
        <w:tc>
          <w:tcPr>
            <w:tcW w:w="1872" w:type="dxa"/>
            <w:tcMar/>
          </w:tcPr>
          <w:p w:rsidR="569D5E91" w:rsidP="569D5E91" w:rsidRDefault="569D5E91" w14:paraId="0B8A0FF9" w14:textId="5F49EC39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 xml:space="preserve">Test </w:t>
            </w:r>
            <w:r w:rsidRPr="569D5E91" w:rsidR="569D5E91">
              <w:rPr>
                <w:sz w:val="24"/>
                <w:szCs w:val="24"/>
              </w:rPr>
              <w:t>Scen</w:t>
            </w:r>
            <w:r w:rsidRPr="569D5E91" w:rsidR="6AD1BC27">
              <w:rPr>
                <w:sz w:val="24"/>
                <w:szCs w:val="24"/>
              </w:rPr>
              <w:t>a</w:t>
            </w:r>
            <w:r w:rsidRPr="569D5E91" w:rsidR="569D5E91">
              <w:rPr>
                <w:sz w:val="24"/>
                <w:szCs w:val="24"/>
              </w:rPr>
              <w:t>rio</w:t>
            </w:r>
          </w:p>
        </w:tc>
        <w:tc>
          <w:tcPr>
            <w:tcW w:w="1872" w:type="dxa"/>
            <w:tcMar/>
          </w:tcPr>
          <w:p w:rsidR="569D5E91" w:rsidP="569D5E91" w:rsidRDefault="569D5E91" w14:paraId="15E3EFA0" w14:textId="15F3D571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Steps to Execute</w:t>
            </w:r>
          </w:p>
        </w:tc>
        <w:tc>
          <w:tcPr>
            <w:tcW w:w="1872" w:type="dxa"/>
            <w:tcMar/>
          </w:tcPr>
          <w:p w:rsidR="569D5E91" w:rsidP="569D5E91" w:rsidRDefault="569D5E91" w14:paraId="17BBEBEA" w14:textId="745CDE97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Expected Result</w:t>
            </w:r>
          </w:p>
        </w:tc>
        <w:tc>
          <w:tcPr>
            <w:tcW w:w="1872" w:type="dxa"/>
            <w:tcMar/>
          </w:tcPr>
          <w:p w:rsidR="569D5E91" w:rsidP="569D5E91" w:rsidRDefault="569D5E91" w14:paraId="71FDF70D" w14:textId="32CBD4A2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Actual Result</w:t>
            </w:r>
          </w:p>
        </w:tc>
      </w:tr>
      <w:tr w:rsidR="569D5E91" w:rsidTr="569D5E91" w14:paraId="2CAF498A">
        <w:trPr>
          <w:trHeight w:val="300"/>
        </w:trPr>
        <w:tc>
          <w:tcPr>
            <w:tcW w:w="1872" w:type="dxa"/>
            <w:tcMar/>
          </w:tcPr>
          <w:p w:rsidR="2138702B" w:rsidP="569D5E91" w:rsidRDefault="2138702B" w14:paraId="65AA6AD9" w14:textId="14FE44B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TC-09</w:t>
            </w:r>
          </w:p>
        </w:tc>
        <w:tc>
          <w:tcPr>
            <w:tcW w:w="1872" w:type="dxa"/>
            <w:tcMar/>
          </w:tcPr>
          <w:p w:rsidR="2138702B" w:rsidP="569D5E91" w:rsidRDefault="2138702B" w14:paraId="250D355F" w14:textId="2A38492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Single cell selection</w:t>
            </w:r>
          </w:p>
        </w:tc>
        <w:tc>
          <w:tcPr>
            <w:tcW w:w="1872" w:type="dxa"/>
            <w:tcMar/>
          </w:tcPr>
          <w:p w:rsidR="2138702B" w:rsidP="569D5E91" w:rsidRDefault="2138702B" w14:paraId="2AC3AF68" w14:textId="6D34ED1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Click once on a cell in the grid viewport.</w:t>
            </w:r>
          </w:p>
        </w:tc>
        <w:tc>
          <w:tcPr>
            <w:tcW w:w="1872" w:type="dxa"/>
            <w:tcMar/>
          </w:tcPr>
          <w:p w:rsidR="2138702B" w:rsidP="569D5E91" w:rsidRDefault="2138702B" w14:paraId="348F1532" w14:textId="42A6CC8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SelectionManager.setSelection()</w:t>
            </w: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tracks the precise clicked index. </w:t>
            </w:r>
            <w:r w:rsidRPr="569D5E91" w:rsidR="2138702B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RenderEngine</w:t>
            </w: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paints a green bounding box (</w:t>
            </w:r>
            <w:r w:rsidRPr="569D5E91" w:rsidR="2138702B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#217346</w:t>
            </w: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) with an alpha fill over the cell.</w:t>
            </w:r>
          </w:p>
        </w:tc>
        <w:tc>
          <w:tcPr>
            <w:tcW w:w="1872" w:type="dxa"/>
            <w:tcMar/>
          </w:tcPr>
          <w:p w:rsidR="2138702B" w:rsidP="569D5E91" w:rsidRDefault="2138702B" w14:paraId="3D73ECB1" w14:textId="5AB0E90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As </w:t>
            </w: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Expected,</w:t>
            </w:r>
          </w:p>
        </w:tc>
      </w:tr>
      <w:tr w:rsidR="569D5E91" w:rsidTr="569D5E91" w14:paraId="765FF084">
        <w:trPr>
          <w:trHeight w:val="300"/>
        </w:trPr>
        <w:tc>
          <w:tcPr>
            <w:tcW w:w="1872" w:type="dxa"/>
            <w:tcMar/>
          </w:tcPr>
          <w:p w:rsidR="2138702B" w:rsidP="569D5E91" w:rsidRDefault="2138702B" w14:paraId="63DA5F21" w14:textId="6CA0A49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TC-10</w:t>
            </w:r>
          </w:p>
        </w:tc>
        <w:tc>
          <w:tcPr>
            <w:tcW w:w="1872" w:type="dxa"/>
            <w:tcMar/>
          </w:tcPr>
          <w:p w:rsidR="2138702B" w:rsidP="569D5E91" w:rsidRDefault="2138702B" w14:paraId="7E27C9B5" w14:textId="408CC7A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Complete Row Selection</w:t>
            </w:r>
          </w:p>
        </w:tc>
        <w:tc>
          <w:tcPr>
            <w:tcW w:w="1872" w:type="dxa"/>
            <w:tcMar/>
          </w:tcPr>
          <w:p w:rsidR="2138702B" w:rsidP="569D5E91" w:rsidRDefault="2138702B" w14:paraId="08EE8C52" w14:textId="5215D70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Click on a row header number on the left axis.</w:t>
            </w:r>
          </w:p>
        </w:tc>
        <w:tc>
          <w:tcPr>
            <w:tcW w:w="1872" w:type="dxa"/>
            <w:tcMar/>
          </w:tcPr>
          <w:p w:rsidR="2138702B" w:rsidP="569D5E91" w:rsidRDefault="2138702B" w14:paraId="25D8F1CE" w14:textId="1EEC5BC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isSelecting</w:t>
            </w: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turns true. The bounds expand horizontally from column </w:t>
            </w:r>
            <w:r w:rsidRPr="569D5E91" w:rsidR="2138702B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0</w:t>
            </w: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to </w:t>
            </w:r>
            <w:r w:rsidRPr="569D5E91" w:rsidR="2138702B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totalCols - 1</w:t>
            </w: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 The entire horizontal strip highlights.</w:t>
            </w:r>
          </w:p>
        </w:tc>
        <w:tc>
          <w:tcPr>
            <w:tcW w:w="1872" w:type="dxa"/>
            <w:tcMar/>
          </w:tcPr>
          <w:p w:rsidR="2138702B" w:rsidP="569D5E91" w:rsidRDefault="2138702B" w14:paraId="44416DEE" w14:textId="05130E1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As </w:t>
            </w: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Expected,</w:t>
            </w:r>
          </w:p>
        </w:tc>
      </w:tr>
      <w:tr w:rsidR="569D5E91" w:rsidTr="569D5E91" w14:paraId="0C0876F8">
        <w:trPr>
          <w:trHeight w:val="300"/>
        </w:trPr>
        <w:tc>
          <w:tcPr>
            <w:tcW w:w="1872" w:type="dxa"/>
            <w:tcMar/>
          </w:tcPr>
          <w:p w:rsidR="2138702B" w:rsidP="569D5E91" w:rsidRDefault="2138702B" w14:paraId="3F2DACEC" w14:textId="0502E19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TC-11</w:t>
            </w:r>
          </w:p>
        </w:tc>
        <w:tc>
          <w:tcPr>
            <w:tcW w:w="1872" w:type="dxa"/>
            <w:tcMar/>
          </w:tcPr>
          <w:p w:rsidR="2138702B" w:rsidP="569D5E91" w:rsidRDefault="2138702B" w14:paraId="05B9BF49" w14:textId="2530F5A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Complete Column Selection</w:t>
            </w:r>
          </w:p>
        </w:tc>
        <w:tc>
          <w:tcPr>
            <w:tcW w:w="1872" w:type="dxa"/>
            <w:tcMar/>
          </w:tcPr>
          <w:p w:rsidR="2138702B" w:rsidP="569D5E91" w:rsidRDefault="2138702B" w14:paraId="34E50606" w14:textId="7C4D665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Click on a column header letter on the top axis.</w:t>
            </w:r>
          </w:p>
        </w:tc>
        <w:tc>
          <w:tcPr>
            <w:tcW w:w="1872" w:type="dxa"/>
            <w:tcMar/>
          </w:tcPr>
          <w:p w:rsidR="2138702B" w:rsidP="569D5E91" w:rsidRDefault="2138702B" w14:paraId="12E9C013" w14:textId="1DAD784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The bounds expand vertically from row </w:t>
            </w:r>
            <w:r w:rsidRPr="569D5E91" w:rsidR="2138702B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0</w:t>
            </w: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to </w:t>
            </w:r>
            <w:r w:rsidRPr="569D5E91" w:rsidR="2138702B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totalRows - 1</w:t>
            </w: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 The entire vertical strip highlights.</w:t>
            </w:r>
          </w:p>
        </w:tc>
        <w:tc>
          <w:tcPr>
            <w:tcW w:w="1872" w:type="dxa"/>
            <w:tcMar/>
          </w:tcPr>
          <w:p w:rsidR="2138702B" w:rsidP="569D5E91" w:rsidRDefault="2138702B" w14:paraId="589CBD68" w14:textId="3993D95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As </w:t>
            </w: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Expected,</w:t>
            </w:r>
          </w:p>
        </w:tc>
      </w:tr>
      <w:tr w:rsidR="569D5E91" w:rsidTr="569D5E91" w14:paraId="4B5A84BD">
        <w:trPr>
          <w:trHeight w:val="300"/>
        </w:trPr>
        <w:tc>
          <w:tcPr>
            <w:tcW w:w="1872" w:type="dxa"/>
            <w:tcMar/>
          </w:tcPr>
          <w:p w:rsidR="2138702B" w:rsidP="569D5E91" w:rsidRDefault="2138702B" w14:paraId="4ED67E9D" w14:textId="36DF411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TC-12</w:t>
            </w:r>
          </w:p>
        </w:tc>
        <w:tc>
          <w:tcPr>
            <w:tcW w:w="1872" w:type="dxa"/>
            <w:tcMar/>
          </w:tcPr>
          <w:p w:rsidR="2138702B" w:rsidP="569D5E91" w:rsidRDefault="2138702B" w14:paraId="41CE5EE2" w14:textId="69CB4D5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Selection expansion via scrolling</w:t>
            </w:r>
          </w:p>
        </w:tc>
        <w:tc>
          <w:tcPr>
            <w:tcW w:w="1872" w:type="dxa"/>
            <w:tcMar/>
          </w:tcPr>
          <w:p w:rsidR="2138702B" w:rsidP="569D5E91" w:rsidRDefault="2138702B" w14:paraId="20C1C129" w14:textId="5FB2E2F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Click a cell, hold the mouse down, drag to the edge, and scroll the mouse wheel.</w:t>
            </w:r>
          </w:p>
        </w:tc>
        <w:tc>
          <w:tcPr>
            <w:tcW w:w="1872" w:type="dxa"/>
            <w:tcMar/>
          </w:tcPr>
          <w:p w:rsidR="2138702B" w:rsidP="569D5E91" w:rsidRDefault="2138702B" w14:paraId="30A8F475" w14:textId="658149F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Selection ranges alter dynamically using updated viewport values fetched from </w:t>
            </w:r>
            <w:r w:rsidRPr="569D5E91" w:rsidR="2138702B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getCellAtPixels()</w:t>
            </w: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combined with </w:t>
            </w:r>
            <w:r w:rsidRPr="569D5E91" w:rsidR="2138702B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scrollX</w:t>
            </w: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</w:t>
            </w:r>
            <w:r w:rsidRPr="569D5E91" w:rsidR="2138702B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scrollY</w:t>
            </w: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1872" w:type="dxa"/>
            <w:tcMar/>
          </w:tcPr>
          <w:p w:rsidR="2138702B" w:rsidP="569D5E91" w:rsidRDefault="2138702B" w14:paraId="7A6C4641" w14:textId="0995637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As </w:t>
            </w:r>
            <w:r w:rsidRPr="569D5E91" w:rsidR="213870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Expected,</w:t>
            </w:r>
          </w:p>
        </w:tc>
      </w:tr>
    </w:tbl>
    <w:p w:rsidR="5DA248D0" w:rsidP="569D5E91" w:rsidRDefault="5DA248D0" w14:paraId="451EABDE" w14:textId="6EDDDD8E">
      <w:pPr>
        <w:pStyle w:val="Normal"/>
      </w:pPr>
      <w:r w:rsidRPr="569D5E91" w:rsidR="5DA248D0">
        <w:rPr>
          <w:rFonts w:ascii="Aptos" w:hAnsi="Aptos" w:eastAsia="Aptos" w:cs="Aptos"/>
          <w:noProof w:val="0"/>
          <w:sz w:val="28"/>
          <w:szCs w:val="28"/>
          <w:lang w:val="en-US"/>
        </w:rPr>
        <w:t>Test Area 4: Status Bar Summary &amp; Metrics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569D5E91" w:rsidTr="569D5E91" w14:paraId="2C16536A">
        <w:trPr>
          <w:trHeight w:val="300"/>
        </w:trPr>
        <w:tc>
          <w:tcPr>
            <w:tcW w:w="1872" w:type="dxa"/>
            <w:tcMar/>
          </w:tcPr>
          <w:p w:rsidR="5DA248D0" w:rsidP="569D5E91" w:rsidRDefault="5DA248D0" w14:paraId="2A7775D2" w14:textId="274A803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5DA24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 ID</w:t>
            </w:r>
          </w:p>
        </w:tc>
        <w:tc>
          <w:tcPr>
            <w:tcW w:w="1872" w:type="dxa"/>
            <w:tcMar/>
          </w:tcPr>
          <w:p w:rsidR="569D5E91" w:rsidP="569D5E91" w:rsidRDefault="569D5E91" w14:paraId="179DE638" w14:textId="6204F686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 xml:space="preserve">Test </w:t>
            </w:r>
            <w:r w:rsidRPr="569D5E91" w:rsidR="569D5E91">
              <w:rPr>
                <w:sz w:val="24"/>
                <w:szCs w:val="24"/>
              </w:rPr>
              <w:t>Scen</w:t>
            </w:r>
            <w:r w:rsidRPr="569D5E91" w:rsidR="73C3EE45">
              <w:rPr>
                <w:sz w:val="24"/>
                <w:szCs w:val="24"/>
              </w:rPr>
              <w:t>a</w:t>
            </w:r>
            <w:r w:rsidRPr="569D5E91" w:rsidR="569D5E91">
              <w:rPr>
                <w:sz w:val="24"/>
                <w:szCs w:val="24"/>
              </w:rPr>
              <w:t>rio</w:t>
            </w:r>
          </w:p>
        </w:tc>
        <w:tc>
          <w:tcPr>
            <w:tcW w:w="1872" w:type="dxa"/>
            <w:tcMar/>
          </w:tcPr>
          <w:p w:rsidR="569D5E91" w:rsidP="569D5E91" w:rsidRDefault="569D5E91" w14:paraId="5EA10BA0" w14:textId="15F3D571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Steps to Execute</w:t>
            </w:r>
          </w:p>
        </w:tc>
        <w:tc>
          <w:tcPr>
            <w:tcW w:w="1872" w:type="dxa"/>
            <w:tcMar/>
          </w:tcPr>
          <w:p w:rsidR="569D5E91" w:rsidP="569D5E91" w:rsidRDefault="569D5E91" w14:paraId="55A1C24D" w14:textId="745CDE97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Expected Result</w:t>
            </w:r>
          </w:p>
        </w:tc>
        <w:tc>
          <w:tcPr>
            <w:tcW w:w="1872" w:type="dxa"/>
            <w:tcMar/>
          </w:tcPr>
          <w:p w:rsidR="569D5E91" w:rsidP="569D5E91" w:rsidRDefault="569D5E91" w14:paraId="71DB9090" w14:textId="32CBD4A2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Actual Result</w:t>
            </w:r>
          </w:p>
        </w:tc>
      </w:tr>
      <w:tr w:rsidR="569D5E91" w:rsidTr="569D5E91" w14:paraId="39D10D8F">
        <w:trPr>
          <w:trHeight w:val="300"/>
        </w:trPr>
        <w:tc>
          <w:tcPr>
            <w:tcW w:w="1872" w:type="dxa"/>
            <w:tcMar/>
          </w:tcPr>
          <w:p w:rsidR="7F9E71EE" w:rsidP="569D5E91" w:rsidRDefault="7F9E71EE" w14:paraId="220514D5" w14:textId="6EBDDD8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TC-13</w:t>
            </w:r>
          </w:p>
        </w:tc>
        <w:tc>
          <w:tcPr>
            <w:tcW w:w="1872" w:type="dxa"/>
            <w:tcMar/>
          </w:tcPr>
          <w:p w:rsidR="7F9E71EE" w:rsidP="569D5E91" w:rsidRDefault="7F9E71EE" w14:paraId="468E4F90" w14:textId="16EBFC2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Numeric-only range summary</w:t>
            </w:r>
          </w:p>
        </w:tc>
        <w:tc>
          <w:tcPr>
            <w:tcW w:w="1872" w:type="dxa"/>
            <w:tcMar/>
          </w:tcPr>
          <w:p w:rsidR="7F9E71EE" w:rsidP="569D5E91" w:rsidRDefault="7F9E71EE" w14:paraId="493EB09C" w14:textId="2441C48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Select a block of cells containing exclusively numbers (</w:t>
            </w:r>
            <w:r w:rsidRPr="569D5E91" w:rsidR="7F9E71EE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10</w:t>
            </w: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</w:t>
            </w:r>
            <w:r w:rsidRPr="569D5E91" w:rsidR="7F9E71EE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20</w:t>
            </w: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</w:t>
            </w:r>
            <w:r w:rsidRPr="569D5E91" w:rsidR="7F9E71EE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30</w:t>
            </w: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).</w:t>
            </w:r>
          </w:p>
        </w:tc>
        <w:tc>
          <w:tcPr>
            <w:tcW w:w="1872" w:type="dxa"/>
            <w:tcMar/>
          </w:tcPr>
          <w:p w:rsidR="7F9E71EE" w:rsidP="569D5E91" w:rsidRDefault="7F9E71EE" w14:paraId="4829B6CC" w14:textId="4D5FCBC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The status bar changes from "Ready" to display computed values: </w:t>
            </w:r>
            <w:r w:rsidRPr="569D5E91" w:rsidR="7F9E71EE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Count: 3 | Sum: 60 | Average: 20.00 | Min: 10 | Max: 30</w:t>
            </w: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1872" w:type="dxa"/>
            <w:tcMar/>
          </w:tcPr>
          <w:p w:rsidR="7F9E71EE" w:rsidP="569D5E91" w:rsidRDefault="7F9E71EE" w14:paraId="50DC17F5" w14:textId="62C70E3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As Expected.</w:t>
            </w:r>
          </w:p>
        </w:tc>
      </w:tr>
      <w:tr w:rsidR="569D5E91" w:rsidTr="569D5E91" w14:paraId="6195F626">
        <w:trPr>
          <w:trHeight w:val="300"/>
        </w:trPr>
        <w:tc>
          <w:tcPr>
            <w:tcW w:w="1872" w:type="dxa"/>
            <w:tcMar/>
          </w:tcPr>
          <w:p w:rsidR="7F9E71EE" w:rsidP="569D5E91" w:rsidRDefault="7F9E71EE" w14:paraId="1EA57462" w14:textId="49B1077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TC-14</w:t>
            </w:r>
          </w:p>
        </w:tc>
        <w:tc>
          <w:tcPr>
            <w:tcW w:w="1872" w:type="dxa"/>
            <w:tcMar/>
          </w:tcPr>
          <w:p w:rsidR="7F9E71EE" w:rsidP="569D5E91" w:rsidRDefault="7F9E71EE" w14:paraId="50B81428" w14:textId="0649561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Mixed numeric and text range summary</w:t>
            </w:r>
          </w:p>
        </w:tc>
        <w:tc>
          <w:tcPr>
            <w:tcW w:w="1872" w:type="dxa"/>
            <w:tcMar/>
          </w:tcPr>
          <w:p w:rsidR="7F9E71EE" w:rsidP="569D5E91" w:rsidRDefault="7F9E71EE" w14:paraId="7AC25E7F" w14:textId="77406ED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Select a block containing </w:t>
            </w:r>
            <w:r w:rsidRPr="569D5E91" w:rsidR="7F9E71EE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10</w:t>
            </w: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</w:t>
            </w:r>
            <w:r w:rsidRPr="569D5E91" w:rsidR="7F9E71EE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text</w:t>
            </w: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</w:t>
            </w:r>
            <w:r w:rsidRPr="569D5E91" w:rsidR="7F9E71EE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50</w:t>
            </w: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, and an empty cell.</w:t>
            </w:r>
          </w:p>
        </w:tc>
        <w:tc>
          <w:tcPr>
            <w:tcW w:w="1872" w:type="dxa"/>
            <w:tcMar/>
          </w:tcPr>
          <w:p w:rsidR="7F9E71EE" w:rsidP="569D5E91" w:rsidRDefault="7F9E71EE" w14:paraId="7DA1B233" w14:textId="7943333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7F9E71EE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calculateMetrics()</w:t>
            </w: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increments </w:t>
            </w:r>
            <w:r w:rsidRPr="569D5E91" w:rsidR="7F9E71EE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count</w:t>
            </w: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to 3 (non-empty items). </w:t>
            </w:r>
            <w:r w:rsidRPr="569D5E91" w:rsidR="7F9E71EE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numericCount</w:t>
            </w: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accurately filters out the text string. Status bar shows </w:t>
            </w:r>
            <w:r w:rsidRPr="569D5E91" w:rsidR="7F9E71EE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Count: 3 | Sum: 60 | Average: 30.00</w:t>
            </w: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1872" w:type="dxa"/>
            <w:tcMar/>
          </w:tcPr>
          <w:p w:rsidR="7F9E71EE" w:rsidP="569D5E91" w:rsidRDefault="7F9E71EE" w14:paraId="42C33191" w14:textId="0AB5956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As Expected.</w:t>
            </w:r>
          </w:p>
        </w:tc>
      </w:tr>
      <w:tr w:rsidR="569D5E91" w:rsidTr="569D5E91" w14:paraId="60793FCE">
        <w:trPr>
          <w:trHeight w:val="300"/>
        </w:trPr>
        <w:tc>
          <w:tcPr>
            <w:tcW w:w="1872" w:type="dxa"/>
            <w:tcMar/>
          </w:tcPr>
          <w:p w:rsidR="7F9E71EE" w:rsidP="569D5E91" w:rsidRDefault="7F9E71EE" w14:paraId="1F8AE759" w14:textId="4E5B5C9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TC-15</w:t>
            </w:r>
          </w:p>
        </w:tc>
        <w:tc>
          <w:tcPr>
            <w:tcW w:w="1872" w:type="dxa"/>
            <w:tcMar/>
          </w:tcPr>
          <w:p w:rsidR="7F9E71EE" w:rsidP="569D5E91" w:rsidRDefault="7F9E71EE" w14:paraId="154168E0" w14:textId="7A91EA5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Empty selection summary</w:t>
            </w:r>
          </w:p>
        </w:tc>
        <w:tc>
          <w:tcPr>
            <w:tcW w:w="1872" w:type="dxa"/>
            <w:tcMar/>
          </w:tcPr>
          <w:p w:rsidR="7F9E71EE" w:rsidP="569D5E91" w:rsidRDefault="7F9E71EE" w14:paraId="233DD63B" w14:textId="619ABAB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Select a block of empty cells.</w:t>
            </w:r>
          </w:p>
        </w:tc>
        <w:tc>
          <w:tcPr>
            <w:tcW w:w="1872" w:type="dxa"/>
            <w:tcMar/>
          </w:tcPr>
          <w:p w:rsidR="7F9E71EE" w:rsidP="569D5E91" w:rsidRDefault="7F9E71EE" w14:paraId="5EA8905A" w14:textId="00114FD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7F9E71EE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metrics.count</w:t>
            </w: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does not exceed 1. The application defaults the status bar string back to read </w:t>
            </w:r>
            <w:r w:rsidRPr="569D5E91" w:rsidR="7F9E71EE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'Ready'</w:t>
            </w: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1872" w:type="dxa"/>
            <w:tcMar/>
          </w:tcPr>
          <w:p w:rsidR="7F9E71EE" w:rsidP="569D5E91" w:rsidRDefault="7F9E71EE" w14:paraId="28DAC392" w14:textId="676BDBE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7F9E71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As Expected.</w:t>
            </w:r>
          </w:p>
        </w:tc>
      </w:tr>
    </w:tbl>
    <w:p w:rsidR="569D5E91" w:rsidP="569D5E91" w:rsidRDefault="569D5E91" w14:paraId="550DADC8" w14:textId="1D1F68DB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69D5E91" w:rsidP="569D5E91" w:rsidRDefault="569D5E91" w14:paraId="5CBFA5BC" w14:textId="20C8BECA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69D5E91" w:rsidP="569D5E91" w:rsidRDefault="569D5E91" w14:paraId="22B68370" w14:textId="54543C65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37A679D" w:rsidP="569D5E91" w:rsidRDefault="237A679D" w14:paraId="7321AA88" w14:textId="528DBDB3">
      <w:pPr>
        <w:pStyle w:val="Normal"/>
      </w:pPr>
      <w:r w:rsidRPr="569D5E91" w:rsidR="237A679D">
        <w:rPr>
          <w:rFonts w:ascii="Aptos" w:hAnsi="Aptos" w:eastAsia="Aptos" w:cs="Aptos"/>
          <w:noProof w:val="0"/>
          <w:sz w:val="28"/>
          <w:szCs w:val="28"/>
          <w:lang w:val="en-US"/>
        </w:rPr>
        <w:t>Test Area 5: Data Loading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569D5E91" w:rsidTr="569D5E91" w14:paraId="41DE5BB8">
        <w:trPr>
          <w:trHeight w:val="300"/>
        </w:trPr>
        <w:tc>
          <w:tcPr>
            <w:tcW w:w="1872" w:type="dxa"/>
            <w:tcMar/>
          </w:tcPr>
          <w:p w:rsidR="569D5E91" w:rsidP="569D5E91" w:rsidRDefault="569D5E91" w14:paraId="149CB3CB" w14:textId="274A803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569D5E9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 ID</w:t>
            </w:r>
          </w:p>
        </w:tc>
        <w:tc>
          <w:tcPr>
            <w:tcW w:w="1872" w:type="dxa"/>
            <w:tcMar/>
          </w:tcPr>
          <w:p w:rsidR="569D5E91" w:rsidP="569D5E91" w:rsidRDefault="569D5E91" w14:paraId="12E26545" w14:textId="6204F686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 xml:space="preserve">Test </w:t>
            </w:r>
            <w:r w:rsidRPr="569D5E91" w:rsidR="569D5E91">
              <w:rPr>
                <w:sz w:val="24"/>
                <w:szCs w:val="24"/>
              </w:rPr>
              <w:t>Scen</w:t>
            </w:r>
            <w:r w:rsidRPr="569D5E91" w:rsidR="569D5E91">
              <w:rPr>
                <w:sz w:val="24"/>
                <w:szCs w:val="24"/>
              </w:rPr>
              <w:t>a</w:t>
            </w:r>
            <w:r w:rsidRPr="569D5E91" w:rsidR="569D5E91">
              <w:rPr>
                <w:sz w:val="24"/>
                <w:szCs w:val="24"/>
              </w:rPr>
              <w:t>rio</w:t>
            </w:r>
          </w:p>
        </w:tc>
        <w:tc>
          <w:tcPr>
            <w:tcW w:w="1872" w:type="dxa"/>
            <w:tcMar/>
          </w:tcPr>
          <w:p w:rsidR="569D5E91" w:rsidP="569D5E91" w:rsidRDefault="569D5E91" w14:paraId="70FB1672" w14:textId="15F3D571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Steps to Execute</w:t>
            </w:r>
          </w:p>
        </w:tc>
        <w:tc>
          <w:tcPr>
            <w:tcW w:w="1872" w:type="dxa"/>
            <w:tcMar/>
          </w:tcPr>
          <w:p w:rsidR="569D5E91" w:rsidP="569D5E91" w:rsidRDefault="569D5E91" w14:paraId="60CC2ED2" w14:textId="745CDE97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Expected Result</w:t>
            </w:r>
          </w:p>
        </w:tc>
        <w:tc>
          <w:tcPr>
            <w:tcW w:w="1872" w:type="dxa"/>
            <w:tcMar/>
          </w:tcPr>
          <w:p w:rsidR="569D5E91" w:rsidP="569D5E91" w:rsidRDefault="569D5E91" w14:paraId="135F612B" w14:textId="32CBD4A2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Actual Result</w:t>
            </w:r>
          </w:p>
        </w:tc>
      </w:tr>
      <w:tr w:rsidR="569D5E91" w:rsidTr="569D5E91" w14:paraId="4F48C5B4">
        <w:trPr>
          <w:trHeight w:val="300"/>
        </w:trPr>
        <w:tc>
          <w:tcPr>
            <w:tcW w:w="1872" w:type="dxa"/>
            <w:tcMar/>
          </w:tcPr>
          <w:p w:rsidR="6CA54A43" w:rsidP="569D5E91" w:rsidRDefault="6CA54A43" w14:paraId="1DEC9C5C" w14:textId="65F1D099">
            <w:pPr>
              <w:pStyle w:val="Normal"/>
            </w:pP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TC-16</w:t>
            </w:r>
          </w:p>
        </w:tc>
        <w:tc>
          <w:tcPr>
            <w:tcW w:w="1872" w:type="dxa"/>
            <w:tcMar/>
          </w:tcPr>
          <w:p w:rsidR="6CA54A43" w:rsidP="569D5E91" w:rsidRDefault="6CA54A43" w14:paraId="5021AFF1" w14:textId="34A2993D">
            <w:pPr>
              <w:pStyle w:val="Normal"/>
            </w:pP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Load valid flat or nested JSON data</w:t>
            </w:r>
          </w:p>
        </w:tc>
        <w:tc>
          <w:tcPr>
            <w:tcW w:w="1872" w:type="dxa"/>
            <w:tcMar/>
          </w:tcPr>
          <w:p w:rsidR="6CA54A43" w:rsidP="569D5E91" w:rsidRDefault="6CA54A43" w14:paraId="643A33D9" w14:textId="68599A6C">
            <w:pPr>
              <w:pStyle w:val="Normal"/>
            </w:pP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Trigger file loader using </w:t>
            </w:r>
            <w:r w:rsidRPr="569D5E91" w:rsidR="6CA54A43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Ctrl + O</w:t>
            </w: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, select a valid JSON array of objects.</w:t>
            </w:r>
          </w:p>
        </w:tc>
        <w:tc>
          <w:tcPr>
            <w:tcW w:w="1872" w:type="dxa"/>
            <w:tcMar/>
          </w:tcPr>
          <w:p w:rsidR="6CA54A43" w:rsidP="569D5E91" w:rsidRDefault="6CA54A43" w14:paraId="1351878E" w14:textId="02B15A82">
            <w:pPr>
              <w:pStyle w:val="Normal"/>
            </w:pPr>
            <w:r w:rsidRPr="569D5E91" w:rsidR="6CA54A4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JSONLoader</w:t>
            </w: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reads file. </w:t>
            </w:r>
            <w:r w:rsidRPr="569D5E91" w:rsidR="6CA54A4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LoadFileCommand</w:t>
            </w: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parses keys as row 0 headers and rows as elements. </w:t>
            </w:r>
            <w:r w:rsidRPr="569D5E91" w:rsidR="6CA54A4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selectionManager.currentSelection</w:t>
            </w: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resets to null. View draws new data.</w:t>
            </w:r>
          </w:p>
        </w:tc>
        <w:tc>
          <w:tcPr>
            <w:tcW w:w="1872" w:type="dxa"/>
            <w:tcMar/>
          </w:tcPr>
          <w:p w:rsidR="6CA54A43" w:rsidP="569D5E91" w:rsidRDefault="6CA54A43" w14:paraId="1BA11AB0" w14:textId="7A2456B9">
            <w:pPr>
              <w:pStyle w:val="Normal"/>
            </w:pP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As Expected</w:t>
            </w:r>
          </w:p>
        </w:tc>
      </w:tr>
      <w:tr w:rsidR="569D5E91" w:rsidTr="569D5E91" w14:paraId="31410AFA">
        <w:trPr>
          <w:trHeight w:val="300"/>
        </w:trPr>
        <w:tc>
          <w:tcPr>
            <w:tcW w:w="1872" w:type="dxa"/>
            <w:tcMar/>
          </w:tcPr>
          <w:p w:rsidR="6CA54A43" w:rsidP="569D5E91" w:rsidRDefault="6CA54A43" w14:paraId="41F3F382" w14:textId="31E5DFAA">
            <w:pPr>
              <w:pStyle w:val="Normal"/>
            </w:pP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TC-17</w:t>
            </w:r>
          </w:p>
        </w:tc>
        <w:tc>
          <w:tcPr>
            <w:tcW w:w="1872" w:type="dxa"/>
            <w:tcMar/>
          </w:tcPr>
          <w:p w:rsidR="6CA54A43" w:rsidP="569D5E91" w:rsidRDefault="6CA54A43" w14:paraId="7E22F7A8" w14:textId="28861FBF">
            <w:pPr>
              <w:pStyle w:val="Normal"/>
            </w:pP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Missing fields handling</w:t>
            </w:r>
          </w:p>
        </w:tc>
        <w:tc>
          <w:tcPr>
            <w:tcW w:w="1872" w:type="dxa"/>
            <w:tcMar/>
          </w:tcPr>
          <w:p w:rsidR="6CA54A43" w:rsidP="569D5E91" w:rsidRDefault="6CA54A43" w14:paraId="7B1BC719" w14:textId="3250F676">
            <w:pPr>
              <w:pStyle w:val="Normal"/>
            </w:pP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Load a JSON file where some objects lack specific keys present in others.</w:t>
            </w:r>
          </w:p>
        </w:tc>
        <w:tc>
          <w:tcPr>
            <w:tcW w:w="1872" w:type="dxa"/>
            <w:tcMar/>
          </w:tcPr>
          <w:p w:rsidR="6CA54A43" w:rsidP="569D5E91" w:rsidRDefault="6CA54A43" w14:paraId="5148C177" w14:textId="3F3F451B">
            <w:pPr>
              <w:pStyle w:val="Normal"/>
            </w:pPr>
            <w:r w:rsidRPr="569D5E91" w:rsidR="6CA54A4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parseIncomingData()</w:t>
            </w: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builds a uniform header index map. Missing items fall back cleanly to empty string boundaries (</w:t>
            </w:r>
            <w:r w:rsidRPr="569D5E91" w:rsidR="6CA54A4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''</w:t>
            </w: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) without breaking structural parsing loop.</w:t>
            </w:r>
          </w:p>
        </w:tc>
        <w:tc>
          <w:tcPr>
            <w:tcW w:w="1872" w:type="dxa"/>
            <w:tcMar/>
          </w:tcPr>
          <w:p w:rsidR="6CA54A43" w:rsidP="569D5E91" w:rsidRDefault="6CA54A43" w14:paraId="69A92073" w14:textId="2C7D3808">
            <w:pPr>
              <w:pStyle w:val="Normal"/>
            </w:pP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As Expected</w:t>
            </w:r>
          </w:p>
        </w:tc>
      </w:tr>
      <w:tr w:rsidR="569D5E91" w:rsidTr="569D5E91" w14:paraId="444153A0">
        <w:trPr>
          <w:trHeight w:val="300"/>
        </w:trPr>
        <w:tc>
          <w:tcPr>
            <w:tcW w:w="1872" w:type="dxa"/>
            <w:tcMar/>
          </w:tcPr>
          <w:p w:rsidR="6CA54A43" w:rsidP="569D5E91" w:rsidRDefault="6CA54A43" w14:paraId="5C81C6DC" w14:textId="1B020C15">
            <w:pPr>
              <w:pStyle w:val="Normal"/>
            </w:pP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TC-18</w:t>
            </w:r>
          </w:p>
        </w:tc>
        <w:tc>
          <w:tcPr>
            <w:tcW w:w="1872" w:type="dxa"/>
            <w:tcMar/>
          </w:tcPr>
          <w:p w:rsidR="6CA54A43" w:rsidP="569D5E91" w:rsidRDefault="6CA54A43" w14:paraId="312FC0A6" w14:textId="6202DBD8">
            <w:pPr>
              <w:pStyle w:val="Normal"/>
            </w:pP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Large dataset generation profile</w:t>
            </w:r>
          </w:p>
        </w:tc>
        <w:tc>
          <w:tcPr>
            <w:tcW w:w="1872" w:type="dxa"/>
            <w:tcMar/>
          </w:tcPr>
          <w:p w:rsidR="6CA54A43" w:rsidP="569D5E91" w:rsidRDefault="6CA54A43" w14:paraId="06D7DE66" w14:textId="06DDDD48">
            <w:pPr>
              <w:pStyle w:val="Normal"/>
            </w:pP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Inject a mocked large JSON dataset containing 50,000 records.</w:t>
            </w:r>
          </w:p>
        </w:tc>
        <w:tc>
          <w:tcPr>
            <w:tcW w:w="1872" w:type="dxa"/>
            <w:tcMar/>
          </w:tcPr>
          <w:p w:rsidR="6CA54A43" w:rsidP="569D5E91" w:rsidRDefault="6CA54A43" w14:paraId="0AA89459" w14:textId="69747C66">
            <w:pPr>
              <w:pStyle w:val="Normal"/>
            </w:pP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Data parses into the cell layout map structures smoothly without breaking browser memory stacks.</w:t>
            </w:r>
          </w:p>
        </w:tc>
        <w:tc>
          <w:tcPr>
            <w:tcW w:w="1872" w:type="dxa"/>
            <w:tcMar/>
          </w:tcPr>
          <w:p w:rsidR="6CA54A43" w:rsidP="569D5E91" w:rsidRDefault="6CA54A43" w14:paraId="50DBAA7A" w14:textId="1F01A1F8">
            <w:pPr>
              <w:pStyle w:val="Normal"/>
            </w:pPr>
            <w:r w:rsidRPr="569D5E91" w:rsidR="6CA54A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As Expected</w:t>
            </w:r>
          </w:p>
        </w:tc>
      </w:tr>
    </w:tbl>
    <w:p w:rsidR="569D5E91" w:rsidP="569D5E91" w:rsidRDefault="569D5E91" w14:paraId="5996D3CD" w14:textId="75E8DDE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9D5E91" w:rsidP="569D5E91" w:rsidRDefault="569D5E91" w14:paraId="79E52ACE" w14:textId="22E2996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CA54A43" w:rsidP="569D5E91" w:rsidRDefault="6CA54A43" w14:paraId="2CB97F28" w14:textId="5BD445A9">
      <w:pPr>
        <w:pStyle w:val="Normal"/>
      </w:pPr>
      <w:r w:rsidRPr="569D5E91" w:rsidR="6CA54A43">
        <w:rPr>
          <w:rFonts w:ascii="Aptos" w:hAnsi="Aptos" w:eastAsia="Aptos" w:cs="Aptos"/>
          <w:noProof w:val="0"/>
          <w:sz w:val="28"/>
          <w:szCs w:val="28"/>
          <w:lang w:val="en-US"/>
        </w:rPr>
        <w:t>Test Area 6: Viewport Performance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569D5E91" w:rsidTr="569D5E91" w14:paraId="3F414B05">
        <w:trPr>
          <w:trHeight w:val="300"/>
        </w:trPr>
        <w:tc>
          <w:tcPr>
            <w:tcW w:w="1872" w:type="dxa"/>
            <w:tcMar/>
          </w:tcPr>
          <w:p w:rsidR="569D5E91" w:rsidP="569D5E91" w:rsidRDefault="569D5E91" w14:paraId="74967C31" w14:textId="274A803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569D5E9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 ID</w:t>
            </w:r>
          </w:p>
        </w:tc>
        <w:tc>
          <w:tcPr>
            <w:tcW w:w="1872" w:type="dxa"/>
            <w:tcMar/>
          </w:tcPr>
          <w:p w:rsidR="569D5E91" w:rsidP="569D5E91" w:rsidRDefault="569D5E91" w14:paraId="7F5E10A9" w14:textId="6204F686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 xml:space="preserve">Test </w:t>
            </w:r>
            <w:r w:rsidRPr="569D5E91" w:rsidR="569D5E91">
              <w:rPr>
                <w:sz w:val="24"/>
                <w:szCs w:val="24"/>
              </w:rPr>
              <w:t>Scen</w:t>
            </w:r>
            <w:r w:rsidRPr="569D5E91" w:rsidR="569D5E91">
              <w:rPr>
                <w:sz w:val="24"/>
                <w:szCs w:val="24"/>
              </w:rPr>
              <w:t>a</w:t>
            </w:r>
            <w:r w:rsidRPr="569D5E91" w:rsidR="569D5E91">
              <w:rPr>
                <w:sz w:val="24"/>
                <w:szCs w:val="24"/>
              </w:rPr>
              <w:t>rio</w:t>
            </w:r>
          </w:p>
        </w:tc>
        <w:tc>
          <w:tcPr>
            <w:tcW w:w="1872" w:type="dxa"/>
            <w:tcMar/>
          </w:tcPr>
          <w:p w:rsidR="569D5E91" w:rsidP="569D5E91" w:rsidRDefault="569D5E91" w14:paraId="2308E0EB" w14:textId="15F3D571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Steps to Execute</w:t>
            </w:r>
          </w:p>
        </w:tc>
        <w:tc>
          <w:tcPr>
            <w:tcW w:w="1872" w:type="dxa"/>
            <w:tcMar/>
          </w:tcPr>
          <w:p w:rsidR="569D5E91" w:rsidP="569D5E91" w:rsidRDefault="569D5E91" w14:paraId="0BFB1287" w14:textId="745CDE97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Expected Result</w:t>
            </w:r>
          </w:p>
        </w:tc>
        <w:tc>
          <w:tcPr>
            <w:tcW w:w="1872" w:type="dxa"/>
            <w:tcMar/>
          </w:tcPr>
          <w:p w:rsidR="569D5E91" w:rsidP="569D5E91" w:rsidRDefault="569D5E91" w14:paraId="5C1ABB4B" w14:textId="32CBD4A2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Actual Result</w:t>
            </w:r>
          </w:p>
        </w:tc>
      </w:tr>
      <w:tr w:rsidR="569D5E91" w:rsidTr="569D5E91" w14:paraId="18A5325D">
        <w:trPr>
          <w:trHeight w:val="300"/>
        </w:trPr>
        <w:tc>
          <w:tcPr>
            <w:tcW w:w="1872" w:type="dxa"/>
            <w:tcMar/>
          </w:tcPr>
          <w:p w:rsidR="5D507BE8" w:rsidP="569D5E91" w:rsidRDefault="5D507BE8" w14:paraId="66665BD4" w14:textId="05721152">
            <w:pPr>
              <w:pStyle w:val="Normal"/>
            </w:pPr>
            <w:r w:rsidRPr="569D5E91" w:rsidR="5D507BE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TC-19</w:t>
            </w:r>
          </w:p>
        </w:tc>
        <w:tc>
          <w:tcPr>
            <w:tcW w:w="1872" w:type="dxa"/>
            <w:tcMar/>
          </w:tcPr>
          <w:p w:rsidR="5D507BE8" w:rsidP="569D5E91" w:rsidRDefault="5D507BE8" w14:paraId="79D4294B" w14:textId="351CF181">
            <w:pPr>
              <w:pStyle w:val="Normal"/>
            </w:pPr>
            <w:r w:rsidRPr="569D5E91" w:rsidR="5D507BE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Culling check during edge scrolling</w:t>
            </w:r>
          </w:p>
        </w:tc>
        <w:tc>
          <w:tcPr>
            <w:tcW w:w="1872" w:type="dxa"/>
            <w:tcMar/>
          </w:tcPr>
          <w:p w:rsidR="5D507BE8" w:rsidP="569D5E91" w:rsidRDefault="5D507BE8" w14:paraId="1DA5A9C4" w14:textId="5BDA5B31">
            <w:pPr>
              <w:pStyle w:val="Normal"/>
            </w:pPr>
            <w:r w:rsidRPr="569D5E91" w:rsidR="5D507BE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Scroll deep into the spreadsheet grid vertically or horizontally.</w:t>
            </w:r>
          </w:p>
        </w:tc>
        <w:tc>
          <w:tcPr>
            <w:tcW w:w="1872" w:type="dxa"/>
            <w:tcMar/>
          </w:tcPr>
          <w:p w:rsidR="5D507BE8" w:rsidP="569D5E91" w:rsidRDefault="5D507BE8" w14:paraId="39E17FC0" w14:textId="0CDEF513">
            <w:pPr>
              <w:pStyle w:val="Normal"/>
            </w:pPr>
            <w:r w:rsidRPr="569D5E91" w:rsidR="5D507BE8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RenderEngine.render()</w:t>
            </w:r>
            <w:r w:rsidRPr="569D5E91" w:rsidR="5D507BE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uses binary searches via </w:t>
            </w:r>
            <w:r w:rsidRPr="569D5E91" w:rsidR="5D507BE8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findIndex()</w:t>
            </w:r>
            <w:r w:rsidRPr="569D5E91" w:rsidR="5D507BE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to isolate only visible elements (</w:t>
            </w:r>
            <w:r w:rsidRPr="569D5E91" w:rsidR="5D507BE8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startRow</w:t>
            </w:r>
            <w:r w:rsidRPr="569D5E91" w:rsidR="5D507BE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to </w:t>
            </w:r>
            <w:r w:rsidRPr="569D5E91" w:rsidR="5D507BE8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endRow</w:t>
            </w:r>
            <w:r w:rsidRPr="569D5E91" w:rsidR="5D507BE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). Off-screen items are culled, keeping render loops fast.</w:t>
            </w:r>
          </w:p>
        </w:tc>
        <w:tc>
          <w:tcPr>
            <w:tcW w:w="1872" w:type="dxa"/>
            <w:tcMar/>
          </w:tcPr>
          <w:p w:rsidR="5D507BE8" w:rsidP="569D5E91" w:rsidRDefault="5D507BE8" w14:paraId="3DE4379D" w14:textId="0FE23356">
            <w:pPr>
              <w:pStyle w:val="Normal"/>
            </w:pPr>
            <w:r w:rsidRPr="569D5E91" w:rsidR="5D507BE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As Expected</w:t>
            </w:r>
          </w:p>
        </w:tc>
      </w:tr>
      <w:tr w:rsidR="569D5E91" w:rsidTr="569D5E91" w14:paraId="53D2F2E4">
        <w:trPr>
          <w:trHeight w:val="300"/>
        </w:trPr>
        <w:tc>
          <w:tcPr>
            <w:tcW w:w="1872" w:type="dxa"/>
            <w:tcMar/>
          </w:tcPr>
          <w:p w:rsidR="5D507BE8" w:rsidP="569D5E91" w:rsidRDefault="5D507BE8" w14:paraId="2400C057" w14:textId="0F717773">
            <w:pPr>
              <w:pStyle w:val="Normal"/>
            </w:pPr>
            <w:r w:rsidRPr="569D5E91" w:rsidR="5D507BE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TC-20</w:t>
            </w:r>
          </w:p>
        </w:tc>
        <w:tc>
          <w:tcPr>
            <w:tcW w:w="1872" w:type="dxa"/>
            <w:tcMar/>
          </w:tcPr>
          <w:p w:rsidR="5D507BE8" w:rsidP="569D5E91" w:rsidRDefault="5D507BE8" w14:paraId="0FBDECB9" w14:textId="35F08DAE">
            <w:pPr>
              <w:pStyle w:val="Normal"/>
            </w:pPr>
            <w:r w:rsidRPr="569D5E91" w:rsidR="5D507BE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Auto-Scroll trigger response</w:t>
            </w:r>
          </w:p>
        </w:tc>
        <w:tc>
          <w:tcPr>
            <w:tcW w:w="1872" w:type="dxa"/>
            <w:tcMar/>
          </w:tcPr>
          <w:p w:rsidR="5D507BE8" w:rsidP="569D5E91" w:rsidRDefault="5D507BE8" w14:paraId="20E18ADD" w14:textId="7D1B1439">
            <w:pPr>
              <w:pStyle w:val="Normal"/>
            </w:pPr>
            <w:r w:rsidRPr="569D5E91" w:rsidR="5D507BE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Hold mouse down inside grid selection mode and move cursor right against the canvas border.</w:t>
            </w:r>
          </w:p>
        </w:tc>
        <w:tc>
          <w:tcPr>
            <w:tcW w:w="1872" w:type="dxa"/>
            <w:tcMar/>
          </w:tcPr>
          <w:p w:rsidR="3E905E8F" w:rsidP="569D5E91" w:rsidRDefault="3E905E8F" w14:paraId="6D4BAFB0" w14:textId="03A669E2">
            <w:pPr>
              <w:pStyle w:val="Normal"/>
            </w:pPr>
            <w:r w:rsidRPr="569D5E91" w:rsidR="3E905E8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EventManager</w:t>
            </w:r>
            <w:r w:rsidRPr="569D5E91" w:rsidR="5D507BE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notices proximity to threshold boundaries, creating an interval timer running at speed parameters defined by configuration files.</w:t>
            </w:r>
          </w:p>
        </w:tc>
        <w:tc>
          <w:tcPr>
            <w:tcW w:w="1872" w:type="dxa"/>
            <w:tcMar/>
          </w:tcPr>
          <w:p w:rsidR="5D507BE8" w:rsidP="569D5E91" w:rsidRDefault="5D507BE8" w14:paraId="3BCD4894" w14:textId="3C232339">
            <w:pPr>
              <w:pStyle w:val="Normal"/>
            </w:pPr>
            <w:r w:rsidRPr="569D5E91" w:rsidR="5D507BE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As Expected</w:t>
            </w:r>
          </w:p>
        </w:tc>
      </w:tr>
    </w:tbl>
    <w:p w:rsidR="569D5E91" w:rsidP="569D5E91" w:rsidRDefault="569D5E91" w14:paraId="0F4FD034" w14:textId="28CCBCF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9D5E91" w:rsidP="569D5E91" w:rsidRDefault="569D5E91" w14:paraId="4C0D7192" w14:textId="0D2EC85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9D5E91" w:rsidP="569D5E91" w:rsidRDefault="569D5E91" w14:paraId="1CE06A4F" w14:textId="4B90BFF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9D5E91" w:rsidP="569D5E91" w:rsidRDefault="569D5E91" w14:paraId="053BFE64" w14:textId="6B98DA6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9D5E91" w:rsidP="569D5E91" w:rsidRDefault="569D5E91" w14:paraId="4280DB9F" w14:textId="4F47F9B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9D5E91" w:rsidP="569D5E91" w:rsidRDefault="569D5E91" w14:paraId="023B5501" w14:textId="2958F9E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9D5E91" w:rsidP="569D5E91" w:rsidRDefault="569D5E91" w14:paraId="4927FBC4" w14:textId="4D6AAEA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9D5E91" w:rsidP="569D5E91" w:rsidRDefault="569D5E91" w14:paraId="02748579" w14:textId="1D76463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D507BE8" w:rsidP="569D5E91" w:rsidRDefault="5D507BE8" w14:paraId="270CA4F4" w14:textId="3C96E6DE">
      <w:pPr>
        <w:pStyle w:val="Normal"/>
      </w:pPr>
      <w:r w:rsidRPr="569D5E91" w:rsidR="5D507BE8">
        <w:rPr>
          <w:rFonts w:ascii="Aptos" w:hAnsi="Aptos" w:eastAsia="Aptos" w:cs="Aptos"/>
          <w:noProof w:val="0"/>
          <w:sz w:val="28"/>
          <w:szCs w:val="28"/>
          <w:lang w:val="en-US"/>
        </w:rPr>
        <w:t>Test Area 7: Keyboard Navigation &amp; Modifiers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569D5E91" w:rsidTr="569D5E91" w14:paraId="274F9472">
        <w:trPr>
          <w:trHeight w:val="300"/>
        </w:trPr>
        <w:tc>
          <w:tcPr>
            <w:tcW w:w="1872" w:type="dxa"/>
            <w:tcMar/>
          </w:tcPr>
          <w:p w:rsidR="569D5E91" w:rsidP="569D5E91" w:rsidRDefault="569D5E91" w14:paraId="188BF967" w14:textId="274A803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569D5E9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 ID</w:t>
            </w:r>
          </w:p>
        </w:tc>
        <w:tc>
          <w:tcPr>
            <w:tcW w:w="1872" w:type="dxa"/>
            <w:tcMar/>
          </w:tcPr>
          <w:p w:rsidR="569D5E91" w:rsidP="569D5E91" w:rsidRDefault="569D5E91" w14:paraId="2492C93C" w14:textId="6204F686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 xml:space="preserve">Test </w:t>
            </w:r>
            <w:r w:rsidRPr="569D5E91" w:rsidR="569D5E91">
              <w:rPr>
                <w:sz w:val="24"/>
                <w:szCs w:val="24"/>
              </w:rPr>
              <w:t>Scen</w:t>
            </w:r>
            <w:r w:rsidRPr="569D5E91" w:rsidR="569D5E91">
              <w:rPr>
                <w:sz w:val="24"/>
                <w:szCs w:val="24"/>
              </w:rPr>
              <w:t>a</w:t>
            </w:r>
            <w:r w:rsidRPr="569D5E91" w:rsidR="569D5E91">
              <w:rPr>
                <w:sz w:val="24"/>
                <w:szCs w:val="24"/>
              </w:rPr>
              <w:t>rio</w:t>
            </w:r>
          </w:p>
        </w:tc>
        <w:tc>
          <w:tcPr>
            <w:tcW w:w="1872" w:type="dxa"/>
            <w:tcMar/>
          </w:tcPr>
          <w:p w:rsidR="569D5E91" w:rsidP="569D5E91" w:rsidRDefault="569D5E91" w14:paraId="76ED059A" w14:textId="15F3D571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Steps to Execute</w:t>
            </w:r>
          </w:p>
        </w:tc>
        <w:tc>
          <w:tcPr>
            <w:tcW w:w="1872" w:type="dxa"/>
            <w:tcMar/>
          </w:tcPr>
          <w:p w:rsidR="569D5E91" w:rsidP="569D5E91" w:rsidRDefault="569D5E91" w14:paraId="3646D480" w14:textId="745CDE97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Expected Result</w:t>
            </w:r>
          </w:p>
        </w:tc>
        <w:tc>
          <w:tcPr>
            <w:tcW w:w="1872" w:type="dxa"/>
            <w:tcMar/>
          </w:tcPr>
          <w:p w:rsidR="569D5E91" w:rsidP="569D5E91" w:rsidRDefault="569D5E91" w14:paraId="57A19FF2" w14:textId="32CBD4A2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Actual Result</w:t>
            </w:r>
          </w:p>
        </w:tc>
      </w:tr>
      <w:tr w:rsidR="569D5E91" w:rsidTr="569D5E91" w14:paraId="62C4AAC5">
        <w:trPr>
          <w:trHeight w:val="300"/>
        </w:trPr>
        <w:tc>
          <w:tcPr>
            <w:tcW w:w="1872" w:type="dxa"/>
            <w:tcMar/>
          </w:tcPr>
          <w:p w:rsidR="0F26053A" w:rsidP="569D5E91" w:rsidRDefault="0F26053A" w14:paraId="0C58C748" w14:textId="2AFBCB3D">
            <w:pPr>
              <w:pStyle w:val="Normal"/>
            </w:pP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TC-21</w:t>
            </w:r>
          </w:p>
        </w:tc>
        <w:tc>
          <w:tcPr>
            <w:tcW w:w="1872" w:type="dxa"/>
            <w:tcMar/>
          </w:tcPr>
          <w:p w:rsidR="0F26053A" w:rsidP="569D5E91" w:rsidRDefault="0F26053A" w14:paraId="4AAE138D" w14:textId="4828F8F6">
            <w:pPr>
              <w:pStyle w:val="Normal"/>
            </w:pP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Arrow keys navigation</w:t>
            </w:r>
          </w:p>
        </w:tc>
        <w:tc>
          <w:tcPr>
            <w:tcW w:w="1872" w:type="dxa"/>
            <w:tcMar/>
          </w:tcPr>
          <w:p w:rsidR="0F26053A" w:rsidP="569D5E91" w:rsidRDefault="0F26053A" w14:paraId="327E14A7" w14:textId="4EBE06A9">
            <w:pPr>
              <w:pStyle w:val="Normal"/>
            </w:pP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Select a cell, then tap </w:t>
            </w:r>
            <w:r w:rsidRPr="569D5E91" w:rsidR="0F26053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Arrow</w:t>
            </w:r>
            <w:r w:rsidRPr="569D5E91" w:rsidR="399B0AB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</w:t>
            </w:r>
            <w:r w:rsidRPr="569D5E91" w:rsidR="0F26053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Down</w:t>
            </w: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and </w:t>
            </w:r>
            <w:r w:rsidRPr="569D5E91" w:rsidR="0F26053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Arrow</w:t>
            </w:r>
            <w:r w:rsidRPr="569D5E91" w:rsidR="37E6D6A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</w:t>
            </w:r>
            <w:r w:rsidRPr="569D5E91" w:rsidR="0F26053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Right</w:t>
            </w: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1872" w:type="dxa"/>
            <w:tcMar/>
          </w:tcPr>
          <w:p w:rsidR="0F26053A" w:rsidP="569D5E91" w:rsidRDefault="0F26053A" w14:paraId="2F1B0BD2" w14:textId="2C3E8863">
            <w:pPr>
              <w:pStyle w:val="Normal"/>
            </w:pP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View selection shifts target coordinates. View shifts its scroll bounds automatically if the newly selected cell falls outside the visible canvas view width/height.</w:t>
            </w:r>
          </w:p>
        </w:tc>
        <w:tc>
          <w:tcPr>
            <w:tcW w:w="1872" w:type="dxa"/>
            <w:tcMar/>
          </w:tcPr>
          <w:p w:rsidR="0F26053A" w:rsidP="569D5E91" w:rsidRDefault="0F26053A" w14:paraId="48BAB19F" w14:textId="50646E08">
            <w:pPr>
              <w:pStyle w:val="Normal"/>
            </w:pP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As Expected</w:t>
            </w:r>
          </w:p>
        </w:tc>
      </w:tr>
      <w:tr w:rsidR="569D5E91" w:rsidTr="569D5E91" w14:paraId="06637E7F">
        <w:trPr>
          <w:trHeight w:val="300"/>
        </w:trPr>
        <w:tc>
          <w:tcPr>
            <w:tcW w:w="1872" w:type="dxa"/>
            <w:tcMar/>
          </w:tcPr>
          <w:p w:rsidR="0F26053A" w:rsidP="569D5E91" w:rsidRDefault="0F26053A" w14:paraId="40AFF96F" w14:textId="6AC41367">
            <w:pPr>
              <w:pStyle w:val="Normal"/>
            </w:pP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TC-22</w:t>
            </w:r>
          </w:p>
        </w:tc>
        <w:tc>
          <w:tcPr>
            <w:tcW w:w="1872" w:type="dxa"/>
            <w:tcMar/>
          </w:tcPr>
          <w:p w:rsidR="0F26053A" w:rsidP="569D5E91" w:rsidRDefault="0F26053A" w14:paraId="298CA9B9" w14:textId="7429F82C">
            <w:pPr>
              <w:pStyle w:val="Normal"/>
            </w:pP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Cell Editing Escape cancel</w:t>
            </w:r>
          </w:p>
        </w:tc>
        <w:tc>
          <w:tcPr>
            <w:tcW w:w="1872" w:type="dxa"/>
            <w:tcMar/>
          </w:tcPr>
          <w:p w:rsidR="0F26053A" w:rsidP="569D5E91" w:rsidRDefault="0F26053A" w14:paraId="2038C462" w14:textId="439FBD13">
            <w:pPr>
              <w:pStyle w:val="Normal"/>
            </w:pP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Double-click a cell, write new contents, then press </w:t>
            </w:r>
            <w:r w:rsidRPr="569D5E91" w:rsidR="0F26053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Escape</w:t>
            </w: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1872" w:type="dxa"/>
            <w:tcMar/>
          </w:tcPr>
          <w:p w:rsidR="0F26053A" w:rsidP="569D5E91" w:rsidRDefault="0F26053A" w14:paraId="5AE679A0" w14:textId="4576A47F">
            <w:pPr>
              <w:pStyle w:val="Normal"/>
            </w:pPr>
            <w:r w:rsidRPr="569D5E91" w:rsidR="0F26053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cancelCellInput()</w:t>
            </w: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fires. The HTML input hidden property switches back to </w:t>
            </w:r>
            <w:r w:rsidRPr="569D5E91" w:rsidR="0F26053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display = 'none'</w:t>
            </w: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, dropping changes and returning focus safely to the canvas.</w:t>
            </w:r>
          </w:p>
        </w:tc>
        <w:tc>
          <w:tcPr>
            <w:tcW w:w="1872" w:type="dxa"/>
            <w:tcMar/>
          </w:tcPr>
          <w:p w:rsidR="0F26053A" w:rsidP="569D5E91" w:rsidRDefault="0F26053A" w14:paraId="13F08A95" w14:textId="793396A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As </w:t>
            </w:r>
            <w:r w:rsidRPr="569D5E91" w:rsidR="258BF61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Expected</w:t>
            </w:r>
          </w:p>
        </w:tc>
      </w:tr>
      <w:tr w:rsidR="569D5E91" w:rsidTr="569D5E91" w14:paraId="4933D917">
        <w:trPr>
          <w:trHeight w:val="300"/>
        </w:trPr>
        <w:tc>
          <w:tcPr>
            <w:tcW w:w="1872" w:type="dxa"/>
            <w:tcMar/>
          </w:tcPr>
          <w:p w:rsidR="0F26053A" w:rsidP="569D5E91" w:rsidRDefault="0F26053A" w14:paraId="48F70174" w14:textId="760D231D">
            <w:pPr>
              <w:pStyle w:val="Normal"/>
            </w:pP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TC-23</w:t>
            </w:r>
          </w:p>
        </w:tc>
        <w:tc>
          <w:tcPr>
            <w:tcW w:w="1872" w:type="dxa"/>
            <w:tcMar/>
          </w:tcPr>
          <w:p w:rsidR="0F26053A" w:rsidP="569D5E91" w:rsidRDefault="0F26053A" w14:paraId="5E7EBE17" w14:textId="395DD7F4">
            <w:pPr>
              <w:pStyle w:val="Normal"/>
            </w:pP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Enter key validation</w:t>
            </w:r>
          </w:p>
        </w:tc>
        <w:tc>
          <w:tcPr>
            <w:tcW w:w="1872" w:type="dxa"/>
            <w:tcMar/>
          </w:tcPr>
          <w:p w:rsidR="0F26053A" w:rsidP="569D5E91" w:rsidRDefault="0F26053A" w14:paraId="5AA6D0C0" w14:textId="647CE9C5">
            <w:pPr>
              <w:pStyle w:val="Normal"/>
            </w:pP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Double-click a cell, change its value, then hit </w:t>
            </w:r>
            <w:r w:rsidRPr="569D5E91" w:rsidR="0F26053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Enter</w:t>
            </w: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1872" w:type="dxa"/>
            <w:tcMar/>
          </w:tcPr>
          <w:p w:rsidR="0F26053A" w:rsidP="569D5E91" w:rsidRDefault="0F26053A" w14:paraId="778EE7B1" w14:textId="43D6DDE6">
            <w:pPr>
              <w:pStyle w:val="Normal"/>
            </w:pPr>
            <w:r w:rsidRPr="569D5E91" w:rsidR="0F26053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commitCellInput()</w:t>
            </w: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fires, saving the value to the data manager. The input overlay disappears, and the updated canvas redraws immediately.</w:t>
            </w:r>
          </w:p>
        </w:tc>
        <w:tc>
          <w:tcPr>
            <w:tcW w:w="1872" w:type="dxa"/>
            <w:tcMar/>
          </w:tcPr>
          <w:p w:rsidR="0F26053A" w:rsidP="569D5E91" w:rsidRDefault="0F26053A" w14:paraId="3C01DF21" w14:textId="38682BD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0F2605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As </w:t>
            </w:r>
            <w:r w:rsidRPr="569D5E91" w:rsidR="324F608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Expected</w:t>
            </w:r>
          </w:p>
        </w:tc>
      </w:tr>
    </w:tbl>
    <w:p w:rsidR="569D5E91" w:rsidP="569D5E91" w:rsidRDefault="569D5E91" w14:paraId="4FFF2E08" w14:textId="6ABEF62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9D5E91" w:rsidP="569D5E91" w:rsidRDefault="569D5E91" w14:paraId="3829C18F" w14:textId="0A895C7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F26053A" w:rsidP="569D5E91" w:rsidRDefault="0F26053A" w14:paraId="69D752F3" w14:textId="146A8164">
      <w:pPr>
        <w:pStyle w:val="Normal"/>
      </w:pPr>
      <w:r w:rsidRPr="569D5E91" w:rsidR="0F26053A">
        <w:rPr>
          <w:rFonts w:ascii="Aptos" w:hAnsi="Aptos" w:eastAsia="Aptos" w:cs="Aptos"/>
          <w:noProof w:val="0"/>
          <w:sz w:val="28"/>
          <w:szCs w:val="28"/>
          <w:lang w:val="en-US"/>
        </w:rPr>
        <w:t>Test Area 8: Resiliency &amp; Error Handling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569D5E91" w:rsidTr="569D5E91" w14:paraId="05990422">
        <w:trPr>
          <w:trHeight w:val="300"/>
        </w:trPr>
        <w:tc>
          <w:tcPr>
            <w:tcW w:w="1872" w:type="dxa"/>
            <w:tcMar/>
          </w:tcPr>
          <w:p w:rsidR="569D5E91" w:rsidP="569D5E91" w:rsidRDefault="569D5E91" w14:paraId="2B895A57" w14:textId="274A803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69D5E91" w:rsidR="569D5E9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 ID</w:t>
            </w:r>
          </w:p>
        </w:tc>
        <w:tc>
          <w:tcPr>
            <w:tcW w:w="1872" w:type="dxa"/>
            <w:tcMar/>
          </w:tcPr>
          <w:p w:rsidR="569D5E91" w:rsidP="569D5E91" w:rsidRDefault="569D5E91" w14:paraId="1180C37B" w14:textId="6204F686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 xml:space="preserve">Test </w:t>
            </w:r>
            <w:r w:rsidRPr="569D5E91" w:rsidR="569D5E91">
              <w:rPr>
                <w:sz w:val="24"/>
                <w:szCs w:val="24"/>
              </w:rPr>
              <w:t>Scen</w:t>
            </w:r>
            <w:r w:rsidRPr="569D5E91" w:rsidR="569D5E91">
              <w:rPr>
                <w:sz w:val="24"/>
                <w:szCs w:val="24"/>
              </w:rPr>
              <w:t>a</w:t>
            </w:r>
            <w:r w:rsidRPr="569D5E91" w:rsidR="569D5E91">
              <w:rPr>
                <w:sz w:val="24"/>
                <w:szCs w:val="24"/>
              </w:rPr>
              <w:t>rio</w:t>
            </w:r>
          </w:p>
        </w:tc>
        <w:tc>
          <w:tcPr>
            <w:tcW w:w="1872" w:type="dxa"/>
            <w:tcMar/>
          </w:tcPr>
          <w:p w:rsidR="569D5E91" w:rsidP="569D5E91" w:rsidRDefault="569D5E91" w14:paraId="0229AF73" w14:textId="15F3D571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Steps to Execute</w:t>
            </w:r>
          </w:p>
        </w:tc>
        <w:tc>
          <w:tcPr>
            <w:tcW w:w="1872" w:type="dxa"/>
            <w:tcMar/>
          </w:tcPr>
          <w:p w:rsidR="569D5E91" w:rsidP="569D5E91" w:rsidRDefault="569D5E91" w14:paraId="38FCB2A5" w14:textId="745CDE97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Expected Result</w:t>
            </w:r>
          </w:p>
        </w:tc>
        <w:tc>
          <w:tcPr>
            <w:tcW w:w="1872" w:type="dxa"/>
            <w:tcMar/>
          </w:tcPr>
          <w:p w:rsidR="569D5E91" w:rsidP="569D5E91" w:rsidRDefault="569D5E91" w14:paraId="76218932" w14:textId="32CBD4A2">
            <w:pPr>
              <w:pStyle w:val="Normal"/>
              <w:rPr>
                <w:sz w:val="24"/>
                <w:szCs w:val="24"/>
              </w:rPr>
            </w:pPr>
            <w:r w:rsidRPr="569D5E91" w:rsidR="569D5E91">
              <w:rPr>
                <w:sz w:val="24"/>
                <w:szCs w:val="24"/>
              </w:rPr>
              <w:t>Actual Result</w:t>
            </w:r>
          </w:p>
        </w:tc>
      </w:tr>
      <w:tr w:rsidR="569D5E91" w:rsidTr="569D5E91" w14:paraId="265C8F5A">
        <w:trPr>
          <w:trHeight w:val="300"/>
        </w:trPr>
        <w:tc>
          <w:tcPr>
            <w:tcW w:w="1872" w:type="dxa"/>
            <w:tcMar/>
          </w:tcPr>
          <w:p w:rsidR="2E3F7B6F" w:rsidP="569D5E91" w:rsidRDefault="2E3F7B6F" w14:paraId="3A1F6EB3" w14:textId="43B928C4">
            <w:pPr>
              <w:pStyle w:val="Normal"/>
            </w:pPr>
            <w:r w:rsidRPr="569D5E91" w:rsidR="2E3F7B6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TC-24</w:t>
            </w:r>
          </w:p>
        </w:tc>
        <w:tc>
          <w:tcPr>
            <w:tcW w:w="1872" w:type="dxa"/>
            <w:tcMar/>
          </w:tcPr>
          <w:p w:rsidR="2E3F7B6F" w:rsidP="569D5E91" w:rsidRDefault="2E3F7B6F" w14:paraId="5F89CC4E" w14:textId="724FCE1B">
            <w:pPr>
              <w:pStyle w:val="Normal"/>
            </w:pPr>
            <w:r w:rsidRPr="569D5E91" w:rsidR="2E3F7B6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Malformed JSON file upload</w:t>
            </w:r>
          </w:p>
        </w:tc>
        <w:tc>
          <w:tcPr>
            <w:tcW w:w="1872" w:type="dxa"/>
            <w:tcMar/>
          </w:tcPr>
          <w:p w:rsidR="2E3F7B6F" w:rsidP="569D5E91" w:rsidRDefault="2E3F7B6F" w14:paraId="0AF4C8EF" w14:textId="2EBA89CD">
            <w:pPr>
              <w:pStyle w:val="Normal"/>
            </w:pPr>
            <w:r w:rsidRPr="569D5E91" w:rsidR="2E3F7B6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Trigger </w:t>
            </w:r>
            <w:r w:rsidRPr="569D5E91" w:rsidR="2E3F7B6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Ctrl + O</w:t>
            </w:r>
            <w:r w:rsidRPr="569D5E91" w:rsidR="2E3F7B6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upload dialog and select a text file with broken, unparseable JSON syntax.</w:t>
            </w:r>
          </w:p>
        </w:tc>
        <w:tc>
          <w:tcPr>
            <w:tcW w:w="1872" w:type="dxa"/>
            <w:tcMar/>
          </w:tcPr>
          <w:p w:rsidR="2E3F7B6F" w:rsidP="569D5E91" w:rsidRDefault="2E3F7B6F" w14:paraId="6426F01E" w14:textId="2864B229">
            <w:pPr>
              <w:pStyle w:val="Normal"/>
            </w:pPr>
            <w:r w:rsidRPr="569D5E91" w:rsidR="2E3F7B6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The </w:t>
            </w:r>
            <w:r w:rsidRPr="569D5E91" w:rsidR="2E3F7B6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try/catch</w:t>
            </w:r>
            <w:r w:rsidRPr="569D5E91" w:rsidR="2E3F7B6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block inside </w:t>
            </w:r>
            <w:r w:rsidRPr="569D5E91" w:rsidR="2E3F7B6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JSONLoader.loadFromFile</w:t>
            </w:r>
            <w:r w:rsidRPr="569D5E91" w:rsidR="2E3F7B6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safely catches the parsing error. A standard window alert dialog surfaces explaining the issue; the application does not crash.</w:t>
            </w:r>
          </w:p>
        </w:tc>
        <w:tc>
          <w:tcPr>
            <w:tcW w:w="1872" w:type="dxa"/>
            <w:tcMar/>
          </w:tcPr>
          <w:p w:rsidR="2E3F7B6F" w:rsidP="569D5E91" w:rsidRDefault="2E3F7B6F" w14:paraId="518CE3AF" w14:textId="25BD021B">
            <w:pPr>
              <w:pStyle w:val="Normal"/>
            </w:pPr>
            <w:r w:rsidRPr="569D5E91" w:rsidR="2E3F7B6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As Expected.</w:t>
            </w:r>
          </w:p>
        </w:tc>
      </w:tr>
    </w:tbl>
    <w:p w:rsidR="569D5E91" w:rsidP="569D5E91" w:rsidRDefault="569D5E91" w14:paraId="6C5CCE84" w14:textId="2FBA606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oIQ0TYe7A75Pw" int2:id="npzte7kz">
      <int2:state int2:type="spell" int2:value="Rejected"/>
    </int2:textHash>
    <int2:textHash int2:hashCode="WrYkaMA/+XqHBz" int2:id="IFSHDqmY">
      <int2:state int2:type="spell" int2:value="Rejected"/>
    </int2:textHash>
    <int2:textHash int2:hashCode="ponI2RrWHRJ4Iu" int2:id="rv73iif5">
      <int2:state int2:type="spell" int2:value="Rejected"/>
    </int2:textHash>
    <int2:textHash int2:hashCode="sXuvi8GOtBck1Q" int2:id="xY2Wx2ML">
      <int2:state int2:type="spell" int2:value="Rejected"/>
    </int2:textHash>
    <int2:textHash int2:hashCode="xg8lY+mmFC+aNA" int2:id="N7aB8GdG">
      <int2:state int2:type="spell" int2:value="Rejected"/>
    </int2:textHash>
    <int2:textHash int2:hashCode="Y2q93vjTwshJvc" int2:id="w0b9yjGA">
      <int2:state int2:type="spell" int2:value="Rejected"/>
    </int2:textHash>
    <int2:textHash int2:hashCode="2j6bJI8/WblQ/y" int2:id="Y1g8bEX0">
      <int2:state int2:type="spell" int2:value="Rejected"/>
    </int2:textHash>
    <int2:textHash int2:hashCode="In9YCGifP0j1l2" int2:id="GFNndaQB">
      <int2:state int2:type="spell" int2:value="Rejected"/>
    </int2:textHash>
    <int2:textHash int2:hashCode="MJgnCe2E+JFwM5" int2:id="HXuZgi9P">
      <int2:state int2:type="spell" int2:value="Rejected"/>
    </int2:textHash>
    <int2:textHash int2:hashCode="A4r+UcwOkdjQnG" int2:id="GH3pGH6r">
      <int2:state int2:type="spell" int2:value="Rejected"/>
    </int2:textHash>
    <int2:textHash int2:hashCode="2OuH6cEo3YxzoK" int2:id="ArECCkzK">
      <int2:state int2:type="spell" int2:value="Rejected"/>
    </int2:textHash>
    <int2:textHash int2:hashCode="sExE0/h4F9xu9f" int2:id="X7E0FYD9">
      <int2:state int2:type="spell" int2:value="Rejected"/>
    </int2:textHash>
    <int2:textHash int2:hashCode="QorWu5ZxZS1lt3" int2:id="ubrTrbwb">
      <int2:state int2:type="spell" int2:value="Rejected"/>
    </int2:textHash>
    <int2:textHash int2:hashCode="0rz2ju+s7giBmC" int2:id="8dYJGIcV">
      <int2:state int2:type="spell" int2:value="Rejected"/>
    </int2:textHash>
    <int2:textHash int2:hashCode="9grhe4hgvcAC2+" int2:id="uCkjkl1F">
      <int2:state int2:type="spell" int2:value="Rejected"/>
    </int2:textHash>
    <int2:textHash int2:hashCode="5qlDtuHL5+EssH" int2:id="mNVbP9d5">
      <int2:state int2:type="spell" int2:value="Rejected"/>
    </int2:textHash>
    <int2:textHash int2:hashCode="xPTF8BhLQr3P+F" int2:id="FhY0hdPw">
      <int2:state int2:type="spell" int2:value="Rejected"/>
    </int2:textHash>
    <int2:textHash int2:hashCode="cuBpNlQ2C/e9iW" int2:id="bj3aLnbz">
      <int2:state int2:type="spell" int2:value="Rejected"/>
    </int2:textHash>
    <int2:textHash int2:hashCode="BugAtNQ/EiKYr4" int2:id="ja9mLRTT">
      <int2:state int2:type="spell" int2:value="Rejected"/>
    </int2:textHash>
    <int2:textHash int2:hashCode="lu36TBNy4rBW5Z" int2:id="AizU70dM">
      <int2:state int2:type="spell" int2:value="Rejected"/>
    </int2:textHash>
    <int2:textHash int2:hashCode="qdIdz9i/xQAbap" int2:id="6rwEG5QL">
      <int2:state int2:type="spell" int2:value="Rejected"/>
    </int2:textHash>
    <int2:textHash int2:hashCode="ZRqw10sgzJNSCu" int2:id="CleQ3BLv">
      <int2:state int2:type="spell" int2:value="Rejected"/>
    </int2:textHash>
    <int2:textHash int2:hashCode="6OD7l3ZZCphldr" int2:id="y87q9amT">
      <int2:state int2:type="spell" int2:value="Rejected"/>
    </int2:textHash>
    <int2:textHash int2:hashCode="InvPwNLpH8xTEa" int2:id="1jUEjjcR">
      <int2:state int2:type="spell" int2:value="Rejected"/>
    </int2:textHash>
    <int2:textHash int2:hashCode="eefSrKbmVhm6QN" int2:id="XKCOArQq">
      <int2:state int2:type="spell" int2:value="Rejected"/>
    </int2:textHash>
    <int2:textHash int2:hashCode="z5aKTCB9cPRxrC" int2:id="8YspMUvd">
      <int2:state int2:type="spell" int2:value="Rejected"/>
    </int2:textHash>
    <int2:textHash int2:hashCode="vgWfKJL1VRd58i" int2:id="zO8ILJyG">
      <int2:state int2:type="spell" int2:value="Rejected"/>
    </int2:textHash>
    <int2:textHash int2:hashCode="UeebF5w5RbV06y" int2:id="ZwZMLTTk">
      <int2:state int2:type="spell" int2:value="Rejected"/>
    </int2:textHash>
    <int2:textHash int2:hashCode="gfZXlqXsUvqo+C" int2:id="PH95ylFw">
      <int2:state int2:type="spell" int2:value="Rejected"/>
    </int2:textHash>
    <int2:textHash int2:hashCode="b6NfR0UrtrKt9A" int2:id="CoyjapcP">
      <int2:state int2:type="spell" int2:value="Rejected"/>
    </int2:textHash>
    <int2:textHash int2:hashCode="4f5gwM4QK8gfD1" int2:id="rwRChupg">
      <int2:state int2:type="spell" int2:value="Rejected"/>
    </int2:textHash>
    <int2:textHash int2:hashCode="P7oGsEjATH3bPG" int2:id="36dlDQPj">
      <int2:state int2:type="spell" int2:value="Rejected"/>
    </int2:textHash>
    <int2:textHash int2:hashCode="uz28Ihi37Ny9U1" int2:id="QiBmbNFq">
      <int2:state int2:type="spell" int2:value="Rejected"/>
    </int2:textHash>
    <int2:textHash int2:hashCode="HWAoD9JESmfZ0D" int2:id="EZbnF4Ob">
      <int2:state int2:type="spell" int2:value="Rejected"/>
    </int2:textHash>
    <int2:textHash int2:hashCode="y6ju55iAHWGTvX" int2:id="wpZInAuw">
      <int2:state int2:type="spell" int2:value="Rejected"/>
    </int2:textHash>
    <int2:textHash int2:hashCode="sHV2z6g4cwvY5i" int2:id="fSnt6zY3">
      <int2:state int2:type="spell" int2:value="Rejected"/>
    </int2:textHash>
    <int2:textHash int2:hashCode="gFJapAOuHJYu0C" int2:id="dODFajm8">
      <int2:state int2:type="spell" int2:value="Rejected"/>
    </int2:textHash>
    <int2:textHash int2:hashCode="jNg/SaNwhd8eJM" int2:id="i2zJfrzh">
      <int2:state int2:type="spell" int2:value="Rejected"/>
    </int2:textHash>
    <int2:textHash int2:hashCode="DrnOHGIQtcPhvc" int2:id="LcIWCqXj">
      <int2:state int2:type="spell" int2:value="Rejected"/>
    </int2:textHash>
    <int2:textHash int2:hashCode="LA39A8qtr5AGA4" int2:id="HaUxj8A3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D37A62"/>
    <w:rsid w:val="01CAFD02"/>
    <w:rsid w:val="03E49750"/>
    <w:rsid w:val="0467162E"/>
    <w:rsid w:val="04723615"/>
    <w:rsid w:val="04F51F73"/>
    <w:rsid w:val="05220A54"/>
    <w:rsid w:val="071EB881"/>
    <w:rsid w:val="074AE1A2"/>
    <w:rsid w:val="0A49E3C6"/>
    <w:rsid w:val="0A85C17A"/>
    <w:rsid w:val="0A85C17A"/>
    <w:rsid w:val="0B527148"/>
    <w:rsid w:val="0B527148"/>
    <w:rsid w:val="0B682301"/>
    <w:rsid w:val="0C777FDF"/>
    <w:rsid w:val="0C777FDF"/>
    <w:rsid w:val="0F26053A"/>
    <w:rsid w:val="1169FB96"/>
    <w:rsid w:val="14D37A62"/>
    <w:rsid w:val="16CF3F72"/>
    <w:rsid w:val="177BF2A2"/>
    <w:rsid w:val="19F4EFE9"/>
    <w:rsid w:val="1A7AB69C"/>
    <w:rsid w:val="1C5D51F3"/>
    <w:rsid w:val="1C5D51F3"/>
    <w:rsid w:val="1E9A56AA"/>
    <w:rsid w:val="1F80A4B0"/>
    <w:rsid w:val="2138702B"/>
    <w:rsid w:val="215F139C"/>
    <w:rsid w:val="215F139C"/>
    <w:rsid w:val="23128647"/>
    <w:rsid w:val="23128647"/>
    <w:rsid w:val="237A679D"/>
    <w:rsid w:val="239AE99E"/>
    <w:rsid w:val="24B031E0"/>
    <w:rsid w:val="258BF617"/>
    <w:rsid w:val="2D008FC8"/>
    <w:rsid w:val="2E3F7B6F"/>
    <w:rsid w:val="2E6AAEC7"/>
    <w:rsid w:val="2EFDFE9F"/>
    <w:rsid w:val="321E90B0"/>
    <w:rsid w:val="324F6086"/>
    <w:rsid w:val="32E9E05C"/>
    <w:rsid w:val="35C5CC1F"/>
    <w:rsid w:val="366C8755"/>
    <w:rsid w:val="3771B271"/>
    <w:rsid w:val="3771B271"/>
    <w:rsid w:val="37E6D6AE"/>
    <w:rsid w:val="382CA7CA"/>
    <w:rsid w:val="3881EBDC"/>
    <w:rsid w:val="39119F3A"/>
    <w:rsid w:val="399B0AB7"/>
    <w:rsid w:val="39E66B7C"/>
    <w:rsid w:val="3B4D0F0B"/>
    <w:rsid w:val="3CCA53E5"/>
    <w:rsid w:val="3D289E89"/>
    <w:rsid w:val="3E905E8F"/>
    <w:rsid w:val="3FC1F286"/>
    <w:rsid w:val="403FECB2"/>
    <w:rsid w:val="403FECB2"/>
    <w:rsid w:val="4089B749"/>
    <w:rsid w:val="43524367"/>
    <w:rsid w:val="43872297"/>
    <w:rsid w:val="44D26D47"/>
    <w:rsid w:val="4503BE54"/>
    <w:rsid w:val="465F2EC1"/>
    <w:rsid w:val="47C0253A"/>
    <w:rsid w:val="47C0253A"/>
    <w:rsid w:val="48F6747F"/>
    <w:rsid w:val="49AC7AFE"/>
    <w:rsid w:val="4B05B9EE"/>
    <w:rsid w:val="4B05B9EE"/>
    <w:rsid w:val="4B87654B"/>
    <w:rsid w:val="4C62FC93"/>
    <w:rsid w:val="4DD219FB"/>
    <w:rsid w:val="4DD219FB"/>
    <w:rsid w:val="4FCACE44"/>
    <w:rsid w:val="5140B1CC"/>
    <w:rsid w:val="5585D251"/>
    <w:rsid w:val="569D5E91"/>
    <w:rsid w:val="59433A6D"/>
    <w:rsid w:val="5A05DEE4"/>
    <w:rsid w:val="5B97F201"/>
    <w:rsid w:val="5CAE4E42"/>
    <w:rsid w:val="5CE3DB00"/>
    <w:rsid w:val="5D00E4D4"/>
    <w:rsid w:val="5D507BE8"/>
    <w:rsid w:val="5DA248D0"/>
    <w:rsid w:val="5F16F53D"/>
    <w:rsid w:val="5F16F53D"/>
    <w:rsid w:val="5F3834E3"/>
    <w:rsid w:val="68196674"/>
    <w:rsid w:val="68196674"/>
    <w:rsid w:val="682ED18F"/>
    <w:rsid w:val="682ED18F"/>
    <w:rsid w:val="6A226413"/>
    <w:rsid w:val="6AD1BC27"/>
    <w:rsid w:val="6AD92770"/>
    <w:rsid w:val="6AD92770"/>
    <w:rsid w:val="6CA54A43"/>
    <w:rsid w:val="6E2BB59E"/>
    <w:rsid w:val="6E4873EA"/>
    <w:rsid w:val="7036F8CD"/>
    <w:rsid w:val="73C3EE45"/>
    <w:rsid w:val="776307F1"/>
    <w:rsid w:val="776307F1"/>
    <w:rsid w:val="78117A4A"/>
    <w:rsid w:val="7983F82D"/>
    <w:rsid w:val="7999D0EF"/>
    <w:rsid w:val="79D19526"/>
    <w:rsid w:val="7B38A86F"/>
    <w:rsid w:val="7DBCAAD9"/>
    <w:rsid w:val="7EEB4C53"/>
    <w:rsid w:val="7F9E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E4A54"/>
  <w15:chartTrackingRefBased/>
  <w15:docId w15:val="{0C74DBDA-69E4-4D18-BF4D-02DFC1EB00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f1ed0ca8f6643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2026-07-14T05:29:42.1971215Z</dcterms:created>
  <dcterms:modified xsi:type="dcterms:W3CDTF">2026-07-14T06:01:41.8171455Z</dcterms:modified>
  <dc:creator>Yash Khakhar</dc:creator>
  <lastModifiedBy>Yash Khakhar</lastModifiedBy>
</coreProperties>
</file>