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SEO Services Across Industries — AI-Era Industry Solutions</w:t>
      </w:r>
    </w:p>
    <w:p>
      <w:pPr>
        <w:pStyle w:val="Heading1"/>
      </w:pPr>
      <w:r>
        <w:t>Implementation Objective</w:t>
      </w:r>
    </w:p>
    <w:p>
      <w:r>
        <w:t>Create industry-specific SEO content that preserves the service-page structure while showing how technical SEO, content strategy, AEO, GEO, local discovery and AI-era information architecture can be adapted to different business environments.</w:t>
      </w:r>
    </w:p>
    <w:p>
      <w:pPr>
        <w:pStyle w:val="Heading1"/>
      </w:pPr>
      <w:r>
        <w:t>Industry SEO Solutions</w:t>
      </w:r>
    </w:p>
    <w:p>
      <w:pPr>
        <w:pStyle w:val="Heading2"/>
      </w:pPr>
      <w:r>
        <w:t>Automotive &amp; Mobility</w:t>
      </w:r>
    </w:p>
    <w:p>
      <w:r>
        <w:t>Build search visibility for vehicle brands, mobility platforms, dealerships and aftermarket businesses through technical SEO, local discovery, product content, structured data and AI-era information architecture.</w:t>
      </w:r>
    </w:p>
    <w:p>
      <w:pPr>
        <w:pStyle w:val="Heading2"/>
      </w:pPr>
      <w:r>
        <w:t>Manufacturing &amp; Industrial Engineering</w:t>
      </w:r>
    </w:p>
    <w:p>
      <w:r>
        <w:t>Improve discoverability for industrial products, machinery, engineering services and B2B workflows through technical SEO, product-led content, entity clarity and search-ready documentation.</w:t>
      </w:r>
    </w:p>
    <w:p>
      <w:pPr>
        <w:pStyle w:val="Heading2"/>
      </w:pPr>
      <w:r>
        <w:t>Healthcare &amp; Medical</w:t>
      </w:r>
    </w:p>
    <w:p>
      <w:r>
        <w:t>Create trustworthy, accessible and technically sound search experiences for healthcare organizations, providers, medical products and patient information, with careful attention to accuracy and sensitive content.</w:t>
      </w:r>
    </w:p>
    <w:p>
      <w:pPr>
        <w:pStyle w:val="Heading2"/>
      </w:pPr>
      <w:r>
        <w:t>Pharmaceuticals &amp; Life Sciences</w:t>
      </w:r>
    </w:p>
    <w:p>
      <w:r>
        <w:t>Strengthen discoverability for scientific, pharmaceutical and life-science information through structured content, topic clusters, technical SEO and evidence-aware publishing workflows.</w:t>
      </w:r>
    </w:p>
    <w:p>
      <w:pPr>
        <w:pStyle w:val="Heading2"/>
      </w:pPr>
      <w:r>
        <w:t>Retail &amp; eCommerce</w:t>
      </w:r>
    </w:p>
    <w:p>
      <w:r>
        <w:t>Grow qualified product discovery with technical eCommerce SEO, category architecture, product schema, internal linking, content optimization, local discovery and AI-era product information.</w:t>
      </w:r>
    </w:p>
    <w:p>
      <w:pPr>
        <w:pStyle w:val="Heading2"/>
      </w:pPr>
      <w:r>
        <w:t>Consumer Goods &amp; Brands</w:t>
      </w:r>
    </w:p>
    <w:p>
      <w:r>
        <w:t>Build stronger brand and product visibility through search strategy, content systems, entity signals, product information and conversion-focused organic discovery.</w:t>
      </w:r>
    </w:p>
    <w:p>
      <w:pPr>
        <w:pStyle w:val="Heading2"/>
      </w:pPr>
      <w:r>
        <w:t>Real Estate &amp; Property</w:t>
      </w:r>
    </w:p>
    <w:p>
      <w:r>
        <w:t>Optimize property, project, developer and location content with local SEO, structured property information, technical performance and search journeys designed for high-intent users.</w:t>
      </w:r>
    </w:p>
    <w:p>
      <w:pPr>
        <w:pStyle w:val="Heading2"/>
      </w:pPr>
      <w:r>
        <w:t>Architecture, Engineering &amp; Construction</w:t>
      </w:r>
    </w:p>
    <w:p>
      <w:r>
        <w:t>Create topical authority around projects, services, technical capabilities and expertise through structured content, case studies, technical SEO and professional-service search optimization.</w:t>
      </w:r>
    </w:p>
    <w:p>
      <w:pPr>
        <w:pStyle w:val="Heading2"/>
      </w:pPr>
      <w:r>
        <w:t>Education &amp; EdTech</w:t>
      </w:r>
    </w:p>
    <w:p>
      <w:r>
        <w:t>Improve discovery for institutions, courses, learning platforms and educational resources with structured content, topic authority, technical SEO and answer-focused information.</w:t>
      </w:r>
    </w:p>
    <w:p>
      <w:pPr>
        <w:pStyle w:val="Heading2"/>
      </w:pPr>
      <w:r>
        <w:t>Energy, Utilities &amp; Infrastructure</w:t>
      </w:r>
    </w:p>
    <w:p>
      <w:r>
        <w:t>Build search visibility for complex infrastructure, engineering and utility services using technical content, entity-aware architecture, structured data and clear expertise signals.</w:t>
      </w:r>
    </w:p>
    <w:p>
      <w:pPr>
        <w:pStyle w:val="Heading2"/>
      </w:pPr>
      <w:r>
        <w:t>Oil &amp; Gas</w:t>
      </w:r>
    </w:p>
    <w:p>
      <w:r>
        <w:t>Support discoverability for industrial services, equipment, engineering and operational expertise through technical SEO, authoritative content and structured knowledge ecosystems.</w:t>
      </w:r>
    </w:p>
    <w:p>
      <w:pPr>
        <w:pStyle w:val="Heading2"/>
      </w:pPr>
      <w:r>
        <w:t>Mining &amp; Natural Resources</w:t>
      </w:r>
    </w:p>
    <w:p>
      <w:r>
        <w:t>Organize complex technical information into search-friendly topic clusters, service pages, project content and knowledge resources that help both specialist and general audiences find relevant information.</w:t>
      </w:r>
    </w:p>
    <w:p>
      <w:pPr>
        <w:pStyle w:val="Heading2"/>
      </w:pPr>
      <w:r>
        <w:t>Aerospace &amp; Aviation</w:t>
      </w:r>
    </w:p>
    <w:p>
      <w:r>
        <w:t>Strengthen technical authority and discoverability across aerospace products, engineering services, aviation solutions and specialized knowledge with rigorous content architecture and technical SEO.</w:t>
      </w:r>
    </w:p>
    <w:p>
      <w:pPr>
        <w:pStyle w:val="Heading2"/>
      </w:pPr>
      <w:r>
        <w:t>Logistics, Warehousing &amp; Supply Chain</w:t>
      </w:r>
    </w:p>
    <w:p>
      <w:r>
        <w:t>Optimize service, location, solution and technology content to improve discovery across logistics networks, warehouse solutions, freight services and supply-chain platforms.</w:t>
      </w:r>
    </w:p>
    <w:p>
      <w:pPr>
        <w:pStyle w:val="Heading2"/>
      </w:pPr>
      <w:r>
        <w:t>Travel, Tourism &amp; Hospitality</w:t>
      </w:r>
    </w:p>
    <w:p>
      <w:r>
        <w:t>Combine destination SEO, local discovery, structured experiences, multilingual content and conversion-focused journeys to help travelers find and evaluate relevant offerings.</w:t>
      </w:r>
    </w:p>
    <w:p>
      <w:pPr>
        <w:pStyle w:val="Heading2"/>
      </w:pPr>
      <w:r>
        <w:t>Media, Entertainment &amp; Gaming</w:t>
      </w:r>
    </w:p>
    <w:p>
      <w:r>
        <w:t>Build discoverability around content libraries, franchises, experiences, creators, games and audience journeys using technical SEO, structured metadata and content ecosystems.</w:t>
      </w:r>
    </w:p>
    <w:p>
      <w:pPr>
        <w:pStyle w:val="Heading2"/>
      </w:pPr>
      <w:r>
        <w:t>Sports &amp; Fitness</w:t>
      </w:r>
    </w:p>
    <w:p>
      <w:r>
        <w:t>Improve discovery for sports organizations, fitness brands, training services, venues and products through local SEO, structured content, topical authority and useful answer-driven resources.</w:t>
      </w:r>
    </w:p>
    <w:p>
      <w:pPr>
        <w:pStyle w:val="Heading2"/>
      </w:pPr>
      <w:r>
        <w:t>Banking, Financial Services &amp; Insurance</w:t>
      </w:r>
    </w:p>
    <w:p>
      <w:r>
        <w:t>Develop trustworthy, technically strong search experiences for financial services, products and educational content, with clear information architecture, governance and careful handling of consequential information.</w:t>
      </w:r>
    </w:p>
    <w:p>
      <w:pPr>
        <w:pStyle w:val="Heading2"/>
      </w:pPr>
      <w:r>
        <w:t>Telecommunications</w:t>
      </w:r>
    </w:p>
    <w:p>
      <w:r>
        <w:t>Improve visibility for plans, devices, network services, enterprise connectivity and support content through technical SEO, structured product information and intent-based content architecture.</w:t>
      </w:r>
    </w:p>
    <w:p>
      <w:pPr>
        <w:pStyle w:val="Heading2"/>
      </w:pPr>
      <w:r>
        <w:t>Agriculture &amp; AgriTech</w:t>
      </w:r>
    </w:p>
    <w:p>
      <w:r>
        <w:t>Connect farmers, businesses and industry audiences with products, services, equipment and knowledge through search-friendly information architecture, regional content and practical resources.</w:t>
      </w:r>
    </w:p>
    <w:p>
      <w:pPr>
        <w:pStyle w:val="Heading2"/>
      </w:pPr>
      <w:r>
        <w:t>Government &amp; Public Sector</w:t>
      </w:r>
    </w:p>
    <w:p>
      <w:r>
        <w:t>Improve access to public information, programs, services and digital resources through accessible technical foundations, clear information architecture, structured content and answer-focused publishing.</w:t>
      </w:r>
    </w:p>
    <w:p>
      <w:pPr>
        <w:pStyle w:val="Heading2"/>
      </w:pPr>
      <w:r>
        <w:t>Corporate Learning &amp; Professional Services</w:t>
      </w:r>
    </w:p>
    <w:p>
      <w:r>
        <w:t>Build authority for consulting, training, professional expertise and knowledge services through topic clusters, expert content, case studies, technical SEO and AI-era discoverability.</w:t>
      </w:r>
    </w:p>
    <w:p>
      <w:pPr>
        <w:pStyle w:val="Heading1"/>
      </w:pPr>
      <w:r>
        <w:t>AI-Era SEO Across Industries</w:t>
      </w:r>
    </w:p>
    <w:p>
      <w:pPr>
        <w:pStyle w:val="ListBullet"/>
      </w:pPr>
      <w:r>
        <w:t>Conversational discovery for complex questions</w:t>
      </w:r>
    </w:p>
    <w:p>
      <w:pPr>
        <w:pStyle w:val="ListBullet"/>
      </w:pPr>
      <w:r>
        <w:t>Natural-language search and information retrieval</w:t>
      </w:r>
    </w:p>
    <w:p>
      <w:pPr>
        <w:pStyle w:val="ListBullet"/>
      </w:pPr>
      <w:r>
        <w:t>Entity-aware content architecture</w:t>
      </w:r>
    </w:p>
    <w:p>
      <w:pPr>
        <w:pStyle w:val="ListBullet"/>
      </w:pPr>
      <w:r>
        <w:t>Structured product, service and organization knowledge</w:t>
      </w:r>
    </w:p>
    <w:p>
      <w:pPr>
        <w:pStyle w:val="ListBullet"/>
      </w:pPr>
      <w:r>
        <w:t>Industry-specific topic clusters</w:t>
      </w:r>
    </w:p>
    <w:p>
      <w:pPr>
        <w:pStyle w:val="ListBullet"/>
      </w:pPr>
      <w:r>
        <w:t>AI-assisted content analysis and optimization</w:t>
      </w:r>
    </w:p>
    <w:p>
      <w:pPr>
        <w:pStyle w:val="ListBullet"/>
      </w:pPr>
      <w:r>
        <w:t>Document and knowledge discovery</w:t>
      </w:r>
    </w:p>
    <w:p>
      <w:pPr>
        <w:pStyle w:val="ListBullet"/>
      </w:pPr>
      <w:r>
        <w:t>Personalized or contextual discovery where appropriate</w:t>
      </w:r>
    </w:p>
    <w:p>
      <w:pPr>
        <w:pStyle w:val="ListBullet"/>
      </w:pPr>
      <w:r>
        <w:t>AI-assisted analytics and opportunity identification</w:t>
      </w:r>
    </w:p>
    <w:p>
      <w:pPr>
        <w:pStyle w:val="ListBullet"/>
      </w:pPr>
      <w:r>
        <w:t>Human review for consequential information</w:t>
      </w:r>
    </w:p>
    <w:p>
      <w:pPr>
        <w:pStyle w:val="ListBullet"/>
      </w:pPr>
      <w:r>
        <w:t>Transparent treatment of uncertainty</w:t>
      </w:r>
    </w:p>
    <w:p>
      <w:pPr>
        <w:pStyle w:val="ListBullet"/>
      </w:pPr>
      <w:r>
        <w:t>Privacy-aware and governance-conscious content systems</w:t>
      </w:r>
    </w:p>
    <w:p>
      <w:r>
        <w:t>AI should be applied according to the industry's users, data permissions, business rules and risk. AI-era SEO does not mean adding AI language to every page; it means making important information useful, trustworthy and accessible across changing discovery interfaces.</w:t>
      </w:r>
    </w:p>
    <w:p>
      <w:pPr>
        <w:pStyle w:val="Heading1"/>
      </w:pPr>
      <w:r>
        <w:t>Global SEO Delivery</w:t>
      </w:r>
    </w:p>
    <w:p>
      <w:r>
        <w:t>Obrive can support local, national and international organizations, including localized content, multiple languages, regional search intent, distributed teams, market-specific landing pages and scalable governance.</w:t>
      </w:r>
    </w:p>
    <w:p>
      <w:pPr>
        <w:pStyle w:val="Heading1"/>
      </w:pPr>
      <w:r>
        <w:t>Technology &amp; Platform Capabilities</w:t>
      </w:r>
    </w:p>
    <w:p>
      <w:pPr>
        <w:pStyle w:val="ListBullet"/>
      </w:pPr>
      <w:r>
        <w:t>Technical SEO audits</w:t>
      </w:r>
    </w:p>
    <w:p>
      <w:pPr>
        <w:pStyle w:val="ListBullet"/>
      </w:pPr>
      <w:r>
        <w:t>CMS and headless CMS</w:t>
      </w:r>
    </w:p>
    <w:p>
      <w:pPr>
        <w:pStyle w:val="ListBullet"/>
      </w:pPr>
      <w:r>
        <w:t>Modern web frameworks</w:t>
      </w:r>
    </w:p>
    <w:p>
      <w:pPr>
        <w:pStyle w:val="ListBullet"/>
      </w:pPr>
      <w:r>
        <w:t>eCommerce platforms</w:t>
      </w:r>
    </w:p>
    <w:p>
      <w:pPr>
        <w:pStyle w:val="ListBullet"/>
      </w:pPr>
      <w:r>
        <w:t>Web apps and SaaS</w:t>
      </w:r>
    </w:p>
    <w:p>
      <w:pPr>
        <w:pStyle w:val="ListBullet"/>
      </w:pPr>
      <w:r>
        <w:t>Analytics and reporting</w:t>
      </w:r>
    </w:p>
    <w:p>
      <w:pPr>
        <w:pStyle w:val="ListBullet"/>
      </w:pPr>
      <w:r>
        <w:t>Structured data</w:t>
      </w:r>
    </w:p>
    <w:p>
      <w:pPr>
        <w:pStyle w:val="ListBullet"/>
      </w:pPr>
      <w:r>
        <w:t>Performance optimization</w:t>
      </w:r>
    </w:p>
    <w:p>
      <w:pPr>
        <w:pStyle w:val="ListBullet"/>
      </w:pPr>
      <w:r>
        <w:t>API and third-party integrations</w:t>
      </w:r>
    </w:p>
    <w:p>
      <w:pPr>
        <w:pStyle w:val="ListBullet"/>
      </w:pPr>
      <w:r>
        <w:t>Content and knowledge systems</w:t>
      </w:r>
    </w:p>
    <w:p>
      <w:pPr>
        <w:pStyle w:val="ListBullet"/>
      </w:pPr>
      <w:r>
        <w:t>AI-assisted workflows</w:t>
      </w:r>
    </w:p>
    <w:p>
      <w:pPr>
        <w:pStyle w:val="ListBullet"/>
      </w:pPr>
      <w:r>
        <w:t>Migration and redirect management</w:t>
      </w:r>
    </w:p>
    <w:p>
      <w:pPr>
        <w:pStyle w:val="ListBullet"/>
      </w:pPr>
      <w:r>
        <w:t>Testing and QA</w:t>
      </w:r>
    </w:p>
    <w:p>
      <w:pPr>
        <w:pStyle w:val="ListBullet"/>
      </w:pPr>
      <w:r>
        <w:t>Monitoring and continuous optimization</w:t>
      </w:r>
    </w:p>
    <w:p>
      <w:pPr>
        <w:pStyle w:val="Heading1"/>
      </w:pPr>
      <w:r>
        <w:t>Industry Expansion</w:t>
      </w:r>
    </w:p>
    <w:p>
      <w:r>
        <w:t>Our industry solutions are not limited to these sectors. We can adapt SEO foundations to specialized terminology, regulations, customer journeys, product catalogs, geographic markets, technical documentation and emerging digital business models.</w:t>
      </w:r>
    </w:p>
    <w:p>
      <w:pPr>
        <w:pStyle w:val="Heading1"/>
      </w:pPr>
      <w:r>
        <w:t>SEO, AEO &amp; GEO Keyword Coverage</w:t>
      </w:r>
    </w:p>
    <w:p>
      <w:pPr>
        <w:pStyle w:val="ListBullet"/>
      </w:pPr>
      <w:r>
        <w:t>Primary Keyword: SEO Services</w:t>
      </w:r>
    </w:p>
    <w:p>
      <w:pPr>
        <w:pStyle w:val="ListBullet"/>
      </w:pPr>
      <w:r>
        <w:t>Secondary Keywords: SEO Company; Search Engine Optimization Services; Technical SEO Services; Enterprise SEO Services; Local SEO Services; eCommerce SEO Services; AI SEO Services; AEO Services; GEO Services; SEO Content Strategy; SEO Audit Services; SEO Company India; SEO Company Bangalore; AI-era SEO.</w:t>
      </w:r>
    </w:p>
    <w:p>
      <w:pPr>
        <w:pStyle w:val="ListBullet"/>
      </w:pPr>
      <w:r>
        <w:t>Search Intent Coverage: informational research; commercial provider evaluation; technical SEO; website modernization; enterprise SEO; local SEO; eCommerce discovery; industry-specific SEO; content strategy; AEO/GEO; AI-era search; analytics and measurement; India and Bangalore service intent.</w:t>
      </w:r>
    </w:p>
    <w:p>
      <w:pPr>
        <w:pStyle w:val="Heading1"/>
      </w:pPr>
      <w:r>
        <w:t>Recommended On-Page Structure</w:t>
      </w:r>
    </w:p>
    <w:p>
      <w:pPr>
        <w:pStyle w:val="ListBullet"/>
      </w:pPr>
      <w:r>
        <w:t>H1 — SEO Services for the AI Era</w:t>
      </w:r>
    </w:p>
    <w:p>
      <w:pPr>
        <w:pStyle w:val="ListBullet"/>
      </w:pPr>
      <w:r>
        <w:t>H2 — SEO Services</w:t>
      </w:r>
    </w:p>
    <w:p>
      <w:pPr>
        <w:pStyle w:val="ListBullet"/>
      </w:pPr>
      <w:r>
        <w:t>H2 — Technical SEO &amp; Website Architecture</w:t>
      </w:r>
    </w:p>
    <w:p>
      <w:pPr>
        <w:pStyle w:val="ListBullet"/>
      </w:pPr>
      <w:r>
        <w:t>H2 — AI SEO, AEO &amp; GEO</w:t>
      </w:r>
    </w:p>
    <w:p>
      <w:pPr>
        <w:pStyle w:val="ListBullet"/>
      </w:pPr>
      <w:r>
        <w:t>H2 — SEO Across Industries</w:t>
      </w:r>
    </w:p>
    <w:p>
      <w:pPr>
        <w:pStyle w:val="ListBullet"/>
      </w:pPr>
      <w:r>
        <w:t>H2 — Enterprise, Local &amp; eCommerce SEO</w:t>
      </w:r>
    </w:p>
    <w:p>
      <w:pPr>
        <w:pStyle w:val="ListBullet"/>
      </w:pPr>
      <w:r>
        <w:t>H2 — SEO Content Strategy</w:t>
      </w:r>
    </w:p>
    <w:p>
      <w:pPr>
        <w:pStyle w:val="ListBullet"/>
      </w:pPr>
      <w:r>
        <w:t>H2 — SEO Analytics &amp; Measurement</w:t>
      </w:r>
    </w:p>
    <w:p>
      <w:pPr>
        <w:pStyle w:val="ListBullet"/>
      </w:pPr>
      <w:r>
        <w:t>H2 — SEO Process</w:t>
      </w:r>
    </w:p>
    <w:p>
      <w:pPr>
        <w:pStyle w:val="ListBullet"/>
      </w:pPr>
      <w:r>
        <w:t>H2 — SEO FAQs</w:t>
      </w:r>
    </w:p>
    <w:p>
      <w:pPr>
        <w:pStyle w:val="ListBullet"/>
      </w:pPr>
      <w:r>
        <w:t>Final CTA — Build Your AI-Era Search Strategy</w:t>
      </w:r>
    </w:p>
    <w:p>
      <w:pPr>
        <w:pStyle w:val="Heading1"/>
      </w:pPr>
      <w:r>
        <w:t>AI-Era Content Quality Rules</w:t>
      </w:r>
    </w:p>
    <w:p>
      <w:pPr>
        <w:pStyle w:val="ListBullet"/>
      </w:pPr>
      <w:r>
        <w:t>Write for people first and make information easy for search and answer systems to understand.</w:t>
      </w:r>
    </w:p>
    <w:p>
      <w:pPr>
        <w:pStyle w:val="ListBullet"/>
      </w:pPr>
      <w:r>
        <w:t>Explain SEO capabilities directly instead of relying on vague AI terminology.</w:t>
      </w:r>
    </w:p>
    <w:p>
      <w:pPr>
        <w:pStyle w:val="ListBullet"/>
      </w:pPr>
      <w:r>
        <w:t>Build topical depth and meaningful relationships between related pages.</w:t>
      </w:r>
    </w:p>
    <w:p>
      <w:pPr>
        <w:pStyle w:val="ListBullet"/>
      </w:pPr>
      <w:r>
        <w:t>Make business, service, product, industry and location information explicit.</w:t>
      </w:r>
    </w:p>
    <w:p>
      <w:pPr>
        <w:pStyle w:val="ListBullet"/>
      </w:pPr>
      <w:r>
        <w:t>Use natural semantic keyword coverage rather than repetition.</w:t>
      </w:r>
    </w:p>
    <w:p>
      <w:pPr>
        <w:pStyle w:val="ListBullet"/>
      </w:pPr>
      <w:r>
        <w:t>Do not promise guaranteed rankings, traffic, conversions, AI citations or ROI.</w:t>
      </w:r>
    </w:p>
    <w:p>
      <w:pPr>
        <w:pStyle w:val="ListBullet"/>
      </w:pPr>
      <w:r>
        <w:t>Use AI where it creates genuine value.</w:t>
      </w:r>
    </w:p>
    <w:p>
      <w:pPr>
        <w:pStyle w:val="ListBullet"/>
      </w:pPr>
      <w:r>
        <w:t>Maintain accuracy, trust, accessibility, privacy and editorial governance.</w:t>
      </w:r>
    </w:p>
    <w:p>
      <w:pPr>
        <w:pStyle w:val="Heading1"/>
      </w:pPr>
      <w:r>
        <w:t>Critical Positioning Recommendation</w:t>
      </w:r>
    </w:p>
    <w:p>
      <w:r>
        <w:t>Obrive should position SEO as a modern digital discovery capability rather than a keyword-placement service: an AI-era system connecting technical foundations, content, entities, user intent, analytics and business outcomes across industries.</w:t>
      </w:r>
    </w:p>
    <w:p>
      <w:pPr>
        <w:pStyle w:val="Heading1"/>
      </w:pPr>
      <w:r>
        <w:t>SEO &amp; Publishing Metadata</w:t>
      </w:r>
    </w:p>
    <w:p>
      <w:r>
        <w:rPr>
          <w:b/>
        </w:rPr>
        <w:t xml:space="preserve">SEO Title: </w:t>
      </w:r>
      <w:r>
        <w:t>Industry SEO Services for the AI Era | Obrive</w:t>
      </w:r>
    </w:p>
    <w:p>
      <w:r>
        <w:rPr>
          <w:b/>
        </w:rPr>
        <w:t xml:space="preserve">Meta Description: </w:t>
      </w:r>
      <w:r>
        <w:t>Explore Obrive's industry-specific SEO services across B2B, healthcare, retail, finance, manufacturing, technology and more, built for modern search and AI-assisted discovery.</w:t>
      </w:r>
    </w:p>
    <w:p>
      <w:r>
        <w:rPr>
          <w:b/>
        </w:rPr>
        <w:t xml:space="preserve">Primary Keyword: </w:t>
      </w:r>
      <w:r>
        <w:t>Industry SEO Services</w:t>
      </w:r>
    </w:p>
    <w:p>
      <w:r>
        <w:rPr>
          <w:b/>
        </w:rPr>
        <w:t xml:space="preserve">Suggested URL: </w:t>
      </w:r>
      <w:r>
        <w:t>/solutions/seo-services</w:t>
      </w:r>
    </w:p>
    <w:p>
      <w:r>
        <w:rPr>
          <w:b/>
        </w:rPr>
        <w:t xml:space="preserve">H1: </w:t>
      </w:r>
      <w:r>
        <w:t>SEO Services Across Industries for the AI Era</w:t>
      </w:r>
    </w:p>
    <w:p>
      <w:r>
        <w:rPr>
          <w:b/>
        </w:rPr>
        <w:t xml:space="preserve">Suggested Image Alt: </w:t>
      </w:r>
      <w:r>
        <w:t>Industry-Specific AI-Era SEO Services — Obrive Industries</w:t>
      </w:r>
    </w:p>
    <w:p>
      <w:r>
        <w:rPr>
          <w:b/>
        </w:rPr>
        <w:t xml:space="preserve">Canonical: </w:t>
      </w:r>
      <w:r>
        <w:t>https://obrive.com/solutions/seo-services</w:t>
      </w:r>
    </w:p>
    <w:sectPr w:rsidR="00FC693F" w:rsidRPr="0006063C" w:rsidSect="00034616">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