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Computing Development Across Industries</w:t>
      </w:r>
    </w:p>
    <w:p>
      <w:pPr>
        <w:pStyle w:val="Heading1"/>
      </w:pPr>
      <w:r>
        <w:t>Overview</w:t>
      </w:r>
    </w:p>
    <w:p>
      <w:r>
        <w:t>Spatial computing can connect digital information with three-dimensional environments, immersive devices and natural interaction. Obrive develops industry-specific spatial applications for visualization, training, collaboration, digital twins, product experiences and operational workflows.</w:t>
      </w:r>
    </w:p>
    <w:p>
      <w:pPr>
        <w:pStyle w:val="Heading2"/>
      </w:pPr>
      <w:r>
        <w:t>Automotive &amp; Mobility</w:t>
      </w:r>
    </w:p>
    <w:p>
      <w:r>
        <w:t>Create spatial vehicle exploration, design review, product configuration, immersive showrooms, engineering visualization, training and service experiences.</w:t>
      </w:r>
    </w:p>
    <w:p>
      <w:pPr>
        <w:pStyle w:val="Heading2"/>
      </w:pPr>
      <w:r>
        <w:t>Manufacturing &amp; Industrial Engineering</w:t>
      </w:r>
    </w:p>
    <w:p>
      <w:r>
        <w:t>Support factory visualization, equipment interaction, assembly training, inspection, maintenance, design review, digital twins and collaborative engineering.</w:t>
      </w:r>
    </w:p>
    <w:p>
      <w:pPr>
        <w:pStyle w:val="Heading2"/>
      </w:pPr>
      <w:r>
        <w:t>Healthcare &amp; Medical</w:t>
      </w:r>
    </w:p>
    <w:p>
      <w:r>
        <w:t>Develop spatial anatomy visualization, medical education, training, facility experiences, procedure simulation and medical-device visualization, subject to relevant clinical, privacy, safety and regulatory requirements.</w:t>
      </w:r>
    </w:p>
    <w:p>
      <w:pPr>
        <w:pStyle w:val="Heading2"/>
      </w:pPr>
      <w:r>
        <w:t>Pharmaceuticals &amp; Life Sciences</w:t>
      </w:r>
    </w:p>
    <w:p>
      <w:r>
        <w:t>Use spatial applications for laboratory visualization, equipment training, scientific models, facility walkthroughs, manufacturing education and immersive learning.</w:t>
      </w:r>
    </w:p>
    <w:p>
      <w:pPr>
        <w:pStyle w:val="Heading2"/>
      </w:pPr>
      <w:r>
        <w:t>Retail &amp; eCommerce</w:t>
      </w:r>
    </w:p>
    <w:p>
      <w:r>
        <w:t>Create spatial product visualization, virtual showrooms, interactive product experiences, immersive demonstrations and spatial commerce concepts.</w:t>
      </w:r>
    </w:p>
    <w:p>
      <w:pPr>
        <w:pStyle w:val="Heading2"/>
      </w:pPr>
      <w:r>
        <w:t>Consumer Goods &amp; Brands</w:t>
      </w:r>
    </w:p>
    <w:p>
      <w:r>
        <w:t>Turn products, packaging, campaigns and brand stories into interactive 3D and spatial experiences for customers and stakeholders.</w:t>
      </w:r>
    </w:p>
    <w:p>
      <w:pPr>
        <w:pStyle w:val="Heading2"/>
      </w:pPr>
      <w:r>
        <w:t>Real Estate &amp; Property</w:t>
      </w:r>
    </w:p>
    <w:p>
      <w:r>
        <w:t>Visualize properties and developments through immersive walkthroughs, spatial design review, interactive sales experiences and 3D environments.</w:t>
      </w:r>
    </w:p>
    <w:p>
      <w:pPr>
        <w:pStyle w:val="Heading2"/>
      </w:pPr>
      <w:r>
        <w:t>Architecture, Engineering &amp; Construction</w:t>
      </w:r>
    </w:p>
    <w:p>
      <w:r>
        <w:t>Support spatial design review, engineering collaboration, project visualization, immersive walkthroughs, construction communication and digital-twin interfaces.</w:t>
      </w:r>
    </w:p>
    <w:p>
      <w:pPr>
        <w:pStyle w:val="Heading2"/>
      </w:pPr>
      <w:r>
        <w:t>Education &amp; EdTech</w:t>
      </w:r>
    </w:p>
    <w:p>
      <w:r>
        <w:t>Create interactive 3D lessons, virtual laboratories, simulations, spatial classrooms, scientific visualization and vocational learning environments.</w:t>
      </w:r>
    </w:p>
    <w:p>
      <w:pPr>
        <w:pStyle w:val="Heading2"/>
      </w:pPr>
      <w:r>
        <w:t>Energy, Utilities &amp; Infrastructure</w:t>
      </w:r>
    </w:p>
    <w:p>
      <w:r>
        <w:t>Use spatial computing for asset visualization, infrastructure models, field training, safety simulations, maintenance workflows and connected digital twins.</w:t>
      </w:r>
    </w:p>
    <w:p>
      <w:pPr>
        <w:pStyle w:val="Heading2"/>
      </w:pPr>
      <w:r>
        <w:t>Oil &amp; Gas</w:t>
      </w:r>
    </w:p>
    <w:p>
      <w:r>
        <w:t>Develop spatial equipment visualization, facility models, maintenance training, safety simulations, inspection workflows and remote collaboration.</w:t>
      </w:r>
    </w:p>
    <w:p>
      <w:pPr>
        <w:pStyle w:val="Heading2"/>
      </w:pPr>
      <w:r>
        <w:t>Mining &amp; Natural Resources</w:t>
      </w:r>
    </w:p>
    <w:p>
      <w:r>
        <w:t>Support site visualization, equipment training, safety learning, maintenance, geological visualization and operational collaboration.</w:t>
      </w:r>
    </w:p>
    <w:p>
      <w:pPr>
        <w:pStyle w:val="Heading2"/>
      </w:pPr>
      <w:r>
        <w:t>Aerospace &amp; Aviation</w:t>
      </w:r>
    </w:p>
    <w:p>
      <w:r>
        <w:t>Create aircraft and component visualization, engineering review, maintenance training, cabin/cockpit environments, technical learning and collaborative design experiences.</w:t>
      </w:r>
    </w:p>
    <w:p>
      <w:pPr>
        <w:pStyle w:val="Heading2"/>
      </w:pPr>
      <w:r>
        <w:t>Logistics, Warehousing &amp; Supply Chain</w:t>
      </w:r>
    </w:p>
    <w:p>
      <w:r>
        <w:t>Build warehouse visualization, workflow simulations, equipment training, spatial navigation concepts and operational walkthroughs.</w:t>
      </w:r>
    </w:p>
    <w:p>
      <w:pPr>
        <w:pStyle w:val="Heading2"/>
      </w:pPr>
      <w:r>
        <w:t>Travel, Tourism &amp; Hospitality</w:t>
      </w:r>
    </w:p>
    <w:p>
      <w:r>
        <w:t>Create immersive destinations, hotel and resort walkthroughs, cultural environments, virtual experiences and spatial storytelling.</w:t>
      </w:r>
    </w:p>
    <w:p>
      <w:pPr>
        <w:pStyle w:val="Heading2"/>
      </w:pPr>
      <w:r>
        <w:t>Media, Entertainment &amp; Gaming</w:t>
      </w:r>
    </w:p>
    <w:p>
      <w:r>
        <w:t>Develop immersive worlds, interactive storytelling, virtual venues, branded spatial experiences, entertainment environments and real-time 3D content.</w:t>
      </w:r>
    </w:p>
    <w:p>
      <w:pPr>
        <w:pStyle w:val="Heading2"/>
      </w:pPr>
      <w:r>
        <w:t>Sports &amp; Fitness</w:t>
      </w:r>
    </w:p>
    <w:p>
      <w:r>
        <w:t>Create spatial coaching concepts, venue experiences, training environments, equipment visualization and immersive fan engagement.</w:t>
      </w:r>
    </w:p>
    <w:p>
      <w:pPr>
        <w:pStyle w:val="Heading2"/>
      </w:pPr>
      <w:r>
        <w:t>Banking, Financial Services &amp; Insurance</w:t>
      </w:r>
    </w:p>
    <w:p>
      <w:r>
        <w:t>Explore spatial branch concepts, financial education, property visualization, immersive workforce training and selected asset or claims visualization workflows.</w:t>
      </w:r>
    </w:p>
    <w:p>
      <w:pPr>
        <w:pStyle w:val="Heading2"/>
      </w:pPr>
      <w:r>
        <w:t>Telecommunications</w:t>
      </w:r>
    </w:p>
    <w:p>
      <w:r>
        <w:t>Support network visualization, infrastructure models, field training, equipment experiences, technician enablement and customer demonstrations.</w:t>
      </w:r>
    </w:p>
    <w:p>
      <w:pPr>
        <w:pStyle w:val="Heading2"/>
      </w:pPr>
      <w:r>
        <w:t>Agriculture &amp; AgriTech</w:t>
      </w:r>
    </w:p>
    <w:p>
      <w:r>
        <w:t>Create spatial equipment visualization, field models, training environments, agricultural education and decision-support experiences.</w:t>
      </w:r>
    </w:p>
    <w:p>
      <w:pPr>
        <w:pStyle w:val="Heading2"/>
      </w:pPr>
      <w:r>
        <w:t>Government &amp; Public Sector</w:t>
      </w:r>
    </w:p>
    <w:p>
      <w:r>
        <w:t>Develop public infrastructure visualization, emergency preparedness environments, cultural heritage experiences, training and citizen-facing immersive applications.</w:t>
      </w:r>
    </w:p>
    <w:p>
      <w:pPr>
        <w:pStyle w:val="Heading2"/>
      </w:pPr>
      <w:r>
        <w:t>Corporate Learning &amp; Professional Services</w:t>
      </w:r>
    </w:p>
    <w:p>
      <w:r>
        <w:t>Build immersive onboarding, leadership simulations, professional training, collaborative environments, client demonstrations and scenario-based learning.</w:t>
      </w:r>
    </w:p>
    <w:p>
      <w:pPr>
        <w:pStyle w:val="Heading1"/>
      </w:pPr>
      <w:r>
        <w:t>Our Industry Solutions Are Not Limited to These Sectors</w:t>
      </w:r>
    </w:p>
    <w:p>
      <w:r>
        <w:t>We can adapt the same spatial foundations—3D content, spatial UX, application engineering, AI, integration, analytics and deployment—to new industries, proprietary products and specialized environments.</w:t>
      </w:r>
    </w:p>
    <w:p>
      <w:pPr>
        <w:pStyle w:val="Heading1"/>
      </w:pPr>
      <w:r>
        <w:t>Global Spatial Computing Delivery</w:t>
      </w:r>
    </w:p>
    <w:p>
      <w:pPr>
        <w:pStyle w:val="Heading2"/>
      </w:pPr>
      <w:r>
        <w:t>Build Once. Localize, Integrate and Scale Worldwide.</w:t>
      </w:r>
    </w:p>
    <w:p>
      <w:r>
        <w:t>Spatial applications can be structured for multiple markets, languages, devices, sites and stakeholder groups while maintaining appropriate product, brand, security and governance standards.</w:t>
      </w:r>
    </w:p>
    <w:p>
      <w:pPr>
        <w:ind w:left="360"/>
      </w:pPr>
      <w:r>
        <w:t>• Multi-market spatial experiences</w:t>
      </w:r>
    </w:p>
    <w:p>
      <w:pPr>
        <w:ind w:left="360"/>
      </w:pPr>
      <w:r>
        <w:t>• Localized interfaces and content</w:t>
      </w:r>
    </w:p>
    <w:p>
      <w:pPr>
        <w:ind w:left="360"/>
      </w:pPr>
      <w:r>
        <w:t>• Reusable 3D asset libraries</w:t>
      </w:r>
    </w:p>
    <w:p>
      <w:pPr>
        <w:ind w:left="360"/>
      </w:pPr>
      <w:r>
        <w:t>• Multi-site deployment</w:t>
      </w:r>
    </w:p>
    <w:p>
      <w:pPr>
        <w:ind w:left="360"/>
      </w:pPr>
      <w:r>
        <w:t>• Cloud and API integration</w:t>
      </w:r>
    </w:p>
    <w:p>
      <w:pPr>
        <w:ind w:left="360"/>
      </w:pPr>
      <w:r>
        <w:t>• Role-based access and governance</w:t>
      </w:r>
    </w:p>
    <w:p>
      <w:pPr>
        <w:ind w:left="360"/>
      </w:pPr>
      <w:r>
        <w:t>• Device compatibility planning</w:t>
      </w:r>
    </w:p>
    <w:p>
      <w:pPr>
        <w:ind w:left="360"/>
      </w:pPr>
      <w:r>
        <w:t>• Analytics and usage measurement</w:t>
      </w:r>
    </w:p>
    <w:p>
      <w:pPr>
        <w:ind w:left="360"/>
      </w:pPr>
      <w:r>
        <w:t>• Distributed stakeholder collaboration</w:t>
      </w:r>
    </w:p>
    <w:p>
      <w:pPr>
        <w:ind w:left="360"/>
      </w:pPr>
      <w:r>
        <w:t>• AR, VR and MR interoperability where appropriate</w:t>
      </w:r>
    </w:p>
    <w:p>
      <w:pPr>
        <w:pStyle w:val="Heading1"/>
      </w:pPr>
      <w:r>
        <w:t>Spatial Computing Technology &amp; Platform Capabilities</w:t>
      </w:r>
    </w:p>
    <w:p>
      <w:pPr>
        <w:ind w:left="360"/>
      </w:pPr>
      <w:r>
        <w:t>• Spatial UX and 3D interaction</w:t>
      </w:r>
    </w:p>
    <w:p>
      <w:pPr>
        <w:ind w:left="360"/>
      </w:pPr>
      <w:r>
        <w:t>• visionOS-oriented development where scoped</w:t>
      </w:r>
    </w:p>
    <w:p>
      <w:pPr>
        <w:ind w:left="360"/>
      </w:pPr>
      <w:r>
        <w:t>• Apple Vision Pro experiences where scoped</w:t>
      </w:r>
    </w:p>
    <w:p>
      <w:pPr>
        <w:ind w:left="360"/>
      </w:pPr>
      <w:r>
        <w:t>• ARKit / RealityKit where appropriate</w:t>
      </w:r>
    </w:p>
    <w:p>
      <w:pPr>
        <w:ind w:left="360"/>
      </w:pPr>
      <w:r>
        <w:t>• Unity</w:t>
      </w:r>
    </w:p>
    <w:p>
      <w:pPr>
        <w:ind w:left="360"/>
      </w:pPr>
      <w:r>
        <w:t>• Unreal Engine</w:t>
      </w:r>
    </w:p>
    <w:p>
      <w:pPr>
        <w:ind w:left="360"/>
      </w:pPr>
      <w:r>
        <w:t>• WebXR</w:t>
      </w:r>
    </w:p>
    <w:p>
      <w:pPr>
        <w:ind w:left="360"/>
      </w:pPr>
      <w:r>
        <w:t>• Real-time 3D</w:t>
      </w:r>
    </w:p>
    <w:p>
      <w:pPr>
        <w:ind w:left="360"/>
      </w:pPr>
      <w:r>
        <w:t>• Computer vision</w:t>
      </w:r>
    </w:p>
    <w:p>
      <w:pPr>
        <w:ind w:left="360"/>
      </w:pPr>
      <w:r>
        <w:t>• Hand, gaze and voice interaction</w:t>
      </w:r>
    </w:p>
    <w:p>
      <w:pPr>
        <w:ind w:left="360"/>
      </w:pPr>
      <w:r>
        <w:t>• AI and generative AI</w:t>
      </w:r>
    </w:p>
    <w:p>
      <w:pPr>
        <w:ind w:left="360"/>
      </w:pPr>
      <w:r>
        <w:t>• Digital twins</w:t>
      </w:r>
    </w:p>
    <w:p>
      <w:pPr>
        <w:ind w:left="360"/>
      </w:pPr>
      <w:r>
        <w:t>• Cloud and enterprise APIs</w:t>
      </w:r>
    </w:p>
    <w:p>
      <w:pPr>
        <w:ind w:left="360"/>
      </w:pPr>
      <w:r>
        <w:t>• ERP, CRM, IoT and analytics integrations</w:t>
      </w:r>
    </w:p>
    <w:p>
      <w:pPr>
        <w:pStyle w:val="Heading1"/>
      </w:pPr>
      <w:r>
        <w:t>Recommended SEO / AEO / GEO Keyword Coverage</w:t>
      </w:r>
    </w:p>
    <w:p>
      <w:r>
        <w:t>Spatial Computing Development Services, Spatial Computing App Development, Enterprise Spatial Computing, Spatial Computing Solutions, Spatial Computing Company, Spatial Computing Services India, Spatial Computing Development Bangalore, Apple Vision Pro App Development, visionOS App Development, Spatial UX Design, Immersive App Development, Digital Twin Development, Spatial Data Visualization, 3D Spatial Applications.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