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263A8C" w14:textId="506698E7" w:rsidR="00021D48" w:rsidRPr="0047007D" w:rsidRDefault="00C55948" w:rsidP="000A2D4F">
      <w:pPr>
        <w:spacing w:after="160" w:line="259" w:lineRule="auto"/>
        <w:rPr>
          <w:rFonts w:asciiTheme="minorHAnsi" w:hAnsiTheme="minorHAnsi"/>
          <w:b/>
          <w:bCs/>
          <w:sz w:val="28"/>
          <w:szCs w:val="28"/>
        </w:rPr>
      </w:pPr>
      <w:r>
        <w:t xml:space="preserve">COMMERCIAL PROPOSAL FOR MR. RAJEEV JAISWAL </w:t>
      </w:r>
    </w:p>
    <w:p w14:paraId="27A1063F" w14:textId="4E10860E" w:rsidR="00021D48" w:rsidRPr="001C45B3" w:rsidRDefault="00021D48" w:rsidP="00021D48">
      <w:pPr>
        <w:spacing w:before="100" w:beforeAutospacing="1" w:after="100" w:afterAutospacing="1"/>
        <w:jc w:val="both"/>
        <w:rPr>
          <w:rFonts w:ascii="Aptos" w:hAnsi="Aptos"/>
          <w:sz w:val="22"/>
          <w:szCs w:val="22"/>
        </w:rPr>
      </w:pPr>
      <w:r>
        <w:t xml:space="preserve">To start your journey of getting cheaper electricity through sources other than your existing DISCOM (Open Access), the customer has to apply for the same in UPSLDC (Prolt Energy will be doing the application on your behalf). </w:t>
      </w:r>
    </w:p>
    <w:tbl>
      <w:tblPr>
        <w:tblStyle w:val="TableGrid"/>
        <w:tblW w:w="5000" w:type="pct"/>
        <w:tblLook w:val="04A0" w:firstRow="1" w:lastRow="0" w:firstColumn="1" w:lastColumn="0" w:noHBand="0" w:noVBand="1"/>
      </w:tblPr>
      <w:tblGrid>
        <w:gridCol w:w="2792"/>
        <w:gridCol w:w="2359"/>
        <w:gridCol w:w="2683"/>
        <w:gridCol w:w="2622"/>
      </w:tblGrid>
      <w:tr w:rsidR="00EA22CC" w:rsidRPr="001C45B3" w14:paraId="78D424A3" w14:textId="77777777" w:rsidTr="00CC4C8F">
        <w:trPr>
          <w:trHeight w:val="158"/>
        </w:trPr>
        <w:tc>
          <w:tcPr>
            <w:tcW w:w="1335" w:type="pct"/>
            <w:shd w:val="clear" w:color="auto" w:fill="002060"/>
            <w:vAlign w:val="center"/>
          </w:tcPr>
          <w:p w14:paraId="4029A5C8" w14:textId="77777777" w:rsidR="00EA22CC" w:rsidRPr="00CC4C8F" w:rsidRDefault="00EA22CC" w:rsidP="00CC4C8F">
            <w:pPr>
              <w:jc w:val="center"/>
              <w:outlineLvl w:val="2"/>
              <w:rPr>
                <w:rFonts w:asciiTheme="minorHAnsi" w:hAnsiTheme="minorHAnsi"/>
                <w:b/>
                <w:bCs/>
                <w:sz w:val="22"/>
                <w:szCs w:val="22"/>
              </w:rPr>
            </w:pPr>
            <w:r>
              <w:t>Sanctioned Load</w:t>
            </w:r>
          </w:p>
        </w:tc>
        <w:tc>
          <w:tcPr>
            <w:tcW w:w="1128" w:type="pct"/>
            <w:shd w:val="clear" w:color="auto" w:fill="002060"/>
            <w:vAlign w:val="center"/>
          </w:tcPr>
          <w:p w14:paraId="18C9B782" w14:textId="77777777" w:rsidR="00EA22CC" w:rsidRPr="00CC4C8F" w:rsidRDefault="00EA22CC" w:rsidP="00CC4C8F">
            <w:pPr>
              <w:jc w:val="center"/>
              <w:outlineLvl w:val="2"/>
              <w:rPr>
                <w:rFonts w:asciiTheme="minorHAnsi" w:hAnsiTheme="minorHAnsi"/>
                <w:b/>
                <w:bCs/>
                <w:sz w:val="22"/>
                <w:szCs w:val="22"/>
              </w:rPr>
            </w:pPr>
            <w:r>
              <w:t>Connectivity</w:t>
            </w:r>
          </w:p>
        </w:tc>
        <w:tc>
          <w:tcPr>
            <w:tcW w:w="1283" w:type="pct"/>
            <w:shd w:val="clear" w:color="auto" w:fill="002060"/>
            <w:vAlign w:val="center"/>
          </w:tcPr>
          <w:p w14:paraId="0D91C581" w14:textId="77777777" w:rsidR="00EA22CC" w:rsidRPr="00CC4C8F" w:rsidRDefault="00EA22CC" w:rsidP="00CC4C8F">
            <w:pPr>
              <w:jc w:val="center"/>
              <w:outlineLvl w:val="2"/>
              <w:rPr>
                <w:rFonts w:asciiTheme="minorHAnsi" w:hAnsiTheme="minorHAnsi"/>
                <w:b/>
                <w:bCs/>
                <w:sz w:val="22"/>
                <w:szCs w:val="22"/>
              </w:rPr>
            </w:pPr>
            <w:r>
              <w:t>DISCOM Name</w:t>
            </w:r>
          </w:p>
        </w:tc>
        <w:tc>
          <w:tcPr>
            <w:tcW w:w="1254" w:type="pct"/>
            <w:shd w:val="clear" w:color="auto" w:fill="002060"/>
            <w:vAlign w:val="center"/>
          </w:tcPr>
          <w:p w14:paraId="2C52A016" w14:textId="77777777" w:rsidR="00EA22CC" w:rsidRPr="00CC4C8F" w:rsidRDefault="00EA22CC" w:rsidP="00CC4C8F">
            <w:pPr>
              <w:jc w:val="center"/>
              <w:outlineLvl w:val="2"/>
              <w:rPr>
                <w:rFonts w:asciiTheme="minorHAnsi" w:hAnsiTheme="minorHAnsi"/>
                <w:b/>
                <w:bCs/>
                <w:sz w:val="22"/>
                <w:szCs w:val="22"/>
              </w:rPr>
            </w:pPr>
            <w:r>
              <w:t>Feeder Type</w:t>
            </w:r>
          </w:p>
        </w:tc>
      </w:tr>
      <w:tr w:rsidR="00EA22CC" w:rsidRPr="001C45B3" w14:paraId="518BF9BC" w14:textId="77777777" w:rsidTr="00CC4C8F">
        <w:trPr>
          <w:trHeight w:val="397"/>
        </w:trPr>
        <w:tc>
          <w:tcPr>
            <w:tcW w:w="1335" w:type="pct"/>
            <w:vAlign w:val="center"/>
          </w:tcPr>
          <w:p>
            <w:pPr>
              <w:jc w:val="center"/>
            </w:pPr>
            <w:r/>
            <w:r>
              <w:rPr>
                <w:b/>
              </w:rPr>
              <w:t>810 kW</w:t>
            </w:r>
          </w:p>
        </w:tc>
        <w:tc>
          <w:tcPr>
            <w:tcW w:w="1128" w:type="pct"/>
            <w:vAlign w:val="center"/>
          </w:tcPr>
          <w:p>
            <w:pPr>
              <w:jc w:val="center"/>
            </w:pPr>
            <w:r/>
            <w:r>
              <w:rPr>
                <w:b/>
              </w:rPr>
              <w:t>Up to 11 kV - 11</w:t>
            </w:r>
          </w:p>
        </w:tc>
        <w:tc>
          <w:tcPr>
            <w:tcW w:w="1283" w:type="pct"/>
            <w:vAlign w:val="center"/>
          </w:tcPr>
          <w:p>
            <w:pPr>
              <w:jc w:val="center"/>
            </w:pPr>
            <w:r/>
            <w:r>
              <w:rPr>
                <w:b/>
              </w:rPr>
              <w:t>MVVNL</w:t>
            </w:r>
          </w:p>
        </w:tc>
        <w:tc>
          <w:tcPr>
            <w:tcW w:w="1254" w:type="pct"/>
            <w:vAlign w:val="center"/>
          </w:tcPr>
          <w:p>
            <w:pPr>
              <w:jc w:val="center"/>
            </w:pPr>
            <w:r/>
            <w:r>
              <w:rPr>
                <w:b/>
              </w:rPr>
              <w:t>Dedicated Feeder</w:t>
            </w:r>
          </w:p>
        </w:tc>
      </w:tr>
    </w:tbl>
    <w:p w14:paraId="67795C40" w14:textId="6DDCC26B" w:rsidR="00021D48" w:rsidRPr="0047007D" w:rsidRDefault="00021D48" w:rsidP="00021D48">
      <w:pPr>
        <w:spacing w:before="100" w:beforeAutospacing="1" w:after="100" w:afterAutospacing="1"/>
        <w:jc w:val="both"/>
        <w:rPr>
          <w:rFonts w:ascii="Aptos" w:hAnsi="Aptos"/>
          <w:sz w:val="22"/>
          <w:szCs w:val="22"/>
        </w:rPr>
      </w:pPr>
      <w:r>
        <w:t>The Scope of Work will be as follows:</w:t>
      </w:r>
    </w:p>
    <w:p w14:paraId="35F9A8BE" w14:textId="723552C9" w:rsidR="00C55948" w:rsidRPr="001C45B3" w:rsidRDefault="00C55948" w:rsidP="00C55948">
      <w:pPr>
        <w:pStyle w:val="ListParagraph"/>
        <w:numPr>
          <w:ilvl w:val="0"/>
          <w:numId w:val="3"/>
        </w:numPr>
        <w:spacing w:line="360" w:lineRule="auto"/>
        <w:jc w:val="both"/>
        <w:rPr>
          <w:rFonts w:ascii="Aptos" w:hAnsi="Aptos"/>
          <w:sz w:val="22"/>
          <w:szCs w:val="22"/>
        </w:rPr>
      </w:pPr>
      <w:r>
        <w:t>Supply, Installation, Testing, and Commissioning of ABT Meter</w:t>
      </w:r>
    </w:p>
    <w:p w14:paraId="45CB5F5C" w14:textId="1F4B3F9C" w:rsidR="00C55948" w:rsidRPr="001C45B3" w:rsidRDefault="00C55948" w:rsidP="00C55948">
      <w:pPr>
        <w:pStyle w:val="ListParagraph"/>
        <w:numPr>
          <w:ilvl w:val="0"/>
          <w:numId w:val="3"/>
        </w:numPr>
        <w:spacing w:line="360" w:lineRule="auto"/>
        <w:jc w:val="both"/>
        <w:rPr>
          <w:rFonts w:ascii="Aptos" w:hAnsi="Aptos"/>
          <w:sz w:val="22"/>
          <w:szCs w:val="22"/>
        </w:rPr>
      </w:pPr>
      <w:r>
        <w:t>Liaisoning with the concerned Utility and UPSLDC for ABT Meter commissioning, Open Access (OA) membership, statutory approvals, and coordination until the required permissions are obtained.</w:t>
      </w:r>
    </w:p>
    <w:p w14:paraId="26161A33" w14:textId="635BB05D" w:rsidR="00C55948" w:rsidRPr="001C45B3" w:rsidRDefault="00C55948" w:rsidP="00C55948">
      <w:pPr>
        <w:pStyle w:val="ListParagraph"/>
        <w:numPr>
          <w:ilvl w:val="0"/>
          <w:numId w:val="3"/>
        </w:numPr>
        <w:spacing w:line="360" w:lineRule="auto"/>
        <w:jc w:val="both"/>
        <w:rPr>
          <w:rFonts w:ascii="Aptos" w:hAnsi="Aptos"/>
          <w:sz w:val="22"/>
          <w:szCs w:val="22"/>
        </w:rPr>
      </w:pPr>
      <w:r>
        <w:t>Daily Power Bidding and Transaction Management on the Indian Energy Exchange (IEX) and other applicable platforms, as required.</w:t>
      </w:r>
    </w:p>
    <w:p w14:paraId="38F7DED5" w14:textId="3BB63EBC" w:rsidR="00C55948" w:rsidRPr="001C45B3" w:rsidRDefault="00C55948" w:rsidP="00C55948">
      <w:pPr>
        <w:pStyle w:val="ListParagraph"/>
        <w:numPr>
          <w:ilvl w:val="0"/>
          <w:numId w:val="3"/>
        </w:numPr>
        <w:spacing w:line="360" w:lineRule="auto"/>
        <w:jc w:val="both"/>
        <w:rPr>
          <w:rFonts w:ascii="Aptos" w:hAnsi="Aptos"/>
          <w:sz w:val="22"/>
          <w:szCs w:val="22"/>
        </w:rPr>
      </w:pPr>
      <w:r>
        <w:t>Monthly Energy Bill Settlement and Reconciliation, including coordination and liaisoning with the concerned authorities for timely clearances and closure of related matters.</w:t>
      </w:r>
    </w:p>
    <w:p w14:paraId="062A6C7E" w14:textId="4EA24777" w:rsidR="00C55948" w:rsidRDefault="00C55948" w:rsidP="00C55948">
      <w:pPr>
        <w:pStyle w:val="ListParagraph"/>
        <w:numPr>
          <w:ilvl w:val="0"/>
          <w:numId w:val="3"/>
        </w:numPr>
        <w:spacing w:line="360" w:lineRule="auto"/>
        <w:jc w:val="both"/>
        <w:rPr>
          <w:rFonts w:ascii="Aptos" w:hAnsi="Aptos"/>
          <w:sz w:val="22"/>
          <w:szCs w:val="22"/>
        </w:rPr>
      </w:pPr>
      <w:r>
        <w:t>Supply and Installation of Probus Smart Meter and Smart LED TV, including necessary configuration and commissioning.</w:t>
      </w:r>
    </w:p>
    <w:p w14:paraId="77E11506" w14:textId="77777777" w:rsidR="00CC4C8F" w:rsidRPr="00CC4C8F" w:rsidRDefault="00CC4C8F" w:rsidP="00CC4C8F">
      <w:pPr>
        <w:shd w:val="clear" w:color="auto" w:fill="FFFFFF" w:themeFill="background1"/>
        <w:spacing w:line="360" w:lineRule="auto"/>
        <w:jc w:val="both"/>
        <w:rPr>
          <w:rFonts w:ascii="Aptos" w:hAnsi="Aptos"/>
          <w:sz w:val="10"/>
          <w:szCs w:val="10"/>
        </w:rPr>
      </w:pPr>
      <w:r/>
    </w:p>
    <w:tbl>
      <w:tblPr>
        <w:tblW w:w="5000" w:type="pct"/>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single" w:sz="2" w:space="0" w:color="BFBFBF" w:themeColor="background1" w:themeShade="BF"/>
          <w:insideV w:val="single" w:sz="2" w:space="0" w:color="BFBFBF" w:themeColor="background1" w:themeShade="BF"/>
        </w:tblBorders>
        <w:tblLook w:val="04A0" w:firstRow="1" w:lastRow="0" w:firstColumn="1" w:lastColumn="0" w:noHBand="0" w:noVBand="1"/>
      </w:tblPr>
      <w:tblGrid>
        <w:gridCol w:w="6581"/>
        <w:gridCol w:w="302"/>
        <w:gridCol w:w="302"/>
        <w:gridCol w:w="302"/>
        <w:gridCol w:w="302"/>
        <w:gridCol w:w="302"/>
        <w:gridCol w:w="302"/>
        <w:gridCol w:w="302"/>
        <w:gridCol w:w="302"/>
        <w:gridCol w:w="302"/>
        <w:gridCol w:w="387"/>
        <w:gridCol w:w="387"/>
        <w:gridCol w:w="387"/>
      </w:tblGrid>
      <w:tr w:rsidR="00CC4C8F" w:rsidRPr="00CC4C8F" w14:paraId="0458E6E5" w14:textId="77777777" w:rsidTr="003C60B5">
        <w:trPr>
          <w:trHeight w:val="434"/>
        </w:trPr>
        <w:tc>
          <w:tcPr>
            <w:tcW w:w="5000" w:type="pct"/>
            <w:gridSpan w:val="13"/>
            <w:tcBorders>
              <w:bottom w:val="single" w:sz="2" w:space="0" w:color="BFBFBF" w:themeColor="background1" w:themeShade="BF"/>
            </w:tcBorders>
            <w:shd w:val="clear" w:color="000000" w:fill="002060"/>
            <w:noWrap/>
            <w:vAlign w:val="center"/>
            <w:hideMark/>
          </w:tcPr>
          <w:p w14:paraId="50450EE2" w14:textId="315CE52B" w:rsidR="00CC4C8F" w:rsidRPr="00CC4C8F" w:rsidRDefault="00CC4C8F" w:rsidP="00CC4C8F">
            <w:pPr>
              <w:shd w:val="clear" w:color="auto" w:fill="002060"/>
              <w:jc w:val="center"/>
              <w:rPr>
                <w:rFonts w:ascii="Aptos" w:hAnsi="Aptos" w:cs="Calibri"/>
                <w:b/>
                <w:bCs/>
                <w:color w:val="FFFFFF"/>
                <w:sz w:val="16"/>
                <w:szCs w:val="16"/>
                <w:lang w:eastAsia="en-IN"/>
              </w:rPr>
            </w:pPr>
            <w:r>
              <w:t>Complete Project Management &amp; Liaisoning for Open Access Registration</w:t>
            </w:r>
          </w:p>
        </w:tc>
      </w:tr>
      <w:tr w:rsidR="00CC4C8F" w:rsidRPr="00CC4C8F" w14:paraId="20B4DCD5" w14:textId="77777777" w:rsidTr="006B6AC9">
        <w:trPr>
          <w:trHeight w:val="20"/>
        </w:trPr>
        <w:tc>
          <w:tcPr>
            <w:tcW w:w="3636" w:type="pct"/>
            <w:vMerge w:val="restart"/>
            <w:shd w:val="clear" w:color="auto" w:fill="CAEDFB" w:themeFill="accent4" w:themeFillTint="33"/>
            <w:noWrap/>
            <w:vAlign w:val="center"/>
            <w:hideMark/>
          </w:tcPr>
          <w:p w14:paraId="619E9D28" w14:textId="77777777" w:rsidR="00CC4C8F" w:rsidRPr="00CC4C8F" w:rsidRDefault="00CC4C8F">
            <w:pPr>
              <w:jc w:val="center"/>
              <w:rPr>
                <w:rFonts w:ascii="Aptos" w:hAnsi="Aptos" w:cs="Calibri"/>
                <w:b/>
                <w:bCs/>
                <w:sz w:val="16"/>
                <w:szCs w:val="16"/>
              </w:rPr>
            </w:pPr>
            <w:r>
              <w:t>ACTIVITIES</w:t>
            </w:r>
          </w:p>
        </w:tc>
        <w:tc>
          <w:tcPr>
            <w:tcW w:w="1364" w:type="pct"/>
            <w:gridSpan w:val="12"/>
            <w:shd w:val="clear" w:color="auto" w:fill="CAEDFB" w:themeFill="accent4" w:themeFillTint="33"/>
            <w:noWrap/>
            <w:vAlign w:val="center"/>
            <w:hideMark/>
          </w:tcPr>
          <w:p w14:paraId="1CFFE9B1" w14:textId="77777777" w:rsidR="00CC4C8F" w:rsidRPr="00CC4C8F" w:rsidRDefault="00CC4C8F">
            <w:pPr>
              <w:jc w:val="center"/>
              <w:rPr>
                <w:rFonts w:ascii="Aptos" w:hAnsi="Aptos" w:cs="Calibri"/>
                <w:b/>
                <w:bCs/>
                <w:sz w:val="16"/>
                <w:szCs w:val="16"/>
              </w:rPr>
            </w:pPr>
            <w:r>
              <w:t>PERIODS (Weekly)</w:t>
            </w:r>
          </w:p>
        </w:tc>
      </w:tr>
      <w:tr w:rsidR="00CC4C8F" w:rsidRPr="00CC4C8F" w14:paraId="70B6F2F7" w14:textId="77777777" w:rsidTr="003C60B5">
        <w:trPr>
          <w:trHeight w:val="20"/>
        </w:trPr>
        <w:tc>
          <w:tcPr>
            <w:tcW w:w="3636" w:type="pct"/>
            <w:vMerge/>
            <w:tcBorders>
              <w:bottom w:val="single" w:sz="2" w:space="0" w:color="auto"/>
            </w:tcBorders>
            <w:shd w:val="clear" w:color="auto" w:fill="CAEDFB" w:themeFill="accent4" w:themeFillTint="33"/>
            <w:vAlign w:val="center"/>
            <w:hideMark/>
          </w:tcPr>
          <w:p w14:paraId="55888D54" w14:textId="77777777" w:rsidR="00CC4C8F" w:rsidRPr="00CC4C8F" w:rsidRDefault="00CC4C8F">
            <w:pPr>
              <w:rPr>
                <w:rFonts w:ascii="Aptos" w:hAnsi="Aptos" w:cs="Calibri"/>
                <w:b/>
                <w:bCs/>
                <w:sz w:val="16"/>
                <w:szCs w:val="16"/>
              </w:rPr>
            </w:pPr>
          </w:p>
        </w:tc>
        <w:tc>
          <w:tcPr>
            <w:tcW w:w="105" w:type="pct"/>
            <w:tcBorders>
              <w:bottom w:val="single" w:sz="2" w:space="0" w:color="auto"/>
            </w:tcBorders>
            <w:shd w:val="clear" w:color="auto" w:fill="CAEDFB" w:themeFill="accent4" w:themeFillTint="33"/>
            <w:noWrap/>
            <w:vAlign w:val="center"/>
            <w:hideMark/>
          </w:tcPr>
          <w:p w14:paraId="72A2A0F6" w14:textId="77777777" w:rsidR="00CC4C8F" w:rsidRPr="00CC4C8F" w:rsidRDefault="00CC4C8F">
            <w:pPr>
              <w:jc w:val="center"/>
              <w:rPr>
                <w:rFonts w:ascii="Aptos" w:hAnsi="Aptos" w:cs="Calibri"/>
                <w:b/>
                <w:bCs/>
                <w:sz w:val="16"/>
                <w:szCs w:val="16"/>
              </w:rPr>
            </w:pPr>
            <w:r>
              <w:t>1</w:t>
            </w:r>
          </w:p>
        </w:tc>
        <w:tc>
          <w:tcPr>
            <w:tcW w:w="105" w:type="pct"/>
            <w:tcBorders>
              <w:bottom w:val="single" w:sz="2" w:space="0" w:color="auto"/>
            </w:tcBorders>
            <w:shd w:val="clear" w:color="auto" w:fill="CAEDFB" w:themeFill="accent4" w:themeFillTint="33"/>
            <w:noWrap/>
            <w:vAlign w:val="center"/>
            <w:hideMark/>
          </w:tcPr>
          <w:p w14:paraId="6405E837" w14:textId="77777777" w:rsidR="00CC4C8F" w:rsidRPr="00CC4C8F" w:rsidRDefault="00CC4C8F">
            <w:pPr>
              <w:jc w:val="center"/>
              <w:rPr>
                <w:rFonts w:ascii="Aptos" w:hAnsi="Aptos" w:cs="Calibri"/>
                <w:b/>
                <w:bCs/>
                <w:sz w:val="16"/>
                <w:szCs w:val="16"/>
              </w:rPr>
            </w:pPr>
            <w:r>
              <w:t>2</w:t>
            </w:r>
          </w:p>
        </w:tc>
        <w:tc>
          <w:tcPr>
            <w:tcW w:w="105" w:type="pct"/>
            <w:tcBorders>
              <w:bottom w:val="single" w:sz="2" w:space="0" w:color="auto"/>
            </w:tcBorders>
            <w:shd w:val="clear" w:color="auto" w:fill="CAEDFB" w:themeFill="accent4" w:themeFillTint="33"/>
            <w:noWrap/>
            <w:vAlign w:val="center"/>
            <w:hideMark/>
          </w:tcPr>
          <w:p w14:paraId="51AA60B8" w14:textId="77777777" w:rsidR="00CC4C8F" w:rsidRPr="00CC4C8F" w:rsidRDefault="00CC4C8F">
            <w:pPr>
              <w:jc w:val="center"/>
              <w:rPr>
                <w:rFonts w:ascii="Aptos" w:hAnsi="Aptos" w:cs="Calibri"/>
                <w:b/>
                <w:bCs/>
                <w:sz w:val="16"/>
                <w:szCs w:val="16"/>
              </w:rPr>
            </w:pPr>
            <w:r>
              <w:t>3</w:t>
            </w:r>
          </w:p>
        </w:tc>
        <w:tc>
          <w:tcPr>
            <w:tcW w:w="105" w:type="pct"/>
            <w:tcBorders>
              <w:bottom w:val="single" w:sz="2" w:space="0" w:color="auto"/>
            </w:tcBorders>
            <w:shd w:val="clear" w:color="auto" w:fill="CAEDFB" w:themeFill="accent4" w:themeFillTint="33"/>
            <w:noWrap/>
            <w:vAlign w:val="center"/>
            <w:hideMark/>
          </w:tcPr>
          <w:p w14:paraId="104D4B6A" w14:textId="77777777" w:rsidR="00CC4C8F" w:rsidRPr="00CC4C8F" w:rsidRDefault="00CC4C8F">
            <w:pPr>
              <w:jc w:val="center"/>
              <w:rPr>
                <w:rFonts w:ascii="Aptos" w:hAnsi="Aptos" w:cs="Calibri"/>
                <w:b/>
                <w:bCs/>
                <w:sz w:val="16"/>
                <w:szCs w:val="16"/>
              </w:rPr>
            </w:pPr>
            <w:r>
              <w:t>4</w:t>
            </w:r>
          </w:p>
        </w:tc>
        <w:tc>
          <w:tcPr>
            <w:tcW w:w="105" w:type="pct"/>
            <w:tcBorders>
              <w:bottom w:val="single" w:sz="2" w:space="0" w:color="auto"/>
            </w:tcBorders>
            <w:shd w:val="clear" w:color="auto" w:fill="CAEDFB" w:themeFill="accent4" w:themeFillTint="33"/>
            <w:noWrap/>
            <w:vAlign w:val="center"/>
            <w:hideMark/>
          </w:tcPr>
          <w:p w14:paraId="0052C973" w14:textId="77777777" w:rsidR="00CC4C8F" w:rsidRPr="00CC4C8F" w:rsidRDefault="00CC4C8F">
            <w:pPr>
              <w:jc w:val="center"/>
              <w:rPr>
                <w:rFonts w:ascii="Aptos" w:hAnsi="Aptos" w:cs="Calibri"/>
                <w:b/>
                <w:bCs/>
                <w:sz w:val="16"/>
                <w:szCs w:val="16"/>
              </w:rPr>
            </w:pPr>
            <w:r>
              <w:t>5</w:t>
            </w:r>
          </w:p>
        </w:tc>
        <w:tc>
          <w:tcPr>
            <w:tcW w:w="105" w:type="pct"/>
            <w:tcBorders>
              <w:bottom w:val="single" w:sz="2" w:space="0" w:color="auto"/>
            </w:tcBorders>
            <w:shd w:val="clear" w:color="auto" w:fill="CAEDFB" w:themeFill="accent4" w:themeFillTint="33"/>
            <w:noWrap/>
            <w:vAlign w:val="center"/>
            <w:hideMark/>
          </w:tcPr>
          <w:p w14:paraId="0306ED24" w14:textId="77777777" w:rsidR="00CC4C8F" w:rsidRPr="00CC4C8F" w:rsidRDefault="00CC4C8F">
            <w:pPr>
              <w:jc w:val="center"/>
              <w:rPr>
                <w:rFonts w:ascii="Aptos" w:hAnsi="Aptos" w:cs="Calibri"/>
                <w:b/>
                <w:bCs/>
                <w:sz w:val="16"/>
                <w:szCs w:val="16"/>
              </w:rPr>
            </w:pPr>
            <w:r>
              <w:t>6</w:t>
            </w:r>
          </w:p>
        </w:tc>
        <w:tc>
          <w:tcPr>
            <w:tcW w:w="105" w:type="pct"/>
            <w:tcBorders>
              <w:bottom w:val="single" w:sz="2" w:space="0" w:color="auto"/>
            </w:tcBorders>
            <w:shd w:val="clear" w:color="auto" w:fill="CAEDFB" w:themeFill="accent4" w:themeFillTint="33"/>
            <w:noWrap/>
            <w:vAlign w:val="center"/>
            <w:hideMark/>
          </w:tcPr>
          <w:p w14:paraId="3BC41F93" w14:textId="77777777" w:rsidR="00CC4C8F" w:rsidRPr="00CC4C8F" w:rsidRDefault="00CC4C8F">
            <w:pPr>
              <w:jc w:val="center"/>
              <w:rPr>
                <w:rFonts w:ascii="Aptos" w:hAnsi="Aptos" w:cs="Calibri"/>
                <w:b/>
                <w:bCs/>
                <w:sz w:val="16"/>
                <w:szCs w:val="16"/>
              </w:rPr>
            </w:pPr>
            <w:r>
              <w:t>7</w:t>
            </w:r>
          </w:p>
        </w:tc>
        <w:tc>
          <w:tcPr>
            <w:tcW w:w="105" w:type="pct"/>
            <w:tcBorders>
              <w:bottom w:val="single" w:sz="2" w:space="0" w:color="auto"/>
            </w:tcBorders>
            <w:shd w:val="clear" w:color="auto" w:fill="CAEDFB" w:themeFill="accent4" w:themeFillTint="33"/>
            <w:noWrap/>
            <w:vAlign w:val="center"/>
            <w:hideMark/>
          </w:tcPr>
          <w:p w14:paraId="6DFC13AB" w14:textId="77777777" w:rsidR="00CC4C8F" w:rsidRPr="00CC4C8F" w:rsidRDefault="00CC4C8F">
            <w:pPr>
              <w:jc w:val="center"/>
              <w:rPr>
                <w:rFonts w:ascii="Aptos" w:hAnsi="Aptos" w:cs="Calibri"/>
                <w:b/>
                <w:bCs/>
                <w:sz w:val="16"/>
                <w:szCs w:val="16"/>
              </w:rPr>
            </w:pPr>
            <w:r>
              <w:t>8</w:t>
            </w:r>
          </w:p>
        </w:tc>
        <w:tc>
          <w:tcPr>
            <w:tcW w:w="105" w:type="pct"/>
            <w:tcBorders>
              <w:bottom w:val="single" w:sz="2" w:space="0" w:color="auto"/>
            </w:tcBorders>
            <w:shd w:val="clear" w:color="auto" w:fill="CAEDFB" w:themeFill="accent4" w:themeFillTint="33"/>
            <w:noWrap/>
            <w:vAlign w:val="center"/>
            <w:hideMark/>
          </w:tcPr>
          <w:p w14:paraId="7A8B79C2" w14:textId="77777777" w:rsidR="00CC4C8F" w:rsidRPr="00CC4C8F" w:rsidRDefault="00CC4C8F">
            <w:pPr>
              <w:jc w:val="center"/>
              <w:rPr>
                <w:rFonts w:ascii="Aptos" w:hAnsi="Aptos" w:cs="Calibri"/>
                <w:b/>
                <w:bCs/>
                <w:sz w:val="16"/>
                <w:szCs w:val="16"/>
              </w:rPr>
            </w:pPr>
            <w:r>
              <w:t>9</w:t>
            </w:r>
          </w:p>
        </w:tc>
        <w:tc>
          <w:tcPr>
            <w:tcW w:w="140" w:type="pct"/>
            <w:tcBorders>
              <w:bottom w:val="single" w:sz="2" w:space="0" w:color="auto"/>
            </w:tcBorders>
            <w:shd w:val="clear" w:color="auto" w:fill="CAEDFB" w:themeFill="accent4" w:themeFillTint="33"/>
            <w:noWrap/>
            <w:vAlign w:val="center"/>
            <w:hideMark/>
          </w:tcPr>
          <w:p w14:paraId="53CB0462" w14:textId="77777777" w:rsidR="00CC4C8F" w:rsidRPr="00CC4C8F" w:rsidRDefault="00CC4C8F">
            <w:pPr>
              <w:jc w:val="center"/>
              <w:rPr>
                <w:rFonts w:ascii="Aptos" w:hAnsi="Aptos" w:cs="Calibri"/>
                <w:b/>
                <w:bCs/>
                <w:sz w:val="16"/>
                <w:szCs w:val="16"/>
              </w:rPr>
            </w:pPr>
            <w:r>
              <w:t>10</w:t>
            </w:r>
          </w:p>
        </w:tc>
        <w:tc>
          <w:tcPr>
            <w:tcW w:w="140" w:type="pct"/>
            <w:tcBorders>
              <w:bottom w:val="single" w:sz="2" w:space="0" w:color="auto"/>
            </w:tcBorders>
            <w:shd w:val="clear" w:color="auto" w:fill="CAEDFB" w:themeFill="accent4" w:themeFillTint="33"/>
            <w:noWrap/>
            <w:vAlign w:val="center"/>
            <w:hideMark/>
          </w:tcPr>
          <w:p w14:paraId="2E73F5A6" w14:textId="77777777" w:rsidR="00CC4C8F" w:rsidRPr="00CC4C8F" w:rsidRDefault="00CC4C8F">
            <w:pPr>
              <w:jc w:val="center"/>
              <w:rPr>
                <w:rFonts w:ascii="Aptos" w:hAnsi="Aptos" w:cs="Calibri"/>
                <w:b/>
                <w:bCs/>
                <w:sz w:val="16"/>
                <w:szCs w:val="16"/>
              </w:rPr>
            </w:pPr>
            <w:r>
              <w:t>11</w:t>
            </w:r>
          </w:p>
        </w:tc>
        <w:tc>
          <w:tcPr>
            <w:tcW w:w="140" w:type="pct"/>
            <w:tcBorders>
              <w:bottom w:val="single" w:sz="2" w:space="0" w:color="auto"/>
            </w:tcBorders>
            <w:shd w:val="clear" w:color="auto" w:fill="CAEDFB" w:themeFill="accent4" w:themeFillTint="33"/>
            <w:noWrap/>
            <w:vAlign w:val="center"/>
            <w:hideMark/>
          </w:tcPr>
          <w:p w14:paraId="31A3B72C" w14:textId="77777777" w:rsidR="00CC4C8F" w:rsidRPr="00CC4C8F" w:rsidRDefault="00CC4C8F">
            <w:pPr>
              <w:jc w:val="center"/>
              <w:rPr>
                <w:rFonts w:ascii="Aptos" w:hAnsi="Aptos" w:cs="Calibri"/>
                <w:b/>
                <w:bCs/>
                <w:sz w:val="16"/>
                <w:szCs w:val="16"/>
              </w:rPr>
            </w:pPr>
            <w:r>
              <w:t>12</w:t>
            </w:r>
          </w:p>
        </w:tc>
      </w:tr>
      <w:tr w:rsidR="00CC4C8F" w:rsidRPr="00CC4C8F" w14:paraId="66C50B37" w14:textId="77777777" w:rsidTr="003C60B5">
        <w:trPr>
          <w:trHeight w:val="227"/>
        </w:trPr>
        <w:tc>
          <w:tcPr>
            <w:tcW w:w="3636" w:type="pct"/>
            <w:tcBorders>
              <w:top w:val="single" w:sz="2" w:space="0" w:color="auto"/>
            </w:tcBorders>
            <w:noWrap/>
            <w:vAlign w:val="center"/>
            <w:hideMark/>
          </w:tcPr>
          <w:p w14:paraId="3593E1B8" w14:textId="77777777" w:rsidR="00CC4C8F" w:rsidRPr="0047007D" w:rsidRDefault="00CC4C8F">
            <w:pPr>
              <w:rPr>
                <w:rFonts w:ascii="Aptos" w:hAnsi="Aptos" w:cs="Calibri"/>
                <w:sz w:val="17"/>
                <w:szCs w:val="17"/>
              </w:rPr>
            </w:pPr>
            <w:r>
              <w:t>Signing of PPA</w:t>
            </w:r>
          </w:p>
        </w:tc>
        <w:tc>
          <w:tcPr>
            <w:tcW w:w="105" w:type="pct"/>
            <w:tcBorders>
              <w:top w:val="single" w:sz="2" w:space="0" w:color="auto"/>
            </w:tcBorders>
            <w:shd w:val="clear" w:color="000000" w:fill="FFFFFF"/>
            <w:noWrap/>
            <w:vAlign w:val="center"/>
            <w:hideMark/>
          </w:tcPr>
          <w:p w14:paraId="05473095" w14:textId="77777777" w:rsidR="00CC4C8F" w:rsidRPr="00CC4C8F" w:rsidRDefault="00CC4C8F">
            <w:pPr>
              <w:jc w:val="center"/>
              <w:rPr>
                <w:rFonts w:ascii="Aptos" w:hAnsi="Aptos" w:cs="Calibri"/>
                <w:sz w:val="16"/>
                <w:szCs w:val="16"/>
              </w:rPr>
            </w:pPr>
            <w:r>
              <w:t xml:space="preserve"> </w:t>
            </w:r>
          </w:p>
        </w:tc>
        <w:tc>
          <w:tcPr>
            <w:tcW w:w="105" w:type="pct"/>
            <w:tcBorders>
              <w:top w:val="single" w:sz="2" w:space="0" w:color="auto"/>
            </w:tcBorders>
            <w:noWrap/>
            <w:vAlign w:val="center"/>
            <w:hideMark/>
          </w:tcPr>
          <w:p w14:paraId="171F645A" w14:textId="77777777" w:rsidR="00CC4C8F" w:rsidRPr="00CC4C8F" w:rsidRDefault="00CC4C8F">
            <w:pPr>
              <w:jc w:val="center"/>
              <w:rPr>
                <w:rFonts w:ascii="Aptos" w:hAnsi="Aptos" w:cs="Calibri"/>
                <w:sz w:val="16"/>
                <w:szCs w:val="16"/>
              </w:rPr>
            </w:pPr>
            <w:r>
              <w:t xml:space="preserve"> </w:t>
            </w:r>
          </w:p>
        </w:tc>
        <w:tc>
          <w:tcPr>
            <w:tcW w:w="105" w:type="pct"/>
            <w:tcBorders>
              <w:top w:val="single" w:sz="2" w:space="0" w:color="auto"/>
            </w:tcBorders>
            <w:noWrap/>
            <w:vAlign w:val="center"/>
            <w:hideMark/>
          </w:tcPr>
          <w:p w14:paraId="2A598838" w14:textId="77777777" w:rsidR="00CC4C8F" w:rsidRPr="00CC4C8F" w:rsidRDefault="00CC4C8F">
            <w:pPr>
              <w:jc w:val="center"/>
              <w:rPr>
                <w:rFonts w:ascii="Aptos" w:hAnsi="Aptos" w:cs="Calibri"/>
                <w:sz w:val="16"/>
                <w:szCs w:val="16"/>
              </w:rPr>
            </w:pPr>
            <w:r>
              <w:t xml:space="preserve"> </w:t>
            </w:r>
          </w:p>
        </w:tc>
        <w:tc>
          <w:tcPr>
            <w:tcW w:w="105" w:type="pct"/>
            <w:tcBorders>
              <w:top w:val="single" w:sz="2" w:space="0" w:color="auto"/>
            </w:tcBorders>
            <w:noWrap/>
            <w:vAlign w:val="center"/>
            <w:hideMark/>
          </w:tcPr>
          <w:p w14:paraId="47CB96AC" w14:textId="77777777" w:rsidR="00CC4C8F" w:rsidRPr="00CC4C8F" w:rsidRDefault="00CC4C8F">
            <w:pPr>
              <w:jc w:val="center"/>
              <w:rPr>
                <w:rFonts w:ascii="Aptos" w:hAnsi="Aptos" w:cs="Calibri"/>
                <w:sz w:val="16"/>
                <w:szCs w:val="16"/>
              </w:rPr>
            </w:pPr>
            <w:r>
              <w:t xml:space="preserve"> </w:t>
            </w:r>
          </w:p>
        </w:tc>
        <w:tc>
          <w:tcPr>
            <w:tcW w:w="105" w:type="pct"/>
            <w:tcBorders>
              <w:top w:val="single" w:sz="2" w:space="0" w:color="auto"/>
            </w:tcBorders>
            <w:noWrap/>
            <w:vAlign w:val="center"/>
            <w:hideMark/>
          </w:tcPr>
          <w:p w14:paraId="68602584" w14:textId="77777777" w:rsidR="00CC4C8F" w:rsidRPr="00CC4C8F" w:rsidRDefault="00CC4C8F">
            <w:pPr>
              <w:jc w:val="center"/>
              <w:rPr>
                <w:rFonts w:ascii="Aptos" w:hAnsi="Aptos" w:cs="Calibri"/>
                <w:sz w:val="16"/>
                <w:szCs w:val="16"/>
              </w:rPr>
            </w:pPr>
            <w:r>
              <w:t xml:space="preserve"> </w:t>
            </w:r>
          </w:p>
        </w:tc>
        <w:tc>
          <w:tcPr>
            <w:tcW w:w="105" w:type="pct"/>
            <w:tcBorders>
              <w:top w:val="single" w:sz="2" w:space="0" w:color="auto"/>
            </w:tcBorders>
            <w:noWrap/>
            <w:vAlign w:val="center"/>
            <w:hideMark/>
          </w:tcPr>
          <w:p w14:paraId="4B8C1B69" w14:textId="77777777" w:rsidR="00CC4C8F" w:rsidRPr="00CC4C8F" w:rsidRDefault="00CC4C8F">
            <w:pPr>
              <w:jc w:val="center"/>
              <w:rPr>
                <w:rFonts w:ascii="Aptos" w:hAnsi="Aptos" w:cs="Calibri"/>
                <w:sz w:val="16"/>
                <w:szCs w:val="16"/>
              </w:rPr>
            </w:pPr>
            <w:r>
              <w:t xml:space="preserve"> </w:t>
            </w:r>
          </w:p>
        </w:tc>
        <w:tc>
          <w:tcPr>
            <w:tcW w:w="105" w:type="pct"/>
            <w:tcBorders>
              <w:top w:val="single" w:sz="2" w:space="0" w:color="auto"/>
            </w:tcBorders>
            <w:noWrap/>
            <w:vAlign w:val="center"/>
            <w:hideMark/>
          </w:tcPr>
          <w:p w14:paraId="5904588B" w14:textId="77777777" w:rsidR="00CC4C8F" w:rsidRPr="00CC4C8F" w:rsidRDefault="00CC4C8F">
            <w:pPr>
              <w:jc w:val="center"/>
              <w:rPr>
                <w:rFonts w:ascii="Aptos" w:hAnsi="Aptos" w:cs="Calibri"/>
                <w:sz w:val="16"/>
                <w:szCs w:val="16"/>
              </w:rPr>
            </w:pPr>
            <w:r>
              <w:t xml:space="preserve"> </w:t>
            </w:r>
          </w:p>
        </w:tc>
        <w:tc>
          <w:tcPr>
            <w:tcW w:w="105" w:type="pct"/>
            <w:tcBorders>
              <w:top w:val="single" w:sz="2" w:space="0" w:color="auto"/>
            </w:tcBorders>
            <w:noWrap/>
            <w:vAlign w:val="center"/>
            <w:hideMark/>
          </w:tcPr>
          <w:p w14:paraId="16C5BEB1" w14:textId="77777777" w:rsidR="00CC4C8F" w:rsidRPr="00CC4C8F" w:rsidRDefault="00CC4C8F">
            <w:pPr>
              <w:jc w:val="center"/>
              <w:rPr>
                <w:rFonts w:ascii="Aptos" w:hAnsi="Aptos" w:cs="Calibri"/>
                <w:sz w:val="16"/>
                <w:szCs w:val="16"/>
              </w:rPr>
            </w:pPr>
            <w:r>
              <w:t xml:space="preserve"> </w:t>
            </w:r>
          </w:p>
        </w:tc>
        <w:tc>
          <w:tcPr>
            <w:tcW w:w="105" w:type="pct"/>
            <w:tcBorders>
              <w:top w:val="single" w:sz="2" w:space="0" w:color="auto"/>
            </w:tcBorders>
            <w:noWrap/>
            <w:vAlign w:val="center"/>
            <w:hideMark/>
          </w:tcPr>
          <w:p w14:paraId="3B3138E2" w14:textId="77777777" w:rsidR="00CC4C8F" w:rsidRPr="00CC4C8F" w:rsidRDefault="00CC4C8F">
            <w:pPr>
              <w:jc w:val="center"/>
              <w:rPr>
                <w:rFonts w:ascii="Aptos" w:hAnsi="Aptos" w:cs="Calibri"/>
                <w:sz w:val="16"/>
                <w:szCs w:val="16"/>
              </w:rPr>
            </w:pPr>
            <w:r>
              <w:t xml:space="preserve"> </w:t>
            </w:r>
          </w:p>
        </w:tc>
        <w:tc>
          <w:tcPr>
            <w:tcW w:w="140" w:type="pct"/>
            <w:tcBorders>
              <w:top w:val="single" w:sz="2" w:space="0" w:color="auto"/>
            </w:tcBorders>
            <w:noWrap/>
            <w:vAlign w:val="center"/>
            <w:hideMark/>
          </w:tcPr>
          <w:p w14:paraId="6A6012DC" w14:textId="77777777" w:rsidR="00CC4C8F" w:rsidRPr="00CC4C8F" w:rsidRDefault="00CC4C8F">
            <w:pPr>
              <w:jc w:val="center"/>
              <w:rPr>
                <w:rFonts w:ascii="Aptos" w:hAnsi="Aptos" w:cs="Calibri"/>
                <w:sz w:val="16"/>
                <w:szCs w:val="16"/>
              </w:rPr>
            </w:pPr>
            <w:r>
              <w:t xml:space="preserve"> </w:t>
            </w:r>
          </w:p>
        </w:tc>
        <w:tc>
          <w:tcPr>
            <w:tcW w:w="140" w:type="pct"/>
            <w:tcBorders>
              <w:top w:val="single" w:sz="2" w:space="0" w:color="auto"/>
            </w:tcBorders>
            <w:noWrap/>
            <w:vAlign w:val="center"/>
            <w:hideMark/>
          </w:tcPr>
          <w:p w14:paraId="02C07D2F" w14:textId="77777777" w:rsidR="00CC4C8F" w:rsidRPr="00CC4C8F" w:rsidRDefault="00CC4C8F">
            <w:pPr>
              <w:jc w:val="center"/>
              <w:rPr>
                <w:rFonts w:ascii="Aptos" w:hAnsi="Aptos" w:cs="Calibri"/>
                <w:sz w:val="16"/>
                <w:szCs w:val="16"/>
              </w:rPr>
            </w:pPr>
            <w:r>
              <w:t xml:space="preserve"> </w:t>
            </w:r>
          </w:p>
        </w:tc>
        <w:tc>
          <w:tcPr>
            <w:tcW w:w="140" w:type="pct"/>
            <w:tcBorders>
              <w:top w:val="single" w:sz="2" w:space="0" w:color="auto"/>
            </w:tcBorders>
            <w:noWrap/>
            <w:vAlign w:val="center"/>
            <w:hideMark/>
          </w:tcPr>
          <w:p w14:paraId="2D8F1FD5" w14:textId="77777777" w:rsidR="00CC4C8F" w:rsidRPr="00CC4C8F" w:rsidRDefault="00CC4C8F">
            <w:pPr>
              <w:jc w:val="center"/>
              <w:rPr>
                <w:rFonts w:ascii="Aptos" w:hAnsi="Aptos" w:cs="Calibri"/>
                <w:sz w:val="16"/>
                <w:szCs w:val="16"/>
              </w:rPr>
            </w:pPr>
            <w:r>
              <w:t xml:space="preserve"> </w:t>
            </w:r>
          </w:p>
        </w:tc>
      </w:tr>
      <w:tr w:rsidR="00CC4C8F" w:rsidRPr="00CC4C8F" w14:paraId="36001E69" w14:textId="77777777" w:rsidTr="006B6AC9">
        <w:trPr>
          <w:trHeight w:val="227"/>
        </w:trPr>
        <w:tc>
          <w:tcPr>
            <w:tcW w:w="3636" w:type="pct"/>
            <w:noWrap/>
            <w:vAlign w:val="center"/>
            <w:hideMark/>
          </w:tcPr>
          <w:p w14:paraId="304C2FD9" w14:textId="77777777" w:rsidR="00CC4C8F" w:rsidRPr="0047007D" w:rsidRDefault="00CC4C8F">
            <w:pPr>
              <w:rPr>
                <w:rFonts w:ascii="Aptos" w:hAnsi="Aptos" w:cs="Calibri"/>
                <w:sz w:val="17"/>
                <w:szCs w:val="17"/>
              </w:rPr>
            </w:pPr>
            <w:r>
              <w:t>Supply, Installation &amp; Commissioning of PROLT Meter &amp; Screen</w:t>
            </w:r>
          </w:p>
        </w:tc>
        <w:tc>
          <w:tcPr>
            <w:tcW w:w="105" w:type="pct"/>
            <w:shd w:val="clear" w:color="auto" w:fill="B3E5A1" w:themeFill="accent6" w:themeFillTint="66"/>
            <w:noWrap/>
            <w:vAlign w:val="center"/>
            <w:hideMark/>
          </w:tcPr>
          <w:p w14:paraId="75D45CC3" w14:textId="77777777" w:rsidR="00CC4C8F" w:rsidRPr="00CC4C8F" w:rsidRDefault="00CC4C8F">
            <w:pPr>
              <w:rPr>
                <w:rFonts w:ascii="Aptos" w:hAnsi="Aptos" w:cs="Calibri"/>
                <w:b/>
                <w:bCs/>
                <w:sz w:val="16"/>
                <w:szCs w:val="16"/>
              </w:rPr>
            </w:pPr>
            <w:r>
              <w:t xml:space="preserve"> </w:t>
            </w:r>
          </w:p>
        </w:tc>
        <w:tc>
          <w:tcPr>
            <w:tcW w:w="105" w:type="pct"/>
            <w:noWrap/>
            <w:vAlign w:val="center"/>
            <w:hideMark/>
          </w:tcPr>
          <w:p w14:paraId="6EF7A93C" w14:textId="77777777" w:rsidR="00CC4C8F" w:rsidRPr="00CC4C8F" w:rsidRDefault="00CC4C8F">
            <w:pPr>
              <w:jc w:val="center"/>
              <w:rPr>
                <w:rFonts w:ascii="Aptos" w:hAnsi="Aptos" w:cs="Calibri"/>
                <w:sz w:val="16"/>
                <w:szCs w:val="16"/>
              </w:rPr>
            </w:pPr>
            <w:r>
              <w:t xml:space="preserve"> </w:t>
            </w:r>
          </w:p>
        </w:tc>
        <w:tc>
          <w:tcPr>
            <w:tcW w:w="105" w:type="pct"/>
            <w:noWrap/>
            <w:vAlign w:val="center"/>
            <w:hideMark/>
          </w:tcPr>
          <w:p w14:paraId="2E246181" w14:textId="77777777" w:rsidR="00CC4C8F" w:rsidRPr="00CC4C8F" w:rsidRDefault="00CC4C8F">
            <w:pPr>
              <w:jc w:val="center"/>
              <w:rPr>
                <w:rFonts w:ascii="Aptos" w:hAnsi="Aptos" w:cs="Calibri"/>
                <w:sz w:val="16"/>
                <w:szCs w:val="16"/>
              </w:rPr>
            </w:pPr>
            <w:r>
              <w:t xml:space="preserve"> </w:t>
            </w:r>
          </w:p>
        </w:tc>
        <w:tc>
          <w:tcPr>
            <w:tcW w:w="105" w:type="pct"/>
            <w:noWrap/>
            <w:vAlign w:val="center"/>
            <w:hideMark/>
          </w:tcPr>
          <w:p w14:paraId="44BD4B55" w14:textId="77777777" w:rsidR="00CC4C8F" w:rsidRPr="00CC4C8F" w:rsidRDefault="00CC4C8F">
            <w:pPr>
              <w:jc w:val="center"/>
              <w:rPr>
                <w:rFonts w:ascii="Aptos" w:hAnsi="Aptos" w:cs="Calibri"/>
                <w:sz w:val="16"/>
                <w:szCs w:val="16"/>
              </w:rPr>
            </w:pPr>
            <w:r>
              <w:t xml:space="preserve"> </w:t>
            </w:r>
          </w:p>
        </w:tc>
        <w:tc>
          <w:tcPr>
            <w:tcW w:w="105" w:type="pct"/>
            <w:noWrap/>
            <w:vAlign w:val="center"/>
            <w:hideMark/>
          </w:tcPr>
          <w:p w14:paraId="2CFFE1EF" w14:textId="77777777" w:rsidR="00CC4C8F" w:rsidRPr="00CC4C8F" w:rsidRDefault="00CC4C8F">
            <w:pPr>
              <w:jc w:val="center"/>
              <w:rPr>
                <w:rFonts w:ascii="Aptos" w:hAnsi="Aptos" w:cs="Calibri"/>
                <w:sz w:val="16"/>
                <w:szCs w:val="16"/>
              </w:rPr>
            </w:pPr>
            <w:r>
              <w:t xml:space="preserve"> </w:t>
            </w:r>
          </w:p>
        </w:tc>
        <w:tc>
          <w:tcPr>
            <w:tcW w:w="105" w:type="pct"/>
            <w:noWrap/>
            <w:vAlign w:val="center"/>
            <w:hideMark/>
          </w:tcPr>
          <w:p w14:paraId="6F8B506F" w14:textId="77777777" w:rsidR="00CC4C8F" w:rsidRPr="00CC4C8F" w:rsidRDefault="00CC4C8F">
            <w:pPr>
              <w:jc w:val="center"/>
              <w:rPr>
                <w:rFonts w:ascii="Aptos" w:hAnsi="Aptos" w:cs="Calibri"/>
                <w:sz w:val="16"/>
                <w:szCs w:val="16"/>
              </w:rPr>
            </w:pPr>
            <w:r>
              <w:t xml:space="preserve"> </w:t>
            </w:r>
          </w:p>
        </w:tc>
        <w:tc>
          <w:tcPr>
            <w:tcW w:w="105" w:type="pct"/>
            <w:noWrap/>
            <w:vAlign w:val="center"/>
            <w:hideMark/>
          </w:tcPr>
          <w:p w14:paraId="4E999E85" w14:textId="77777777" w:rsidR="00CC4C8F" w:rsidRPr="00CC4C8F" w:rsidRDefault="00CC4C8F">
            <w:pPr>
              <w:jc w:val="center"/>
              <w:rPr>
                <w:rFonts w:ascii="Aptos" w:hAnsi="Aptos" w:cs="Calibri"/>
                <w:sz w:val="16"/>
                <w:szCs w:val="16"/>
              </w:rPr>
            </w:pPr>
            <w:r>
              <w:t xml:space="preserve"> </w:t>
            </w:r>
          </w:p>
        </w:tc>
        <w:tc>
          <w:tcPr>
            <w:tcW w:w="105" w:type="pct"/>
            <w:noWrap/>
            <w:vAlign w:val="center"/>
            <w:hideMark/>
          </w:tcPr>
          <w:p w14:paraId="7663393E" w14:textId="77777777" w:rsidR="00CC4C8F" w:rsidRPr="00CC4C8F" w:rsidRDefault="00CC4C8F">
            <w:pPr>
              <w:jc w:val="center"/>
              <w:rPr>
                <w:rFonts w:ascii="Aptos" w:hAnsi="Aptos" w:cs="Calibri"/>
                <w:sz w:val="16"/>
                <w:szCs w:val="16"/>
              </w:rPr>
            </w:pPr>
            <w:r>
              <w:t xml:space="preserve"> </w:t>
            </w:r>
          </w:p>
        </w:tc>
        <w:tc>
          <w:tcPr>
            <w:tcW w:w="105" w:type="pct"/>
            <w:noWrap/>
            <w:vAlign w:val="center"/>
            <w:hideMark/>
          </w:tcPr>
          <w:p w14:paraId="5797F310" w14:textId="77777777" w:rsidR="00CC4C8F" w:rsidRPr="00CC4C8F" w:rsidRDefault="00CC4C8F">
            <w:pPr>
              <w:jc w:val="center"/>
              <w:rPr>
                <w:rFonts w:ascii="Aptos" w:hAnsi="Aptos" w:cs="Calibri"/>
                <w:sz w:val="16"/>
                <w:szCs w:val="16"/>
              </w:rPr>
            </w:pPr>
            <w:r>
              <w:t xml:space="preserve"> </w:t>
            </w:r>
          </w:p>
        </w:tc>
        <w:tc>
          <w:tcPr>
            <w:tcW w:w="140" w:type="pct"/>
            <w:noWrap/>
            <w:vAlign w:val="center"/>
            <w:hideMark/>
          </w:tcPr>
          <w:p w14:paraId="7B548A3F" w14:textId="77777777" w:rsidR="00CC4C8F" w:rsidRPr="00CC4C8F" w:rsidRDefault="00CC4C8F">
            <w:pPr>
              <w:jc w:val="center"/>
              <w:rPr>
                <w:rFonts w:ascii="Aptos" w:hAnsi="Aptos" w:cs="Calibri"/>
                <w:sz w:val="16"/>
                <w:szCs w:val="16"/>
              </w:rPr>
            </w:pPr>
            <w:r>
              <w:t xml:space="preserve"> </w:t>
            </w:r>
          </w:p>
        </w:tc>
        <w:tc>
          <w:tcPr>
            <w:tcW w:w="140" w:type="pct"/>
            <w:noWrap/>
            <w:vAlign w:val="center"/>
            <w:hideMark/>
          </w:tcPr>
          <w:p w14:paraId="75488021" w14:textId="77777777" w:rsidR="00CC4C8F" w:rsidRPr="00CC4C8F" w:rsidRDefault="00CC4C8F">
            <w:pPr>
              <w:jc w:val="center"/>
              <w:rPr>
                <w:rFonts w:ascii="Aptos" w:hAnsi="Aptos" w:cs="Calibri"/>
                <w:sz w:val="16"/>
                <w:szCs w:val="16"/>
              </w:rPr>
            </w:pPr>
            <w:r>
              <w:t xml:space="preserve"> </w:t>
            </w:r>
          </w:p>
        </w:tc>
        <w:tc>
          <w:tcPr>
            <w:tcW w:w="140" w:type="pct"/>
            <w:noWrap/>
            <w:vAlign w:val="center"/>
            <w:hideMark/>
          </w:tcPr>
          <w:p w14:paraId="79686BE5" w14:textId="77777777" w:rsidR="00CC4C8F" w:rsidRPr="00CC4C8F" w:rsidRDefault="00CC4C8F">
            <w:pPr>
              <w:jc w:val="center"/>
              <w:rPr>
                <w:rFonts w:ascii="Aptos" w:hAnsi="Aptos" w:cs="Calibri"/>
                <w:sz w:val="16"/>
                <w:szCs w:val="16"/>
              </w:rPr>
            </w:pPr>
            <w:r>
              <w:t xml:space="preserve"> </w:t>
            </w:r>
          </w:p>
        </w:tc>
      </w:tr>
      <w:tr w:rsidR="00CC4C8F" w:rsidRPr="00CC4C8F" w14:paraId="1B30ECB9" w14:textId="77777777" w:rsidTr="006B6AC9">
        <w:trPr>
          <w:trHeight w:val="227"/>
        </w:trPr>
        <w:tc>
          <w:tcPr>
            <w:tcW w:w="3636" w:type="pct"/>
            <w:noWrap/>
            <w:vAlign w:val="center"/>
            <w:hideMark/>
          </w:tcPr>
          <w:p w14:paraId="3D9B837A" w14:textId="77777777" w:rsidR="00CC4C8F" w:rsidRPr="0047007D" w:rsidRDefault="00CC4C8F">
            <w:pPr>
              <w:rPr>
                <w:rFonts w:ascii="Aptos" w:hAnsi="Aptos" w:cs="Calibri"/>
                <w:sz w:val="17"/>
                <w:szCs w:val="17"/>
              </w:rPr>
            </w:pPr>
            <w:r>
              <w:t>Receipt of Purchase / Work Order &amp; Advance Amount for Open Access Registration</w:t>
            </w:r>
          </w:p>
        </w:tc>
        <w:tc>
          <w:tcPr>
            <w:tcW w:w="105" w:type="pct"/>
            <w:shd w:val="clear" w:color="auto" w:fill="B3E5A1" w:themeFill="accent6" w:themeFillTint="66"/>
            <w:noWrap/>
            <w:vAlign w:val="center"/>
            <w:hideMark/>
          </w:tcPr>
          <w:p w14:paraId="120FB74A" w14:textId="77777777" w:rsidR="00CC4C8F" w:rsidRPr="00CC4C8F" w:rsidRDefault="00CC4C8F">
            <w:pPr>
              <w:jc w:val="center"/>
              <w:rPr>
                <w:rFonts w:ascii="Aptos" w:hAnsi="Aptos" w:cs="Calibri"/>
                <w:sz w:val="16"/>
                <w:szCs w:val="16"/>
              </w:rPr>
            </w:pPr>
            <w:r>
              <w:t xml:space="preserve"> </w:t>
            </w:r>
          </w:p>
        </w:tc>
        <w:tc>
          <w:tcPr>
            <w:tcW w:w="105" w:type="pct"/>
            <w:noWrap/>
            <w:vAlign w:val="center"/>
            <w:hideMark/>
          </w:tcPr>
          <w:p w14:paraId="7FF74ECC" w14:textId="77777777" w:rsidR="00CC4C8F" w:rsidRPr="00CC4C8F" w:rsidRDefault="00CC4C8F">
            <w:pPr>
              <w:jc w:val="center"/>
              <w:rPr>
                <w:rFonts w:ascii="Aptos" w:hAnsi="Aptos" w:cs="Calibri"/>
                <w:sz w:val="16"/>
                <w:szCs w:val="16"/>
              </w:rPr>
            </w:pPr>
            <w:r>
              <w:t xml:space="preserve"> </w:t>
            </w:r>
          </w:p>
        </w:tc>
        <w:tc>
          <w:tcPr>
            <w:tcW w:w="105" w:type="pct"/>
            <w:noWrap/>
            <w:vAlign w:val="center"/>
            <w:hideMark/>
          </w:tcPr>
          <w:p w14:paraId="4D96DBCC" w14:textId="77777777" w:rsidR="00CC4C8F" w:rsidRPr="00CC4C8F" w:rsidRDefault="00CC4C8F">
            <w:pPr>
              <w:jc w:val="center"/>
              <w:rPr>
                <w:rFonts w:ascii="Aptos" w:hAnsi="Aptos" w:cs="Calibri"/>
                <w:sz w:val="16"/>
                <w:szCs w:val="16"/>
              </w:rPr>
            </w:pPr>
            <w:r>
              <w:t xml:space="preserve"> </w:t>
            </w:r>
          </w:p>
        </w:tc>
        <w:tc>
          <w:tcPr>
            <w:tcW w:w="105" w:type="pct"/>
            <w:noWrap/>
            <w:vAlign w:val="center"/>
            <w:hideMark/>
          </w:tcPr>
          <w:p w14:paraId="2F7B0C55" w14:textId="77777777" w:rsidR="00CC4C8F" w:rsidRPr="00CC4C8F" w:rsidRDefault="00CC4C8F">
            <w:pPr>
              <w:jc w:val="center"/>
              <w:rPr>
                <w:rFonts w:ascii="Aptos" w:hAnsi="Aptos" w:cs="Calibri"/>
                <w:sz w:val="16"/>
                <w:szCs w:val="16"/>
              </w:rPr>
            </w:pPr>
            <w:r>
              <w:t xml:space="preserve"> </w:t>
            </w:r>
          </w:p>
        </w:tc>
        <w:tc>
          <w:tcPr>
            <w:tcW w:w="105" w:type="pct"/>
            <w:noWrap/>
            <w:vAlign w:val="center"/>
            <w:hideMark/>
          </w:tcPr>
          <w:p w14:paraId="1E94EFF3" w14:textId="77777777" w:rsidR="00CC4C8F" w:rsidRPr="00CC4C8F" w:rsidRDefault="00CC4C8F">
            <w:pPr>
              <w:jc w:val="center"/>
              <w:rPr>
                <w:rFonts w:ascii="Aptos" w:hAnsi="Aptos" w:cs="Calibri"/>
                <w:sz w:val="16"/>
                <w:szCs w:val="16"/>
              </w:rPr>
            </w:pPr>
            <w:r>
              <w:t xml:space="preserve"> </w:t>
            </w:r>
          </w:p>
        </w:tc>
        <w:tc>
          <w:tcPr>
            <w:tcW w:w="105" w:type="pct"/>
            <w:noWrap/>
            <w:vAlign w:val="center"/>
            <w:hideMark/>
          </w:tcPr>
          <w:p w14:paraId="52C5F34D" w14:textId="77777777" w:rsidR="00CC4C8F" w:rsidRPr="00CC4C8F" w:rsidRDefault="00CC4C8F">
            <w:pPr>
              <w:jc w:val="center"/>
              <w:rPr>
                <w:rFonts w:ascii="Aptos" w:hAnsi="Aptos" w:cs="Calibri"/>
                <w:sz w:val="16"/>
                <w:szCs w:val="16"/>
              </w:rPr>
            </w:pPr>
            <w:r>
              <w:t xml:space="preserve"> </w:t>
            </w:r>
          </w:p>
        </w:tc>
        <w:tc>
          <w:tcPr>
            <w:tcW w:w="105" w:type="pct"/>
            <w:noWrap/>
            <w:vAlign w:val="center"/>
            <w:hideMark/>
          </w:tcPr>
          <w:p w14:paraId="0F13A964" w14:textId="77777777" w:rsidR="00CC4C8F" w:rsidRPr="00CC4C8F" w:rsidRDefault="00CC4C8F">
            <w:pPr>
              <w:jc w:val="center"/>
              <w:rPr>
                <w:rFonts w:ascii="Aptos" w:hAnsi="Aptos" w:cs="Calibri"/>
                <w:sz w:val="16"/>
                <w:szCs w:val="16"/>
              </w:rPr>
            </w:pPr>
            <w:r>
              <w:t xml:space="preserve"> </w:t>
            </w:r>
          </w:p>
        </w:tc>
        <w:tc>
          <w:tcPr>
            <w:tcW w:w="105" w:type="pct"/>
            <w:noWrap/>
            <w:vAlign w:val="center"/>
            <w:hideMark/>
          </w:tcPr>
          <w:p w14:paraId="005621B2" w14:textId="77777777" w:rsidR="00CC4C8F" w:rsidRPr="00CC4C8F" w:rsidRDefault="00CC4C8F">
            <w:pPr>
              <w:jc w:val="center"/>
              <w:rPr>
                <w:rFonts w:ascii="Aptos" w:hAnsi="Aptos" w:cs="Calibri"/>
                <w:sz w:val="16"/>
                <w:szCs w:val="16"/>
              </w:rPr>
            </w:pPr>
            <w:r>
              <w:t xml:space="preserve"> </w:t>
            </w:r>
          </w:p>
        </w:tc>
        <w:tc>
          <w:tcPr>
            <w:tcW w:w="105" w:type="pct"/>
            <w:noWrap/>
            <w:vAlign w:val="center"/>
            <w:hideMark/>
          </w:tcPr>
          <w:p w14:paraId="03575E45" w14:textId="77777777" w:rsidR="00CC4C8F" w:rsidRPr="00CC4C8F" w:rsidRDefault="00CC4C8F">
            <w:pPr>
              <w:jc w:val="center"/>
              <w:rPr>
                <w:rFonts w:ascii="Aptos" w:hAnsi="Aptos" w:cs="Calibri"/>
                <w:sz w:val="16"/>
                <w:szCs w:val="16"/>
              </w:rPr>
            </w:pPr>
            <w:r>
              <w:t xml:space="preserve"> </w:t>
            </w:r>
          </w:p>
        </w:tc>
        <w:tc>
          <w:tcPr>
            <w:tcW w:w="140" w:type="pct"/>
            <w:noWrap/>
            <w:vAlign w:val="center"/>
            <w:hideMark/>
          </w:tcPr>
          <w:p w14:paraId="49C81DD0" w14:textId="77777777" w:rsidR="00CC4C8F" w:rsidRPr="00CC4C8F" w:rsidRDefault="00CC4C8F">
            <w:pPr>
              <w:jc w:val="center"/>
              <w:rPr>
                <w:rFonts w:ascii="Aptos" w:hAnsi="Aptos" w:cs="Calibri"/>
                <w:sz w:val="16"/>
                <w:szCs w:val="16"/>
              </w:rPr>
            </w:pPr>
            <w:r>
              <w:t xml:space="preserve"> </w:t>
            </w:r>
          </w:p>
        </w:tc>
        <w:tc>
          <w:tcPr>
            <w:tcW w:w="140" w:type="pct"/>
            <w:noWrap/>
            <w:vAlign w:val="center"/>
            <w:hideMark/>
          </w:tcPr>
          <w:p w14:paraId="1D2C84E0" w14:textId="77777777" w:rsidR="00CC4C8F" w:rsidRPr="00CC4C8F" w:rsidRDefault="00CC4C8F">
            <w:pPr>
              <w:jc w:val="center"/>
              <w:rPr>
                <w:rFonts w:ascii="Aptos" w:hAnsi="Aptos" w:cs="Calibri"/>
                <w:sz w:val="16"/>
                <w:szCs w:val="16"/>
              </w:rPr>
            </w:pPr>
            <w:r>
              <w:t xml:space="preserve"> </w:t>
            </w:r>
          </w:p>
        </w:tc>
        <w:tc>
          <w:tcPr>
            <w:tcW w:w="140" w:type="pct"/>
            <w:noWrap/>
            <w:vAlign w:val="center"/>
            <w:hideMark/>
          </w:tcPr>
          <w:p w14:paraId="4FF23D92" w14:textId="77777777" w:rsidR="00CC4C8F" w:rsidRPr="00CC4C8F" w:rsidRDefault="00CC4C8F">
            <w:pPr>
              <w:jc w:val="center"/>
              <w:rPr>
                <w:rFonts w:ascii="Aptos" w:hAnsi="Aptos" w:cs="Calibri"/>
                <w:sz w:val="16"/>
                <w:szCs w:val="16"/>
              </w:rPr>
            </w:pPr>
            <w:r>
              <w:t xml:space="preserve"> </w:t>
            </w:r>
          </w:p>
        </w:tc>
      </w:tr>
      <w:tr w:rsidR="00CC4C8F" w:rsidRPr="00CC4C8F" w14:paraId="7E9649DE" w14:textId="77777777" w:rsidTr="006B6AC9">
        <w:trPr>
          <w:trHeight w:val="227"/>
        </w:trPr>
        <w:tc>
          <w:tcPr>
            <w:tcW w:w="3636" w:type="pct"/>
            <w:noWrap/>
            <w:vAlign w:val="center"/>
            <w:hideMark/>
          </w:tcPr>
          <w:p w14:paraId="3EF63126" w14:textId="77777777" w:rsidR="00CC4C8F" w:rsidRPr="0047007D" w:rsidRDefault="00CC4C8F">
            <w:pPr>
              <w:rPr>
                <w:rFonts w:ascii="Aptos" w:hAnsi="Aptos" w:cs="Calibri"/>
                <w:sz w:val="17"/>
                <w:szCs w:val="17"/>
              </w:rPr>
            </w:pPr>
            <w:r>
              <w:t>Preparation of Documents for Open Access &amp; Submission of Application to UPPTCL</w:t>
            </w:r>
          </w:p>
        </w:tc>
        <w:tc>
          <w:tcPr>
            <w:tcW w:w="105" w:type="pct"/>
            <w:shd w:val="clear" w:color="auto" w:fill="B3E5A1" w:themeFill="accent6" w:themeFillTint="66"/>
            <w:noWrap/>
            <w:vAlign w:val="center"/>
            <w:hideMark/>
          </w:tcPr>
          <w:p w14:paraId="05C864A3" w14:textId="77777777" w:rsidR="00CC4C8F" w:rsidRPr="00CC4C8F" w:rsidRDefault="00CC4C8F">
            <w:pPr>
              <w:jc w:val="center"/>
              <w:rPr>
                <w:rFonts w:ascii="Aptos" w:hAnsi="Aptos" w:cs="Calibri"/>
                <w:sz w:val="16"/>
                <w:szCs w:val="16"/>
              </w:rPr>
            </w:pPr>
            <w:r>
              <w:t xml:space="preserve"> </w:t>
            </w:r>
          </w:p>
        </w:tc>
        <w:tc>
          <w:tcPr>
            <w:tcW w:w="105" w:type="pct"/>
            <w:noWrap/>
            <w:vAlign w:val="center"/>
            <w:hideMark/>
          </w:tcPr>
          <w:p w14:paraId="73C96EEB" w14:textId="77777777" w:rsidR="00CC4C8F" w:rsidRPr="00CC4C8F" w:rsidRDefault="00CC4C8F">
            <w:pPr>
              <w:jc w:val="center"/>
              <w:rPr>
                <w:rFonts w:ascii="Aptos" w:hAnsi="Aptos" w:cs="Calibri"/>
                <w:sz w:val="16"/>
                <w:szCs w:val="16"/>
              </w:rPr>
            </w:pPr>
            <w:r>
              <w:t xml:space="preserve"> </w:t>
            </w:r>
          </w:p>
        </w:tc>
        <w:tc>
          <w:tcPr>
            <w:tcW w:w="105" w:type="pct"/>
            <w:noWrap/>
            <w:vAlign w:val="center"/>
            <w:hideMark/>
          </w:tcPr>
          <w:p w14:paraId="11B125EF" w14:textId="77777777" w:rsidR="00CC4C8F" w:rsidRPr="00CC4C8F" w:rsidRDefault="00CC4C8F">
            <w:pPr>
              <w:jc w:val="center"/>
              <w:rPr>
                <w:rFonts w:ascii="Aptos" w:hAnsi="Aptos" w:cs="Calibri"/>
                <w:sz w:val="16"/>
                <w:szCs w:val="16"/>
              </w:rPr>
            </w:pPr>
            <w:r>
              <w:t xml:space="preserve"> </w:t>
            </w:r>
          </w:p>
        </w:tc>
        <w:tc>
          <w:tcPr>
            <w:tcW w:w="105" w:type="pct"/>
            <w:noWrap/>
            <w:vAlign w:val="center"/>
            <w:hideMark/>
          </w:tcPr>
          <w:p w14:paraId="5408FF57" w14:textId="77777777" w:rsidR="00CC4C8F" w:rsidRPr="00CC4C8F" w:rsidRDefault="00CC4C8F">
            <w:pPr>
              <w:jc w:val="center"/>
              <w:rPr>
                <w:rFonts w:ascii="Aptos" w:hAnsi="Aptos" w:cs="Calibri"/>
                <w:sz w:val="16"/>
                <w:szCs w:val="16"/>
              </w:rPr>
            </w:pPr>
            <w:r>
              <w:t xml:space="preserve"> </w:t>
            </w:r>
          </w:p>
        </w:tc>
        <w:tc>
          <w:tcPr>
            <w:tcW w:w="105" w:type="pct"/>
            <w:noWrap/>
            <w:vAlign w:val="center"/>
            <w:hideMark/>
          </w:tcPr>
          <w:p w14:paraId="78388B50" w14:textId="77777777" w:rsidR="00CC4C8F" w:rsidRPr="00CC4C8F" w:rsidRDefault="00CC4C8F">
            <w:pPr>
              <w:jc w:val="center"/>
              <w:rPr>
                <w:rFonts w:ascii="Aptos" w:hAnsi="Aptos" w:cs="Calibri"/>
                <w:sz w:val="16"/>
                <w:szCs w:val="16"/>
              </w:rPr>
            </w:pPr>
            <w:r>
              <w:t xml:space="preserve"> </w:t>
            </w:r>
          </w:p>
        </w:tc>
        <w:tc>
          <w:tcPr>
            <w:tcW w:w="105" w:type="pct"/>
            <w:noWrap/>
            <w:vAlign w:val="center"/>
            <w:hideMark/>
          </w:tcPr>
          <w:p w14:paraId="2C456CAE" w14:textId="77777777" w:rsidR="00CC4C8F" w:rsidRPr="00CC4C8F" w:rsidRDefault="00CC4C8F">
            <w:pPr>
              <w:jc w:val="center"/>
              <w:rPr>
                <w:rFonts w:ascii="Aptos" w:hAnsi="Aptos" w:cs="Calibri"/>
                <w:sz w:val="16"/>
                <w:szCs w:val="16"/>
              </w:rPr>
            </w:pPr>
            <w:r>
              <w:t xml:space="preserve"> </w:t>
            </w:r>
          </w:p>
        </w:tc>
        <w:tc>
          <w:tcPr>
            <w:tcW w:w="105" w:type="pct"/>
            <w:noWrap/>
            <w:vAlign w:val="center"/>
            <w:hideMark/>
          </w:tcPr>
          <w:p w14:paraId="7E672959" w14:textId="77777777" w:rsidR="00CC4C8F" w:rsidRPr="00CC4C8F" w:rsidRDefault="00CC4C8F">
            <w:pPr>
              <w:jc w:val="center"/>
              <w:rPr>
                <w:rFonts w:ascii="Aptos" w:hAnsi="Aptos" w:cs="Calibri"/>
                <w:sz w:val="16"/>
                <w:szCs w:val="16"/>
              </w:rPr>
            </w:pPr>
            <w:r>
              <w:t xml:space="preserve"> </w:t>
            </w:r>
          </w:p>
        </w:tc>
        <w:tc>
          <w:tcPr>
            <w:tcW w:w="105" w:type="pct"/>
            <w:noWrap/>
            <w:vAlign w:val="center"/>
            <w:hideMark/>
          </w:tcPr>
          <w:p w14:paraId="56AA28E0" w14:textId="77777777" w:rsidR="00CC4C8F" w:rsidRPr="00CC4C8F" w:rsidRDefault="00CC4C8F">
            <w:pPr>
              <w:jc w:val="center"/>
              <w:rPr>
                <w:rFonts w:ascii="Aptos" w:hAnsi="Aptos" w:cs="Calibri"/>
                <w:sz w:val="16"/>
                <w:szCs w:val="16"/>
              </w:rPr>
            </w:pPr>
            <w:r>
              <w:t xml:space="preserve"> </w:t>
            </w:r>
          </w:p>
        </w:tc>
        <w:tc>
          <w:tcPr>
            <w:tcW w:w="105" w:type="pct"/>
            <w:noWrap/>
            <w:vAlign w:val="center"/>
            <w:hideMark/>
          </w:tcPr>
          <w:p w14:paraId="58EF08CB" w14:textId="77777777" w:rsidR="00CC4C8F" w:rsidRPr="00CC4C8F" w:rsidRDefault="00CC4C8F">
            <w:pPr>
              <w:jc w:val="center"/>
              <w:rPr>
                <w:rFonts w:ascii="Aptos" w:hAnsi="Aptos" w:cs="Calibri"/>
                <w:sz w:val="16"/>
                <w:szCs w:val="16"/>
              </w:rPr>
            </w:pPr>
            <w:r>
              <w:t xml:space="preserve"> </w:t>
            </w:r>
          </w:p>
        </w:tc>
        <w:tc>
          <w:tcPr>
            <w:tcW w:w="140" w:type="pct"/>
            <w:noWrap/>
            <w:vAlign w:val="center"/>
            <w:hideMark/>
          </w:tcPr>
          <w:p w14:paraId="65313168" w14:textId="77777777" w:rsidR="00CC4C8F" w:rsidRPr="00CC4C8F" w:rsidRDefault="00CC4C8F">
            <w:pPr>
              <w:jc w:val="center"/>
              <w:rPr>
                <w:rFonts w:ascii="Aptos" w:hAnsi="Aptos" w:cs="Calibri"/>
                <w:sz w:val="16"/>
                <w:szCs w:val="16"/>
              </w:rPr>
            </w:pPr>
            <w:r>
              <w:t xml:space="preserve"> </w:t>
            </w:r>
          </w:p>
        </w:tc>
        <w:tc>
          <w:tcPr>
            <w:tcW w:w="140" w:type="pct"/>
            <w:noWrap/>
            <w:vAlign w:val="center"/>
            <w:hideMark/>
          </w:tcPr>
          <w:p w14:paraId="2B413E92" w14:textId="77777777" w:rsidR="00CC4C8F" w:rsidRPr="00CC4C8F" w:rsidRDefault="00CC4C8F">
            <w:pPr>
              <w:jc w:val="center"/>
              <w:rPr>
                <w:rFonts w:ascii="Aptos" w:hAnsi="Aptos" w:cs="Calibri"/>
                <w:sz w:val="16"/>
                <w:szCs w:val="16"/>
              </w:rPr>
            </w:pPr>
            <w:r>
              <w:t xml:space="preserve"> </w:t>
            </w:r>
          </w:p>
        </w:tc>
        <w:tc>
          <w:tcPr>
            <w:tcW w:w="140" w:type="pct"/>
            <w:noWrap/>
            <w:vAlign w:val="center"/>
            <w:hideMark/>
          </w:tcPr>
          <w:p w14:paraId="010A2E13" w14:textId="77777777" w:rsidR="00CC4C8F" w:rsidRPr="00CC4C8F" w:rsidRDefault="00CC4C8F">
            <w:pPr>
              <w:jc w:val="center"/>
              <w:rPr>
                <w:rFonts w:ascii="Aptos" w:hAnsi="Aptos" w:cs="Calibri"/>
                <w:sz w:val="16"/>
                <w:szCs w:val="16"/>
              </w:rPr>
            </w:pPr>
            <w:r>
              <w:t xml:space="preserve"> </w:t>
            </w:r>
          </w:p>
        </w:tc>
      </w:tr>
      <w:tr w:rsidR="00CC4C8F" w:rsidRPr="00CC4C8F" w14:paraId="147156DA" w14:textId="77777777" w:rsidTr="006B6AC9">
        <w:trPr>
          <w:trHeight w:val="227"/>
        </w:trPr>
        <w:tc>
          <w:tcPr>
            <w:tcW w:w="3636" w:type="pct"/>
            <w:noWrap/>
            <w:vAlign w:val="center"/>
            <w:hideMark/>
          </w:tcPr>
          <w:p w14:paraId="669CC7FA" w14:textId="77777777" w:rsidR="00CC4C8F" w:rsidRPr="0047007D" w:rsidRDefault="00CC4C8F">
            <w:pPr>
              <w:rPr>
                <w:rFonts w:ascii="Aptos" w:hAnsi="Aptos" w:cs="Calibri"/>
                <w:sz w:val="17"/>
                <w:szCs w:val="17"/>
              </w:rPr>
            </w:pPr>
            <w:r>
              <w:t>Approval of Application from UPPTCL</w:t>
            </w:r>
          </w:p>
        </w:tc>
        <w:tc>
          <w:tcPr>
            <w:tcW w:w="105" w:type="pct"/>
            <w:shd w:val="clear" w:color="auto" w:fill="B3E5A1" w:themeFill="accent6" w:themeFillTint="66"/>
            <w:noWrap/>
            <w:vAlign w:val="center"/>
            <w:hideMark/>
          </w:tcPr>
          <w:p w14:paraId="27B0B0A4" w14:textId="77777777" w:rsidR="00CC4C8F" w:rsidRPr="00CC4C8F" w:rsidRDefault="00CC4C8F">
            <w:pPr>
              <w:jc w:val="center"/>
              <w:rPr>
                <w:rFonts w:ascii="Aptos" w:hAnsi="Aptos" w:cs="Calibri"/>
                <w:sz w:val="16"/>
                <w:szCs w:val="16"/>
              </w:rPr>
            </w:pPr>
            <w:r>
              <w:t xml:space="preserve"> </w:t>
            </w:r>
          </w:p>
        </w:tc>
        <w:tc>
          <w:tcPr>
            <w:tcW w:w="105" w:type="pct"/>
            <w:noWrap/>
            <w:vAlign w:val="center"/>
            <w:hideMark/>
          </w:tcPr>
          <w:p w14:paraId="40754FDB" w14:textId="77777777" w:rsidR="00CC4C8F" w:rsidRPr="00CC4C8F" w:rsidRDefault="00CC4C8F">
            <w:pPr>
              <w:jc w:val="center"/>
              <w:rPr>
                <w:rFonts w:ascii="Aptos" w:hAnsi="Aptos" w:cs="Calibri"/>
                <w:sz w:val="16"/>
                <w:szCs w:val="16"/>
              </w:rPr>
            </w:pPr>
            <w:r>
              <w:t xml:space="preserve"> </w:t>
            </w:r>
          </w:p>
        </w:tc>
        <w:tc>
          <w:tcPr>
            <w:tcW w:w="105" w:type="pct"/>
            <w:noWrap/>
            <w:vAlign w:val="center"/>
            <w:hideMark/>
          </w:tcPr>
          <w:p w14:paraId="6F855AF3" w14:textId="77777777" w:rsidR="00CC4C8F" w:rsidRPr="00CC4C8F" w:rsidRDefault="00CC4C8F">
            <w:pPr>
              <w:jc w:val="center"/>
              <w:rPr>
                <w:rFonts w:ascii="Aptos" w:hAnsi="Aptos" w:cs="Calibri"/>
                <w:sz w:val="16"/>
                <w:szCs w:val="16"/>
              </w:rPr>
            </w:pPr>
            <w:r>
              <w:t xml:space="preserve"> </w:t>
            </w:r>
          </w:p>
        </w:tc>
        <w:tc>
          <w:tcPr>
            <w:tcW w:w="105" w:type="pct"/>
            <w:noWrap/>
            <w:vAlign w:val="center"/>
            <w:hideMark/>
          </w:tcPr>
          <w:p w14:paraId="69FF06AC" w14:textId="77777777" w:rsidR="00CC4C8F" w:rsidRPr="00CC4C8F" w:rsidRDefault="00CC4C8F">
            <w:pPr>
              <w:jc w:val="center"/>
              <w:rPr>
                <w:rFonts w:ascii="Aptos" w:hAnsi="Aptos" w:cs="Calibri"/>
                <w:sz w:val="16"/>
                <w:szCs w:val="16"/>
              </w:rPr>
            </w:pPr>
            <w:r>
              <w:t xml:space="preserve"> </w:t>
            </w:r>
          </w:p>
        </w:tc>
        <w:tc>
          <w:tcPr>
            <w:tcW w:w="105" w:type="pct"/>
            <w:noWrap/>
            <w:vAlign w:val="center"/>
            <w:hideMark/>
          </w:tcPr>
          <w:p w14:paraId="77AFF1FC" w14:textId="77777777" w:rsidR="00CC4C8F" w:rsidRPr="00CC4C8F" w:rsidRDefault="00CC4C8F">
            <w:pPr>
              <w:jc w:val="center"/>
              <w:rPr>
                <w:rFonts w:ascii="Aptos" w:hAnsi="Aptos" w:cs="Calibri"/>
                <w:sz w:val="16"/>
                <w:szCs w:val="16"/>
              </w:rPr>
            </w:pPr>
            <w:r>
              <w:t xml:space="preserve"> </w:t>
            </w:r>
          </w:p>
        </w:tc>
        <w:tc>
          <w:tcPr>
            <w:tcW w:w="105" w:type="pct"/>
            <w:noWrap/>
            <w:vAlign w:val="center"/>
            <w:hideMark/>
          </w:tcPr>
          <w:p w14:paraId="33E35A44" w14:textId="77777777" w:rsidR="00CC4C8F" w:rsidRPr="00CC4C8F" w:rsidRDefault="00CC4C8F">
            <w:pPr>
              <w:jc w:val="center"/>
              <w:rPr>
                <w:rFonts w:ascii="Aptos" w:hAnsi="Aptos" w:cs="Calibri"/>
                <w:sz w:val="16"/>
                <w:szCs w:val="16"/>
              </w:rPr>
            </w:pPr>
            <w:r>
              <w:t xml:space="preserve"> </w:t>
            </w:r>
          </w:p>
        </w:tc>
        <w:tc>
          <w:tcPr>
            <w:tcW w:w="105" w:type="pct"/>
            <w:noWrap/>
            <w:vAlign w:val="center"/>
            <w:hideMark/>
          </w:tcPr>
          <w:p w14:paraId="340AB726" w14:textId="77777777" w:rsidR="00CC4C8F" w:rsidRPr="00CC4C8F" w:rsidRDefault="00CC4C8F">
            <w:pPr>
              <w:jc w:val="center"/>
              <w:rPr>
                <w:rFonts w:ascii="Aptos" w:hAnsi="Aptos" w:cs="Calibri"/>
                <w:sz w:val="16"/>
                <w:szCs w:val="16"/>
              </w:rPr>
            </w:pPr>
            <w:r>
              <w:t xml:space="preserve"> </w:t>
            </w:r>
          </w:p>
        </w:tc>
        <w:tc>
          <w:tcPr>
            <w:tcW w:w="105" w:type="pct"/>
            <w:noWrap/>
            <w:vAlign w:val="center"/>
            <w:hideMark/>
          </w:tcPr>
          <w:p w14:paraId="1A20FB7B" w14:textId="77777777" w:rsidR="00CC4C8F" w:rsidRPr="00CC4C8F" w:rsidRDefault="00CC4C8F">
            <w:pPr>
              <w:jc w:val="center"/>
              <w:rPr>
                <w:rFonts w:ascii="Aptos" w:hAnsi="Aptos" w:cs="Calibri"/>
                <w:sz w:val="16"/>
                <w:szCs w:val="16"/>
              </w:rPr>
            </w:pPr>
            <w:r>
              <w:t xml:space="preserve"> </w:t>
            </w:r>
          </w:p>
        </w:tc>
        <w:tc>
          <w:tcPr>
            <w:tcW w:w="105" w:type="pct"/>
            <w:noWrap/>
            <w:vAlign w:val="center"/>
            <w:hideMark/>
          </w:tcPr>
          <w:p w14:paraId="7E5C6CE1" w14:textId="77777777" w:rsidR="00CC4C8F" w:rsidRPr="00CC4C8F" w:rsidRDefault="00CC4C8F">
            <w:pPr>
              <w:jc w:val="center"/>
              <w:rPr>
                <w:rFonts w:ascii="Aptos" w:hAnsi="Aptos" w:cs="Calibri"/>
                <w:sz w:val="16"/>
                <w:szCs w:val="16"/>
              </w:rPr>
            </w:pPr>
            <w:r>
              <w:t xml:space="preserve"> </w:t>
            </w:r>
          </w:p>
        </w:tc>
        <w:tc>
          <w:tcPr>
            <w:tcW w:w="140" w:type="pct"/>
            <w:noWrap/>
            <w:vAlign w:val="center"/>
            <w:hideMark/>
          </w:tcPr>
          <w:p w14:paraId="3AC9F3B7" w14:textId="77777777" w:rsidR="00CC4C8F" w:rsidRPr="00CC4C8F" w:rsidRDefault="00CC4C8F">
            <w:pPr>
              <w:jc w:val="center"/>
              <w:rPr>
                <w:rFonts w:ascii="Aptos" w:hAnsi="Aptos" w:cs="Calibri"/>
                <w:sz w:val="16"/>
                <w:szCs w:val="16"/>
              </w:rPr>
            </w:pPr>
            <w:r>
              <w:t xml:space="preserve"> </w:t>
            </w:r>
          </w:p>
        </w:tc>
        <w:tc>
          <w:tcPr>
            <w:tcW w:w="140" w:type="pct"/>
            <w:noWrap/>
            <w:vAlign w:val="center"/>
            <w:hideMark/>
          </w:tcPr>
          <w:p w14:paraId="7097969C" w14:textId="77777777" w:rsidR="00CC4C8F" w:rsidRPr="00CC4C8F" w:rsidRDefault="00CC4C8F">
            <w:pPr>
              <w:jc w:val="center"/>
              <w:rPr>
                <w:rFonts w:ascii="Aptos" w:hAnsi="Aptos" w:cs="Calibri"/>
                <w:sz w:val="16"/>
                <w:szCs w:val="16"/>
              </w:rPr>
            </w:pPr>
            <w:r>
              <w:t xml:space="preserve"> </w:t>
            </w:r>
          </w:p>
        </w:tc>
        <w:tc>
          <w:tcPr>
            <w:tcW w:w="140" w:type="pct"/>
            <w:noWrap/>
            <w:vAlign w:val="center"/>
            <w:hideMark/>
          </w:tcPr>
          <w:p w14:paraId="0279C46E" w14:textId="77777777" w:rsidR="00CC4C8F" w:rsidRPr="00CC4C8F" w:rsidRDefault="00CC4C8F">
            <w:pPr>
              <w:jc w:val="center"/>
              <w:rPr>
                <w:rFonts w:ascii="Aptos" w:hAnsi="Aptos" w:cs="Calibri"/>
                <w:sz w:val="16"/>
                <w:szCs w:val="16"/>
              </w:rPr>
            </w:pPr>
            <w:r>
              <w:t xml:space="preserve"> </w:t>
            </w:r>
          </w:p>
        </w:tc>
      </w:tr>
      <w:tr w:rsidR="00CC4C8F" w:rsidRPr="00CC4C8F" w14:paraId="19822CC8" w14:textId="77777777" w:rsidTr="006B6AC9">
        <w:trPr>
          <w:trHeight w:val="227"/>
        </w:trPr>
        <w:tc>
          <w:tcPr>
            <w:tcW w:w="3636" w:type="pct"/>
            <w:noWrap/>
            <w:vAlign w:val="center"/>
            <w:hideMark/>
          </w:tcPr>
          <w:p w14:paraId="5B1DA716" w14:textId="77777777" w:rsidR="00CC4C8F" w:rsidRPr="0047007D" w:rsidRDefault="00CC4C8F">
            <w:pPr>
              <w:rPr>
                <w:rFonts w:ascii="Aptos" w:hAnsi="Aptos" w:cs="Calibri"/>
                <w:sz w:val="17"/>
                <w:szCs w:val="17"/>
              </w:rPr>
            </w:pPr>
            <w:r>
              <w:t>Release of PO for Procurement of 3 Nos. of ABT Meter along with CT-PT</w:t>
            </w:r>
          </w:p>
        </w:tc>
        <w:tc>
          <w:tcPr>
            <w:tcW w:w="105" w:type="pct"/>
            <w:shd w:val="clear" w:color="auto" w:fill="B3E5A1" w:themeFill="accent6" w:themeFillTint="66"/>
            <w:noWrap/>
            <w:vAlign w:val="center"/>
            <w:hideMark/>
          </w:tcPr>
          <w:p w14:paraId="1B9FE92F" w14:textId="77777777" w:rsidR="00CC4C8F" w:rsidRPr="00CC4C8F" w:rsidRDefault="00CC4C8F">
            <w:pPr>
              <w:jc w:val="center"/>
              <w:rPr>
                <w:rFonts w:ascii="Aptos" w:hAnsi="Aptos" w:cs="Calibri"/>
                <w:sz w:val="16"/>
                <w:szCs w:val="16"/>
              </w:rPr>
            </w:pPr>
            <w:r>
              <w:t xml:space="preserve"> </w:t>
            </w:r>
          </w:p>
        </w:tc>
        <w:tc>
          <w:tcPr>
            <w:tcW w:w="105" w:type="pct"/>
            <w:noWrap/>
            <w:vAlign w:val="center"/>
            <w:hideMark/>
          </w:tcPr>
          <w:p w14:paraId="60C18305" w14:textId="77777777" w:rsidR="00CC4C8F" w:rsidRPr="00CC4C8F" w:rsidRDefault="00CC4C8F">
            <w:pPr>
              <w:jc w:val="center"/>
              <w:rPr>
                <w:rFonts w:ascii="Aptos" w:hAnsi="Aptos" w:cs="Calibri"/>
                <w:sz w:val="16"/>
                <w:szCs w:val="16"/>
              </w:rPr>
            </w:pPr>
            <w:r>
              <w:t xml:space="preserve"> </w:t>
            </w:r>
          </w:p>
        </w:tc>
        <w:tc>
          <w:tcPr>
            <w:tcW w:w="105" w:type="pct"/>
            <w:noWrap/>
            <w:vAlign w:val="center"/>
            <w:hideMark/>
          </w:tcPr>
          <w:p w14:paraId="7ACC3393" w14:textId="77777777" w:rsidR="00CC4C8F" w:rsidRPr="00CC4C8F" w:rsidRDefault="00CC4C8F">
            <w:pPr>
              <w:jc w:val="center"/>
              <w:rPr>
                <w:rFonts w:ascii="Aptos" w:hAnsi="Aptos" w:cs="Calibri"/>
                <w:sz w:val="16"/>
                <w:szCs w:val="16"/>
              </w:rPr>
            </w:pPr>
            <w:r>
              <w:t xml:space="preserve"> </w:t>
            </w:r>
          </w:p>
        </w:tc>
        <w:tc>
          <w:tcPr>
            <w:tcW w:w="105" w:type="pct"/>
            <w:noWrap/>
            <w:vAlign w:val="center"/>
            <w:hideMark/>
          </w:tcPr>
          <w:p w14:paraId="06E389AA" w14:textId="77777777" w:rsidR="00CC4C8F" w:rsidRPr="00CC4C8F" w:rsidRDefault="00CC4C8F">
            <w:pPr>
              <w:jc w:val="center"/>
              <w:rPr>
                <w:rFonts w:ascii="Aptos" w:hAnsi="Aptos" w:cs="Calibri"/>
                <w:sz w:val="16"/>
                <w:szCs w:val="16"/>
              </w:rPr>
            </w:pPr>
            <w:r>
              <w:t xml:space="preserve"> </w:t>
            </w:r>
          </w:p>
        </w:tc>
        <w:tc>
          <w:tcPr>
            <w:tcW w:w="105" w:type="pct"/>
            <w:noWrap/>
            <w:vAlign w:val="center"/>
            <w:hideMark/>
          </w:tcPr>
          <w:p w14:paraId="6224EA97" w14:textId="77777777" w:rsidR="00CC4C8F" w:rsidRPr="00CC4C8F" w:rsidRDefault="00CC4C8F">
            <w:pPr>
              <w:jc w:val="center"/>
              <w:rPr>
                <w:rFonts w:ascii="Aptos" w:hAnsi="Aptos" w:cs="Calibri"/>
                <w:sz w:val="16"/>
                <w:szCs w:val="16"/>
              </w:rPr>
            </w:pPr>
            <w:r>
              <w:t xml:space="preserve"> </w:t>
            </w:r>
          </w:p>
        </w:tc>
        <w:tc>
          <w:tcPr>
            <w:tcW w:w="105" w:type="pct"/>
            <w:noWrap/>
            <w:vAlign w:val="center"/>
            <w:hideMark/>
          </w:tcPr>
          <w:p w14:paraId="3D4886A9" w14:textId="77777777" w:rsidR="00CC4C8F" w:rsidRPr="00CC4C8F" w:rsidRDefault="00CC4C8F">
            <w:pPr>
              <w:jc w:val="center"/>
              <w:rPr>
                <w:rFonts w:ascii="Aptos" w:hAnsi="Aptos" w:cs="Calibri"/>
                <w:sz w:val="16"/>
                <w:szCs w:val="16"/>
              </w:rPr>
            </w:pPr>
            <w:r>
              <w:t xml:space="preserve"> </w:t>
            </w:r>
          </w:p>
        </w:tc>
        <w:tc>
          <w:tcPr>
            <w:tcW w:w="105" w:type="pct"/>
            <w:noWrap/>
            <w:vAlign w:val="center"/>
            <w:hideMark/>
          </w:tcPr>
          <w:p w14:paraId="2262D923" w14:textId="77777777" w:rsidR="00CC4C8F" w:rsidRPr="00CC4C8F" w:rsidRDefault="00CC4C8F">
            <w:pPr>
              <w:jc w:val="center"/>
              <w:rPr>
                <w:rFonts w:ascii="Aptos" w:hAnsi="Aptos" w:cs="Calibri"/>
                <w:sz w:val="16"/>
                <w:szCs w:val="16"/>
              </w:rPr>
            </w:pPr>
            <w:r>
              <w:t xml:space="preserve"> </w:t>
            </w:r>
          </w:p>
        </w:tc>
        <w:tc>
          <w:tcPr>
            <w:tcW w:w="105" w:type="pct"/>
            <w:noWrap/>
            <w:vAlign w:val="center"/>
            <w:hideMark/>
          </w:tcPr>
          <w:p w14:paraId="4530E217" w14:textId="77777777" w:rsidR="00CC4C8F" w:rsidRPr="00CC4C8F" w:rsidRDefault="00CC4C8F">
            <w:pPr>
              <w:jc w:val="center"/>
              <w:rPr>
                <w:rFonts w:ascii="Aptos" w:hAnsi="Aptos" w:cs="Calibri"/>
                <w:sz w:val="16"/>
                <w:szCs w:val="16"/>
              </w:rPr>
            </w:pPr>
            <w:r>
              <w:t xml:space="preserve"> </w:t>
            </w:r>
          </w:p>
        </w:tc>
        <w:tc>
          <w:tcPr>
            <w:tcW w:w="105" w:type="pct"/>
            <w:noWrap/>
            <w:vAlign w:val="center"/>
            <w:hideMark/>
          </w:tcPr>
          <w:p w14:paraId="7F5E660B" w14:textId="77777777" w:rsidR="00CC4C8F" w:rsidRPr="00CC4C8F" w:rsidRDefault="00CC4C8F">
            <w:pPr>
              <w:jc w:val="center"/>
              <w:rPr>
                <w:rFonts w:ascii="Aptos" w:hAnsi="Aptos" w:cs="Calibri"/>
                <w:sz w:val="16"/>
                <w:szCs w:val="16"/>
              </w:rPr>
            </w:pPr>
            <w:r>
              <w:t xml:space="preserve"> </w:t>
            </w:r>
          </w:p>
        </w:tc>
        <w:tc>
          <w:tcPr>
            <w:tcW w:w="140" w:type="pct"/>
            <w:noWrap/>
            <w:vAlign w:val="center"/>
            <w:hideMark/>
          </w:tcPr>
          <w:p w14:paraId="637D9E18" w14:textId="77777777" w:rsidR="00CC4C8F" w:rsidRPr="00CC4C8F" w:rsidRDefault="00CC4C8F">
            <w:pPr>
              <w:jc w:val="center"/>
              <w:rPr>
                <w:rFonts w:ascii="Aptos" w:hAnsi="Aptos" w:cs="Calibri"/>
                <w:sz w:val="16"/>
                <w:szCs w:val="16"/>
              </w:rPr>
            </w:pPr>
            <w:r>
              <w:t xml:space="preserve"> </w:t>
            </w:r>
          </w:p>
        </w:tc>
        <w:tc>
          <w:tcPr>
            <w:tcW w:w="140" w:type="pct"/>
            <w:noWrap/>
            <w:vAlign w:val="center"/>
            <w:hideMark/>
          </w:tcPr>
          <w:p w14:paraId="6526E059" w14:textId="77777777" w:rsidR="00CC4C8F" w:rsidRPr="00CC4C8F" w:rsidRDefault="00CC4C8F">
            <w:pPr>
              <w:jc w:val="center"/>
              <w:rPr>
                <w:rFonts w:ascii="Aptos" w:hAnsi="Aptos" w:cs="Calibri"/>
                <w:sz w:val="16"/>
                <w:szCs w:val="16"/>
              </w:rPr>
            </w:pPr>
            <w:r>
              <w:t xml:space="preserve"> </w:t>
            </w:r>
          </w:p>
        </w:tc>
        <w:tc>
          <w:tcPr>
            <w:tcW w:w="140" w:type="pct"/>
            <w:noWrap/>
            <w:vAlign w:val="center"/>
            <w:hideMark/>
          </w:tcPr>
          <w:p w14:paraId="1F79AA2C" w14:textId="77777777" w:rsidR="00CC4C8F" w:rsidRPr="00CC4C8F" w:rsidRDefault="00CC4C8F">
            <w:pPr>
              <w:jc w:val="center"/>
              <w:rPr>
                <w:rFonts w:ascii="Aptos" w:hAnsi="Aptos" w:cs="Calibri"/>
                <w:sz w:val="16"/>
                <w:szCs w:val="16"/>
              </w:rPr>
            </w:pPr>
            <w:r>
              <w:t xml:space="preserve"> </w:t>
            </w:r>
          </w:p>
        </w:tc>
      </w:tr>
      <w:tr w:rsidR="00CC4C8F" w:rsidRPr="00CC4C8F" w14:paraId="6DB1961C" w14:textId="77777777" w:rsidTr="006B6AC9">
        <w:trPr>
          <w:trHeight w:val="227"/>
        </w:trPr>
        <w:tc>
          <w:tcPr>
            <w:tcW w:w="3636" w:type="pct"/>
            <w:noWrap/>
            <w:vAlign w:val="center"/>
            <w:hideMark/>
          </w:tcPr>
          <w:p w14:paraId="31FCC37B" w14:textId="77777777" w:rsidR="00CC4C8F" w:rsidRPr="0047007D" w:rsidRDefault="00CC4C8F">
            <w:pPr>
              <w:rPr>
                <w:rFonts w:ascii="Aptos" w:hAnsi="Aptos" w:cs="Calibri"/>
                <w:sz w:val="17"/>
                <w:szCs w:val="17"/>
              </w:rPr>
            </w:pPr>
            <w:r>
              <w:t>Inspection of Materials (ABT Meter) by UPPTCL</w:t>
            </w:r>
          </w:p>
        </w:tc>
        <w:tc>
          <w:tcPr>
            <w:tcW w:w="105" w:type="pct"/>
            <w:shd w:val="clear" w:color="000000" w:fill="FFFFFF"/>
            <w:noWrap/>
            <w:vAlign w:val="center"/>
            <w:hideMark/>
          </w:tcPr>
          <w:p w14:paraId="48E422D2" w14:textId="77777777" w:rsidR="00CC4C8F" w:rsidRPr="00CC4C8F" w:rsidRDefault="00CC4C8F">
            <w:pPr>
              <w:jc w:val="center"/>
              <w:rPr>
                <w:rFonts w:ascii="Aptos" w:hAnsi="Aptos" w:cs="Calibri"/>
                <w:sz w:val="16"/>
                <w:szCs w:val="16"/>
              </w:rPr>
            </w:pPr>
            <w:r>
              <w:t xml:space="preserve"> </w:t>
            </w:r>
          </w:p>
        </w:tc>
        <w:tc>
          <w:tcPr>
            <w:tcW w:w="105" w:type="pct"/>
            <w:shd w:val="clear" w:color="auto" w:fill="B3E5A1" w:themeFill="accent6" w:themeFillTint="66"/>
            <w:noWrap/>
            <w:vAlign w:val="center"/>
            <w:hideMark/>
          </w:tcPr>
          <w:p w14:paraId="7318A3A9" w14:textId="77777777" w:rsidR="00CC4C8F" w:rsidRPr="00CC4C8F" w:rsidRDefault="00CC4C8F">
            <w:pPr>
              <w:jc w:val="center"/>
              <w:rPr>
                <w:rFonts w:ascii="Aptos" w:hAnsi="Aptos" w:cs="Calibri"/>
                <w:sz w:val="16"/>
                <w:szCs w:val="16"/>
              </w:rPr>
            </w:pPr>
            <w:r>
              <w:t xml:space="preserve"> </w:t>
            </w:r>
          </w:p>
        </w:tc>
        <w:tc>
          <w:tcPr>
            <w:tcW w:w="105" w:type="pct"/>
            <w:shd w:val="clear" w:color="auto" w:fill="B3E5A1" w:themeFill="accent6" w:themeFillTint="66"/>
            <w:noWrap/>
            <w:vAlign w:val="center"/>
            <w:hideMark/>
          </w:tcPr>
          <w:p w14:paraId="134B6E47" w14:textId="77777777" w:rsidR="00CC4C8F" w:rsidRPr="00CC4C8F" w:rsidRDefault="00CC4C8F">
            <w:pPr>
              <w:jc w:val="center"/>
              <w:rPr>
                <w:rFonts w:ascii="Aptos" w:hAnsi="Aptos" w:cs="Calibri"/>
                <w:sz w:val="16"/>
                <w:szCs w:val="16"/>
              </w:rPr>
            </w:pPr>
            <w:r>
              <w:t xml:space="preserve"> </w:t>
            </w:r>
          </w:p>
        </w:tc>
        <w:tc>
          <w:tcPr>
            <w:tcW w:w="105" w:type="pct"/>
            <w:shd w:val="clear" w:color="auto" w:fill="B3E5A1" w:themeFill="accent6" w:themeFillTint="66"/>
            <w:noWrap/>
            <w:vAlign w:val="center"/>
            <w:hideMark/>
          </w:tcPr>
          <w:p w14:paraId="4FD25237" w14:textId="77777777" w:rsidR="00CC4C8F" w:rsidRPr="00CC4C8F" w:rsidRDefault="00CC4C8F">
            <w:pPr>
              <w:jc w:val="center"/>
              <w:rPr>
                <w:rFonts w:ascii="Aptos" w:hAnsi="Aptos" w:cs="Calibri"/>
                <w:sz w:val="16"/>
                <w:szCs w:val="16"/>
              </w:rPr>
            </w:pPr>
            <w:r>
              <w:t xml:space="preserve"> </w:t>
            </w:r>
          </w:p>
        </w:tc>
        <w:tc>
          <w:tcPr>
            <w:tcW w:w="105" w:type="pct"/>
            <w:shd w:val="clear" w:color="000000" w:fill="FFFFFF"/>
            <w:noWrap/>
            <w:vAlign w:val="center"/>
            <w:hideMark/>
          </w:tcPr>
          <w:p w14:paraId="52A8D934" w14:textId="77777777" w:rsidR="00CC4C8F" w:rsidRPr="00CC4C8F" w:rsidRDefault="00CC4C8F">
            <w:pPr>
              <w:jc w:val="center"/>
              <w:rPr>
                <w:rFonts w:ascii="Aptos" w:hAnsi="Aptos" w:cs="Calibri"/>
                <w:sz w:val="16"/>
                <w:szCs w:val="16"/>
              </w:rPr>
            </w:pPr>
            <w:r>
              <w:t xml:space="preserve"> </w:t>
            </w:r>
          </w:p>
        </w:tc>
        <w:tc>
          <w:tcPr>
            <w:tcW w:w="105" w:type="pct"/>
            <w:noWrap/>
            <w:vAlign w:val="center"/>
            <w:hideMark/>
          </w:tcPr>
          <w:p w14:paraId="32A175D6" w14:textId="77777777" w:rsidR="00CC4C8F" w:rsidRPr="00CC4C8F" w:rsidRDefault="00CC4C8F">
            <w:pPr>
              <w:jc w:val="center"/>
              <w:rPr>
                <w:rFonts w:ascii="Aptos" w:hAnsi="Aptos" w:cs="Calibri"/>
                <w:sz w:val="16"/>
                <w:szCs w:val="16"/>
              </w:rPr>
            </w:pPr>
            <w:r>
              <w:t xml:space="preserve"> </w:t>
            </w:r>
          </w:p>
        </w:tc>
        <w:tc>
          <w:tcPr>
            <w:tcW w:w="105" w:type="pct"/>
            <w:noWrap/>
            <w:vAlign w:val="center"/>
            <w:hideMark/>
          </w:tcPr>
          <w:p w14:paraId="77325354" w14:textId="77777777" w:rsidR="00CC4C8F" w:rsidRPr="00CC4C8F" w:rsidRDefault="00CC4C8F">
            <w:pPr>
              <w:jc w:val="center"/>
              <w:rPr>
                <w:rFonts w:ascii="Aptos" w:hAnsi="Aptos" w:cs="Calibri"/>
                <w:sz w:val="16"/>
                <w:szCs w:val="16"/>
              </w:rPr>
            </w:pPr>
            <w:r>
              <w:t xml:space="preserve"> </w:t>
            </w:r>
          </w:p>
        </w:tc>
        <w:tc>
          <w:tcPr>
            <w:tcW w:w="105" w:type="pct"/>
            <w:noWrap/>
            <w:vAlign w:val="center"/>
            <w:hideMark/>
          </w:tcPr>
          <w:p w14:paraId="60B3AD62" w14:textId="77777777" w:rsidR="00CC4C8F" w:rsidRPr="00CC4C8F" w:rsidRDefault="00CC4C8F">
            <w:pPr>
              <w:jc w:val="center"/>
              <w:rPr>
                <w:rFonts w:ascii="Aptos" w:hAnsi="Aptos" w:cs="Calibri"/>
                <w:sz w:val="16"/>
                <w:szCs w:val="16"/>
              </w:rPr>
            </w:pPr>
            <w:r>
              <w:t xml:space="preserve"> </w:t>
            </w:r>
          </w:p>
        </w:tc>
        <w:tc>
          <w:tcPr>
            <w:tcW w:w="105" w:type="pct"/>
            <w:noWrap/>
            <w:vAlign w:val="center"/>
            <w:hideMark/>
          </w:tcPr>
          <w:p w14:paraId="680F69C8" w14:textId="77777777" w:rsidR="00CC4C8F" w:rsidRPr="00CC4C8F" w:rsidRDefault="00CC4C8F">
            <w:pPr>
              <w:jc w:val="center"/>
              <w:rPr>
                <w:rFonts w:ascii="Aptos" w:hAnsi="Aptos" w:cs="Calibri"/>
                <w:sz w:val="16"/>
                <w:szCs w:val="16"/>
              </w:rPr>
            </w:pPr>
            <w:r>
              <w:t xml:space="preserve"> </w:t>
            </w:r>
          </w:p>
        </w:tc>
        <w:tc>
          <w:tcPr>
            <w:tcW w:w="140" w:type="pct"/>
            <w:noWrap/>
            <w:vAlign w:val="center"/>
            <w:hideMark/>
          </w:tcPr>
          <w:p w14:paraId="325A0E0D" w14:textId="77777777" w:rsidR="00CC4C8F" w:rsidRPr="00CC4C8F" w:rsidRDefault="00CC4C8F">
            <w:pPr>
              <w:jc w:val="center"/>
              <w:rPr>
                <w:rFonts w:ascii="Aptos" w:hAnsi="Aptos" w:cs="Calibri"/>
                <w:sz w:val="16"/>
                <w:szCs w:val="16"/>
              </w:rPr>
            </w:pPr>
            <w:r>
              <w:t xml:space="preserve"> </w:t>
            </w:r>
          </w:p>
        </w:tc>
        <w:tc>
          <w:tcPr>
            <w:tcW w:w="140" w:type="pct"/>
            <w:noWrap/>
            <w:vAlign w:val="center"/>
            <w:hideMark/>
          </w:tcPr>
          <w:p w14:paraId="43D9CDE2" w14:textId="77777777" w:rsidR="00CC4C8F" w:rsidRPr="00CC4C8F" w:rsidRDefault="00CC4C8F">
            <w:pPr>
              <w:jc w:val="center"/>
              <w:rPr>
                <w:rFonts w:ascii="Aptos" w:hAnsi="Aptos" w:cs="Calibri"/>
                <w:sz w:val="16"/>
                <w:szCs w:val="16"/>
              </w:rPr>
            </w:pPr>
            <w:r>
              <w:t xml:space="preserve"> </w:t>
            </w:r>
          </w:p>
        </w:tc>
        <w:tc>
          <w:tcPr>
            <w:tcW w:w="140" w:type="pct"/>
            <w:noWrap/>
            <w:vAlign w:val="center"/>
            <w:hideMark/>
          </w:tcPr>
          <w:p w14:paraId="15BC23AE" w14:textId="77777777" w:rsidR="00CC4C8F" w:rsidRPr="00CC4C8F" w:rsidRDefault="00CC4C8F">
            <w:pPr>
              <w:jc w:val="center"/>
              <w:rPr>
                <w:rFonts w:ascii="Aptos" w:hAnsi="Aptos" w:cs="Calibri"/>
                <w:sz w:val="16"/>
                <w:szCs w:val="16"/>
              </w:rPr>
            </w:pPr>
            <w:r>
              <w:t xml:space="preserve"> </w:t>
            </w:r>
          </w:p>
        </w:tc>
      </w:tr>
      <w:tr w:rsidR="00CC4C8F" w:rsidRPr="00CC4C8F" w14:paraId="5D2FDD4D" w14:textId="77777777" w:rsidTr="006B6AC9">
        <w:trPr>
          <w:trHeight w:val="227"/>
        </w:trPr>
        <w:tc>
          <w:tcPr>
            <w:tcW w:w="3636" w:type="pct"/>
            <w:noWrap/>
            <w:vAlign w:val="center"/>
            <w:hideMark/>
          </w:tcPr>
          <w:p w14:paraId="50D8B073" w14:textId="77777777" w:rsidR="00CC4C8F" w:rsidRPr="0047007D" w:rsidRDefault="00CC4C8F">
            <w:pPr>
              <w:rPr>
                <w:rFonts w:ascii="Aptos" w:hAnsi="Aptos" w:cs="Calibri"/>
                <w:sz w:val="17"/>
                <w:szCs w:val="17"/>
              </w:rPr>
            </w:pPr>
            <w:r>
              <w:t xml:space="preserve">Delivery of Materials (ABT Meter along with CT-PT) </w:t>
            </w:r>
          </w:p>
        </w:tc>
        <w:tc>
          <w:tcPr>
            <w:tcW w:w="105" w:type="pct"/>
            <w:shd w:val="clear" w:color="000000" w:fill="FFFFFF"/>
            <w:noWrap/>
            <w:vAlign w:val="center"/>
            <w:hideMark/>
          </w:tcPr>
          <w:p w14:paraId="23F6046B" w14:textId="77777777" w:rsidR="00CC4C8F" w:rsidRPr="00CC4C8F" w:rsidRDefault="00CC4C8F">
            <w:pPr>
              <w:jc w:val="center"/>
              <w:rPr>
                <w:rFonts w:ascii="Aptos" w:hAnsi="Aptos" w:cs="Calibri"/>
                <w:sz w:val="16"/>
                <w:szCs w:val="16"/>
              </w:rPr>
            </w:pPr>
            <w:r>
              <w:t xml:space="preserve"> </w:t>
            </w:r>
          </w:p>
        </w:tc>
        <w:tc>
          <w:tcPr>
            <w:tcW w:w="105" w:type="pct"/>
            <w:shd w:val="clear" w:color="000000" w:fill="FFFFFF"/>
            <w:noWrap/>
            <w:vAlign w:val="center"/>
            <w:hideMark/>
          </w:tcPr>
          <w:p w14:paraId="30145224" w14:textId="77777777" w:rsidR="00CC4C8F" w:rsidRPr="00CC4C8F" w:rsidRDefault="00CC4C8F">
            <w:pPr>
              <w:jc w:val="center"/>
              <w:rPr>
                <w:rFonts w:ascii="Aptos" w:hAnsi="Aptos" w:cs="Calibri"/>
                <w:sz w:val="16"/>
                <w:szCs w:val="16"/>
              </w:rPr>
            </w:pPr>
            <w:r>
              <w:t xml:space="preserve"> </w:t>
            </w:r>
          </w:p>
        </w:tc>
        <w:tc>
          <w:tcPr>
            <w:tcW w:w="105" w:type="pct"/>
            <w:shd w:val="clear" w:color="000000" w:fill="FFFFFF"/>
            <w:noWrap/>
            <w:vAlign w:val="center"/>
            <w:hideMark/>
          </w:tcPr>
          <w:p w14:paraId="169FFDAE" w14:textId="77777777" w:rsidR="00CC4C8F" w:rsidRPr="00CC4C8F" w:rsidRDefault="00CC4C8F">
            <w:pPr>
              <w:jc w:val="center"/>
              <w:rPr>
                <w:rFonts w:ascii="Aptos" w:hAnsi="Aptos" w:cs="Calibri"/>
                <w:sz w:val="16"/>
                <w:szCs w:val="16"/>
              </w:rPr>
            </w:pPr>
            <w:r>
              <w:t xml:space="preserve"> </w:t>
            </w:r>
          </w:p>
        </w:tc>
        <w:tc>
          <w:tcPr>
            <w:tcW w:w="105" w:type="pct"/>
            <w:shd w:val="clear" w:color="000000" w:fill="FFFFFF"/>
            <w:noWrap/>
            <w:vAlign w:val="center"/>
            <w:hideMark/>
          </w:tcPr>
          <w:p w14:paraId="12D3C472" w14:textId="77777777" w:rsidR="00CC4C8F" w:rsidRPr="00CC4C8F" w:rsidRDefault="00CC4C8F">
            <w:pPr>
              <w:jc w:val="center"/>
              <w:rPr>
                <w:rFonts w:ascii="Aptos" w:hAnsi="Aptos" w:cs="Calibri"/>
                <w:sz w:val="16"/>
                <w:szCs w:val="16"/>
              </w:rPr>
            </w:pPr>
            <w:r>
              <w:t xml:space="preserve"> </w:t>
            </w:r>
          </w:p>
        </w:tc>
        <w:tc>
          <w:tcPr>
            <w:tcW w:w="105" w:type="pct"/>
            <w:shd w:val="clear" w:color="auto" w:fill="B3E5A1" w:themeFill="accent6" w:themeFillTint="66"/>
            <w:noWrap/>
            <w:vAlign w:val="center"/>
            <w:hideMark/>
          </w:tcPr>
          <w:p w14:paraId="612400C9" w14:textId="77777777" w:rsidR="00CC4C8F" w:rsidRPr="00CC4C8F" w:rsidRDefault="00CC4C8F">
            <w:pPr>
              <w:jc w:val="center"/>
              <w:rPr>
                <w:rFonts w:ascii="Aptos" w:hAnsi="Aptos" w:cs="Calibri"/>
                <w:sz w:val="16"/>
                <w:szCs w:val="16"/>
              </w:rPr>
            </w:pPr>
            <w:r>
              <w:t xml:space="preserve"> </w:t>
            </w:r>
          </w:p>
        </w:tc>
        <w:tc>
          <w:tcPr>
            <w:tcW w:w="105" w:type="pct"/>
            <w:noWrap/>
            <w:vAlign w:val="center"/>
            <w:hideMark/>
          </w:tcPr>
          <w:p w14:paraId="3D3F01C7" w14:textId="77777777" w:rsidR="00CC4C8F" w:rsidRPr="00CC4C8F" w:rsidRDefault="00CC4C8F">
            <w:pPr>
              <w:jc w:val="center"/>
              <w:rPr>
                <w:rFonts w:ascii="Aptos" w:hAnsi="Aptos" w:cs="Calibri"/>
                <w:sz w:val="16"/>
                <w:szCs w:val="16"/>
              </w:rPr>
            </w:pPr>
            <w:r>
              <w:t xml:space="preserve"> </w:t>
            </w:r>
          </w:p>
        </w:tc>
        <w:tc>
          <w:tcPr>
            <w:tcW w:w="105" w:type="pct"/>
            <w:noWrap/>
            <w:vAlign w:val="center"/>
            <w:hideMark/>
          </w:tcPr>
          <w:p w14:paraId="3533F234" w14:textId="77777777" w:rsidR="00CC4C8F" w:rsidRPr="00CC4C8F" w:rsidRDefault="00CC4C8F">
            <w:pPr>
              <w:jc w:val="center"/>
              <w:rPr>
                <w:rFonts w:ascii="Aptos" w:hAnsi="Aptos" w:cs="Calibri"/>
                <w:sz w:val="16"/>
                <w:szCs w:val="16"/>
              </w:rPr>
            </w:pPr>
            <w:r>
              <w:t xml:space="preserve"> </w:t>
            </w:r>
          </w:p>
        </w:tc>
        <w:tc>
          <w:tcPr>
            <w:tcW w:w="105" w:type="pct"/>
            <w:noWrap/>
            <w:vAlign w:val="center"/>
            <w:hideMark/>
          </w:tcPr>
          <w:p w14:paraId="24DF9699" w14:textId="77777777" w:rsidR="00CC4C8F" w:rsidRPr="00CC4C8F" w:rsidRDefault="00CC4C8F">
            <w:pPr>
              <w:jc w:val="center"/>
              <w:rPr>
                <w:rFonts w:ascii="Aptos" w:hAnsi="Aptos" w:cs="Calibri"/>
                <w:sz w:val="16"/>
                <w:szCs w:val="16"/>
              </w:rPr>
            </w:pPr>
            <w:r>
              <w:t xml:space="preserve"> </w:t>
            </w:r>
          </w:p>
        </w:tc>
        <w:tc>
          <w:tcPr>
            <w:tcW w:w="105" w:type="pct"/>
            <w:noWrap/>
            <w:vAlign w:val="center"/>
            <w:hideMark/>
          </w:tcPr>
          <w:p w14:paraId="30A14007" w14:textId="77777777" w:rsidR="00CC4C8F" w:rsidRPr="00CC4C8F" w:rsidRDefault="00CC4C8F">
            <w:pPr>
              <w:jc w:val="center"/>
              <w:rPr>
                <w:rFonts w:ascii="Aptos" w:hAnsi="Aptos" w:cs="Calibri"/>
                <w:sz w:val="16"/>
                <w:szCs w:val="16"/>
              </w:rPr>
            </w:pPr>
            <w:r>
              <w:t xml:space="preserve"> </w:t>
            </w:r>
          </w:p>
        </w:tc>
        <w:tc>
          <w:tcPr>
            <w:tcW w:w="140" w:type="pct"/>
            <w:noWrap/>
            <w:vAlign w:val="center"/>
            <w:hideMark/>
          </w:tcPr>
          <w:p w14:paraId="35221B38" w14:textId="77777777" w:rsidR="00CC4C8F" w:rsidRPr="00CC4C8F" w:rsidRDefault="00CC4C8F">
            <w:pPr>
              <w:jc w:val="center"/>
              <w:rPr>
                <w:rFonts w:ascii="Aptos" w:hAnsi="Aptos" w:cs="Calibri"/>
                <w:sz w:val="16"/>
                <w:szCs w:val="16"/>
              </w:rPr>
            </w:pPr>
            <w:r>
              <w:t xml:space="preserve"> </w:t>
            </w:r>
          </w:p>
        </w:tc>
        <w:tc>
          <w:tcPr>
            <w:tcW w:w="140" w:type="pct"/>
            <w:noWrap/>
            <w:vAlign w:val="center"/>
            <w:hideMark/>
          </w:tcPr>
          <w:p w14:paraId="787B028A" w14:textId="77777777" w:rsidR="00CC4C8F" w:rsidRPr="00CC4C8F" w:rsidRDefault="00CC4C8F">
            <w:pPr>
              <w:jc w:val="center"/>
              <w:rPr>
                <w:rFonts w:ascii="Aptos" w:hAnsi="Aptos" w:cs="Calibri"/>
                <w:sz w:val="16"/>
                <w:szCs w:val="16"/>
              </w:rPr>
            </w:pPr>
            <w:r>
              <w:t xml:space="preserve"> </w:t>
            </w:r>
          </w:p>
        </w:tc>
        <w:tc>
          <w:tcPr>
            <w:tcW w:w="140" w:type="pct"/>
            <w:noWrap/>
            <w:vAlign w:val="center"/>
            <w:hideMark/>
          </w:tcPr>
          <w:p w14:paraId="221D681D" w14:textId="77777777" w:rsidR="00CC4C8F" w:rsidRPr="00CC4C8F" w:rsidRDefault="00CC4C8F">
            <w:pPr>
              <w:jc w:val="center"/>
              <w:rPr>
                <w:rFonts w:ascii="Aptos" w:hAnsi="Aptos" w:cs="Calibri"/>
                <w:sz w:val="16"/>
                <w:szCs w:val="16"/>
              </w:rPr>
            </w:pPr>
            <w:r>
              <w:t xml:space="preserve"> </w:t>
            </w:r>
          </w:p>
        </w:tc>
      </w:tr>
      <w:tr w:rsidR="00CC4C8F" w:rsidRPr="00CC4C8F" w14:paraId="626A9F3B" w14:textId="77777777" w:rsidTr="006B6AC9">
        <w:trPr>
          <w:trHeight w:val="227"/>
        </w:trPr>
        <w:tc>
          <w:tcPr>
            <w:tcW w:w="3636" w:type="pct"/>
            <w:noWrap/>
            <w:vAlign w:val="center"/>
            <w:hideMark/>
          </w:tcPr>
          <w:p w14:paraId="1049B8BA" w14:textId="77777777" w:rsidR="00CC4C8F" w:rsidRPr="0047007D" w:rsidRDefault="00CC4C8F">
            <w:pPr>
              <w:rPr>
                <w:rFonts w:ascii="Aptos" w:hAnsi="Aptos" w:cs="Calibri"/>
                <w:sz w:val="17"/>
                <w:szCs w:val="17"/>
              </w:rPr>
            </w:pPr>
            <w:r>
              <w:t>Installation of Materials (ABT Meter along with CT-PT) &amp; Sealing by T&amp;C and Test</w:t>
            </w:r>
          </w:p>
        </w:tc>
        <w:tc>
          <w:tcPr>
            <w:tcW w:w="105" w:type="pct"/>
            <w:shd w:val="clear" w:color="000000" w:fill="FFFFFF"/>
            <w:noWrap/>
            <w:vAlign w:val="center"/>
            <w:hideMark/>
          </w:tcPr>
          <w:p w14:paraId="774084AB" w14:textId="77777777" w:rsidR="00CC4C8F" w:rsidRPr="00CC4C8F" w:rsidRDefault="00CC4C8F">
            <w:pPr>
              <w:jc w:val="center"/>
              <w:rPr>
                <w:rFonts w:ascii="Aptos" w:hAnsi="Aptos" w:cs="Calibri"/>
                <w:sz w:val="16"/>
                <w:szCs w:val="16"/>
              </w:rPr>
            </w:pPr>
            <w:r>
              <w:t xml:space="preserve"> </w:t>
            </w:r>
          </w:p>
        </w:tc>
        <w:tc>
          <w:tcPr>
            <w:tcW w:w="105" w:type="pct"/>
            <w:shd w:val="clear" w:color="000000" w:fill="FFFFFF"/>
            <w:noWrap/>
            <w:vAlign w:val="center"/>
            <w:hideMark/>
          </w:tcPr>
          <w:p w14:paraId="012E90CE" w14:textId="77777777" w:rsidR="00CC4C8F" w:rsidRPr="00CC4C8F" w:rsidRDefault="00CC4C8F">
            <w:pPr>
              <w:jc w:val="center"/>
              <w:rPr>
                <w:rFonts w:ascii="Aptos" w:hAnsi="Aptos" w:cs="Calibri"/>
                <w:sz w:val="16"/>
                <w:szCs w:val="16"/>
              </w:rPr>
            </w:pPr>
            <w:r>
              <w:t xml:space="preserve"> </w:t>
            </w:r>
          </w:p>
        </w:tc>
        <w:tc>
          <w:tcPr>
            <w:tcW w:w="105" w:type="pct"/>
            <w:shd w:val="clear" w:color="000000" w:fill="FFFFFF"/>
            <w:noWrap/>
            <w:vAlign w:val="center"/>
            <w:hideMark/>
          </w:tcPr>
          <w:p w14:paraId="7275EBE6" w14:textId="77777777" w:rsidR="00CC4C8F" w:rsidRPr="00CC4C8F" w:rsidRDefault="00CC4C8F">
            <w:pPr>
              <w:jc w:val="center"/>
              <w:rPr>
                <w:rFonts w:ascii="Aptos" w:hAnsi="Aptos" w:cs="Calibri"/>
                <w:sz w:val="16"/>
                <w:szCs w:val="16"/>
              </w:rPr>
            </w:pPr>
            <w:r>
              <w:t xml:space="preserve"> </w:t>
            </w:r>
          </w:p>
        </w:tc>
        <w:tc>
          <w:tcPr>
            <w:tcW w:w="105" w:type="pct"/>
            <w:shd w:val="clear" w:color="000000" w:fill="FFFFFF"/>
            <w:noWrap/>
            <w:vAlign w:val="center"/>
            <w:hideMark/>
          </w:tcPr>
          <w:p w14:paraId="30E7D82F" w14:textId="77777777" w:rsidR="00CC4C8F" w:rsidRPr="00CC4C8F" w:rsidRDefault="00CC4C8F">
            <w:pPr>
              <w:jc w:val="center"/>
              <w:rPr>
                <w:rFonts w:ascii="Aptos" w:hAnsi="Aptos" w:cs="Calibri"/>
                <w:sz w:val="16"/>
                <w:szCs w:val="16"/>
              </w:rPr>
            </w:pPr>
            <w:r>
              <w:t xml:space="preserve"> </w:t>
            </w:r>
          </w:p>
        </w:tc>
        <w:tc>
          <w:tcPr>
            <w:tcW w:w="105" w:type="pct"/>
            <w:shd w:val="clear" w:color="000000" w:fill="FFFFFF"/>
            <w:noWrap/>
            <w:vAlign w:val="center"/>
            <w:hideMark/>
          </w:tcPr>
          <w:p w14:paraId="495D4B3B" w14:textId="77777777" w:rsidR="00CC4C8F" w:rsidRPr="00CC4C8F" w:rsidRDefault="00CC4C8F">
            <w:pPr>
              <w:jc w:val="center"/>
              <w:rPr>
                <w:rFonts w:ascii="Aptos" w:hAnsi="Aptos" w:cs="Calibri"/>
                <w:sz w:val="16"/>
                <w:szCs w:val="16"/>
              </w:rPr>
            </w:pPr>
            <w:r>
              <w:t xml:space="preserve"> </w:t>
            </w:r>
          </w:p>
        </w:tc>
        <w:tc>
          <w:tcPr>
            <w:tcW w:w="105" w:type="pct"/>
            <w:shd w:val="clear" w:color="auto" w:fill="B3E5A1" w:themeFill="accent6" w:themeFillTint="66"/>
            <w:noWrap/>
            <w:vAlign w:val="center"/>
            <w:hideMark/>
          </w:tcPr>
          <w:p w14:paraId="1B1BED34" w14:textId="77777777" w:rsidR="00CC4C8F" w:rsidRPr="00CC4C8F" w:rsidRDefault="00CC4C8F">
            <w:pPr>
              <w:jc w:val="center"/>
              <w:rPr>
                <w:rFonts w:ascii="Aptos" w:hAnsi="Aptos" w:cs="Calibri"/>
                <w:sz w:val="16"/>
                <w:szCs w:val="16"/>
              </w:rPr>
            </w:pPr>
            <w:r>
              <w:t xml:space="preserve"> </w:t>
            </w:r>
          </w:p>
        </w:tc>
        <w:tc>
          <w:tcPr>
            <w:tcW w:w="105" w:type="pct"/>
            <w:shd w:val="clear" w:color="000000" w:fill="FFFFFF"/>
            <w:noWrap/>
            <w:vAlign w:val="center"/>
            <w:hideMark/>
          </w:tcPr>
          <w:p w14:paraId="1967A468" w14:textId="77777777" w:rsidR="00CC4C8F" w:rsidRPr="00CC4C8F" w:rsidRDefault="00CC4C8F">
            <w:pPr>
              <w:jc w:val="center"/>
              <w:rPr>
                <w:rFonts w:ascii="Aptos" w:hAnsi="Aptos" w:cs="Calibri"/>
                <w:sz w:val="16"/>
                <w:szCs w:val="16"/>
              </w:rPr>
            </w:pPr>
            <w:r>
              <w:t xml:space="preserve"> </w:t>
            </w:r>
          </w:p>
        </w:tc>
        <w:tc>
          <w:tcPr>
            <w:tcW w:w="105" w:type="pct"/>
            <w:noWrap/>
            <w:vAlign w:val="center"/>
            <w:hideMark/>
          </w:tcPr>
          <w:p w14:paraId="381AEC52" w14:textId="77777777" w:rsidR="00CC4C8F" w:rsidRPr="00CC4C8F" w:rsidRDefault="00CC4C8F">
            <w:pPr>
              <w:jc w:val="center"/>
              <w:rPr>
                <w:rFonts w:ascii="Aptos" w:hAnsi="Aptos" w:cs="Calibri"/>
                <w:sz w:val="16"/>
                <w:szCs w:val="16"/>
              </w:rPr>
            </w:pPr>
            <w:r>
              <w:t xml:space="preserve"> </w:t>
            </w:r>
          </w:p>
        </w:tc>
        <w:tc>
          <w:tcPr>
            <w:tcW w:w="105" w:type="pct"/>
            <w:noWrap/>
            <w:vAlign w:val="center"/>
            <w:hideMark/>
          </w:tcPr>
          <w:p w14:paraId="7BE8C4A7" w14:textId="77777777" w:rsidR="00CC4C8F" w:rsidRPr="00CC4C8F" w:rsidRDefault="00CC4C8F">
            <w:pPr>
              <w:jc w:val="center"/>
              <w:rPr>
                <w:rFonts w:ascii="Aptos" w:hAnsi="Aptos" w:cs="Calibri"/>
                <w:sz w:val="16"/>
                <w:szCs w:val="16"/>
              </w:rPr>
            </w:pPr>
            <w:r>
              <w:t xml:space="preserve"> </w:t>
            </w:r>
          </w:p>
        </w:tc>
        <w:tc>
          <w:tcPr>
            <w:tcW w:w="140" w:type="pct"/>
            <w:noWrap/>
            <w:vAlign w:val="center"/>
            <w:hideMark/>
          </w:tcPr>
          <w:p w14:paraId="2BCD23B8" w14:textId="77777777" w:rsidR="00CC4C8F" w:rsidRPr="00CC4C8F" w:rsidRDefault="00CC4C8F">
            <w:pPr>
              <w:jc w:val="center"/>
              <w:rPr>
                <w:rFonts w:ascii="Aptos" w:hAnsi="Aptos" w:cs="Calibri"/>
                <w:sz w:val="16"/>
                <w:szCs w:val="16"/>
              </w:rPr>
            </w:pPr>
            <w:r>
              <w:t xml:space="preserve"> </w:t>
            </w:r>
          </w:p>
        </w:tc>
        <w:tc>
          <w:tcPr>
            <w:tcW w:w="140" w:type="pct"/>
            <w:noWrap/>
            <w:vAlign w:val="center"/>
            <w:hideMark/>
          </w:tcPr>
          <w:p w14:paraId="77E016CB" w14:textId="77777777" w:rsidR="00CC4C8F" w:rsidRPr="00CC4C8F" w:rsidRDefault="00CC4C8F">
            <w:pPr>
              <w:jc w:val="center"/>
              <w:rPr>
                <w:rFonts w:ascii="Aptos" w:hAnsi="Aptos" w:cs="Calibri"/>
                <w:sz w:val="16"/>
                <w:szCs w:val="16"/>
              </w:rPr>
            </w:pPr>
            <w:r>
              <w:t xml:space="preserve"> </w:t>
            </w:r>
          </w:p>
        </w:tc>
        <w:tc>
          <w:tcPr>
            <w:tcW w:w="140" w:type="pct"/>
            <w:noWrap/>
            <w:vAlign w:val="center"/>
            <w:hideMark/>
          </w:tcPr>
          <w:p w14:paraId="6AD7587D" w14:textId="77777777" w:rsidR="00CC4C8F" w:rsidRPr="00CC4C8F" w:rsidRDefault="00CC4C8F">
            <w:pPr>
              <w:jc w:val="center"/>
              <w:rPr>
                <w:rFonts w:ascii="Aptos" w:hAnsi="Aptos" w:cs="Calibri"/>
                <w:sz w:val="16"/>
                <w:szCs w:val="16"/>
              </w:rPr>
            </w:pPr>
            <w:r>
              <w:t xml:space="preserve"> </w:t>
            </w:r>
          </w:p>
        </w:tc>
      </w:tr>
      <w:tr w:rsidR="00CC4C8F" w:rsidRPr="00CC4C8F" w14:paraId="2FB66850" w14:textId="77777777" w:rsidTr="006B6AC9">
        <w:trPr>
          <w:trHeight w:val="227"/>
        </w:trPr>
        <w:tc>
          <w:tcPr>
            <w:tcW w:w="3636" w:type="pct"/>
            <w:noWrap/>
            <w:vAlign w:val="center"/>
            <w:hideMark/>
          </w:tcPr>
          <w:p w14:paraId="2F6B82F6" w14:textId="77777777" w:rsidR="00CC4C8F" w:rsidRPr="0047007D" w:rsidRDefault="00CC4C8F">
            <w:pPr>
              <w:rPr>
                <w:rFonts w:ascii="Aptos" w:hAnsi="Aptos" w:cs="Calibri"/>
                <w:sz w:val="17"/>
                <w:szCs w:val="17"/>
              </w:rPr>
            </w:pPr>
            <w:r>
              <w:t>Apply for ST-11 in UPSLDC</w:t>
            </w:r>
          </w:p>
        </w:tc>
        <w:tc>
          <w:tcPr>
            <w:tcW w:w="105" w:type="pct"/>
            <w:shd w:val="clear" w:color="000000" w:fill="FFFFFF"/>
            <w:noWrap/>
            <w:vAlign w:val="center"/>
            <w:hideMark/>
          </w:tcPr>
          <w:p w14:paraId="4A8BD9C1" w14:textId="77777777" w:rsidR="00CC4C8F" w:rsidRPr="00CC4C8F" w:rsidRDefault="00CC4C8F">
            <w:pPr>
              <w:jc w:val="center"/>
              <w:rPr>
                <w:rFonts w:ascii="Aptos" w:hAnsi="Aptos" w:cs="Calibri"/>
                <w:sz w:val="16"/>
                <w:szCs w:val="16"/>
              </w:rPr>
            </w:pPr>
            <w:r>
              <w:t xml:space="preserve"> </w:t>
            </w:r>
          </w:p>
        </w:tc>
        <w:tc>
          <w:tcPr>
            <w:tcW w:w="105" w:type="pct"/>
            <w:shd w:val="clear" w:color="000000" w:fill="FFFFFF"/>
            <w:noWrap/>
            <w:vAlign w:val="center"/>
            <w:hideMark/>
          </w:tcPr>
          <w:p w14:paraId="722D9867" w14:textId="77777777" w:rsidR="00CC4C8F" w:rsidRPr="00CC4C8F" w:rsidRDefault="00CC4C8F">
            <w:pPr>
              <w:jc w:val="center"/>
              <w:rPr>
                <w:rFonts w:ascii="Aptos" w:hAnsi="Aptos" w:cs="Calibri"/>
                <w:sz w:val="16"/>
                <w:szCs w:val="16"/>
              </w:rPr>
            </w:pPr>
            <w:r>
              <w:t xml:space="preserve"> </w:t>
            </w:r>
          </w:p>
        </w:tc>
        <w:tc>
          <w:tcPr>
            <w:tcW w:w="105" w:type="pct"/>
            <w:shd w:val="clear" w:color="000000" w:fill="FFFFFF"/>
            <w:noWrap/>
            <w:vAlign w:val="center"/>
            <w:hideMark/>
          </w:tcPr>
          <w:p w14:paraId="5A3C98B5" w14:textId="77777777" w:rsidR="00CC4C8F" w:rsidRPr="00CC4C8F" w:rsidRDefault="00CC4C8F">
            <w:pPr>
              <w:jc w:val="center"/>
              <w:rPr>
                <w:rFonts w:ascii="Aptos" w:hAnsi="Aptos" w:cs="Calibri"/>
                <w:sz w:val="16"/>
                <w:szCs w:val="16"/>
              </w:rPr>
            </w:pPr>
            <w:r>
              <w:t xml:space="preserve"> </w:t>
            </w:r>
          </w:p>
        </w:tc>
        <w:tc>
          <w:tcPr>
            <w:tcW w:w="105" w:type="pct"/>
            <w:shd w:val="clear" w:color="000000" w:fill="FFFFFF"/>
            <w:noWrap/>
            <w:vAlign w:val="center"/>
            <w:hideMark/>
          </w:tcPr>
          <w:p w14:paraId="61BB4A2B" w14:textId="77777777" w:rsidR="00CC4C8F" w:rsidRPr="00CC4C8F" w:rsidRDefault="00CC4C8F">
            <w:pPr>
              <w:jc w:val="center"/>
              <w:rPr>
                <w:rFonts w:ascii="Aptos" w:hAnsi="Aptos" w:cs="Calibri"/>
                <w:sz w:val="16"/>
                <w:szCs w:val="16"/>
              </w:rPr>
            </w:pPr>
            <w:r>
              <w:t xml:space="preserve"> </w:t>
            </w:r>
          </w:p>
        </w:tc>
        <w:tc>
          <w:tcPr>
            <w:tcW w:w="105" w:type="pct"/>
            <w:shd w:val="clear" w:color="000000" w:fill="FFFFFF"/>
            <w:noWrap/>
            <w:vAlign w:val="center"/>
            <w:hideMark/>
          </w:tcPr>
          <w:p w14:paraId="69193B78" w14:textId="77777777" w:rsidR="00CC4C8F" w:rsidRPr="00CC4C8F" w:rsidRDefault="00CC4C8F">
            <w:pPr>
              <w:jc w:val="center"/>
              <w:rPr>
                <w:rFonts w:ascii="Aptos" w:hAnsi="Aptos" w:cs="Calibri"/>
                <w:sz w:val="16"/>
                <w:szCs w:val="16"/>
              </w:rPr>
            </w:pPr>
            <w:r>
              <w:t xml:space="preserve"> </w:t>
            </w:r>
          </w:p>
        </w:tc>
        <w:tc>
          <w:tcPr>
            <w:tcW w:w="105" w:type="pct"/>
            <w:shd w:val="clear" w:color="000000" w:fill="FFFFFF"/>
            <w:noWrap/>
            <w:vAlign w:val="center"/>
            <w:hideMark/>
          </w:tcPr>
          <w:p w14:paraId="080B615C" w14:textId="77777777" w:rsidR="00CC4C8F" w:rsidRPr="00CC4C8F" w:rsidRDefault="00CC4C8F">
            <w:pPr>
              <w:jc w:val="center"/>
              <w:rPr>
                <w:rFonts w:ascii="Aptos" w:hAnsi="Aptos" w:cs="Calibri"/>
                <w:sz w:val="16"/>
                <w:szCs w:val="16"/>
              </w:rPr>
            </w:pPr>
            <w:r>
              <w:t xml:space="preserve"> </w:t>
            </w:r>
          </w:p>
        </w:tc>
        <w:tc>
          <w:tcPr>
            <w:tcW w:w="105" w:type="pct"/>
            <w:shd w:val="clear" w:color="auto" w:fill="B3E5A1" w:themeFill="accent6" w:themeFillTint="66"/>
            <w:noWrap/>
            <w:vAlign w:val="center"/>
            <w:hideMark/>
          </w:tcPr>
          <w:p w14:paraId="37A2B614" w14:textId="77777777" w:rsidR="00CC4C8F" w:rsidRPr="00CC4C8F" w:rsidRDefault="00CC4C8F">
            <w:pPr>
              <w:jc w:val="center"/>
              <w:rPr>
                <w:rFonts w:ascii="Aptos" w:hAnsi="Aptos" w:cs="Calibri"/>
                <w:sz w:val="16"/>
                <w:szCs w:val="16"/>
              </w:rPr>
            </w:pPr>
            <w:r>
              <w:t xml:space="preserve"> </w:t>
            </w:r>
          </w:p>
        </w:tc>
        <w:tc>
          <w:tcPr>
            <w:tcW w:w="105" w:type="pct"/>
            <w:noWrap/>
            <w:vAlign w:val="center"/>
            <w:hideMark/>
          </w:tcPr>
          <w:p w14:paraId="782FE4D2" w14:textId="77777777" w:rsidR="00CC4C8F" w:rsidRPr="00CC4C8F" w:rsidRDefault="00CC4C8F">
            <w:pPr>
              <w:jc w:val="center"/>
              <w:rPr>
                <w:rFonts w:ascii="Aptos" w:hAnsi="Aptos" w:cs="Calibri"/>
                <w:sz w:val="16"/>
                <w:szCs w:val="16"/>
              </w:rPr>
            </w:pPr>
            <w:r>
              <w:t xml:space="preserve"> </w:t>
            </w:r>
          </w:p>
        </w:tc>
        <w:tc>
          <w:tcPr>
            <w:tcW w:w="105" w:type="pct"/>
            <w:noWrap/>
            <w:vAlign w:val="center"/>
            <w:hideMark/>
          </w:tcPr>
          <w:p w14:paraId="606A3809" w14:textId="77777777" w:rsidR="00CC4C8F" w:rsidRPr="00CC4C8F" w:rsidRDefault="00CC4C8F">
            <w:pPr>
              <w:jc w:val="center"/>
              <w:rPr>
                <w:rFonts w:ascii="Aptos" w:hAnsi="Aptos" w:cs="Calibri"/>
                <w:sz w:val="16"/>
                <w:szCs w:val="16"/>
              </w:rPr>
            </w:pPr>
            <w:r>
              <w:t xml:space="preserve"> </w:t>
            </w:r>
          </w:p>
        </w:tc>
        <w:tc>
          <w:tcPr>
            <w:tcW w:w="140" w:type="pct"/>
            <w:noWrap/>
            <w:vAlign w:val="center"/>
            <w:hideMark/>
          </w:tcPr>
          <w:p w14:paraId="65F492E6" w14:textId="77777777" w:rsidR="00CC4C8F" w:rsidRPr="00CC4C8F" w:rsidRDefault="00CC4C8F">
            <w:pPr>
              <w:jc w:val="center"/>
              <w:rPr>
                <w:rFonts w:ascii="Aptos" w:hAnsi="Aptos" w:cs="Calibri"/>
                <w:sz w:val="16"/>
                <w:szCs w:val="16"/>
              </w:rPr>
            </w:pPr>
            <w:r>
              <w:t xml:space="preserve"> </w:t>
            </w:r>
          </w:p>
        </w:tc>
        <w:tc>
          <w:tcPr>
            <w:tcW w:w="140" w:type="pct"/>
            <w:noWrap/>
            <w:vAlign w:val="center"/>
            <w:hideMark/>
          </w:tcPr>
          <w:p w14:paraId="72B47564" w14:textId="77777777" w:rsidR="00CC4C8F" w:rsidRPr="00CC4C8F" w:rsidRDefault="00CC4C8F">
            <w:pPr>
              <w:jc w:val="center"/>
              <w:rPr>
                <w:rFonts w:ascii="Aptos" w:hAnsi="Aptos" w:cs="Calibri"/>
                <w:sz w:val="16"/>
                <w:szCs w:val="16"/>
              </w:rPr>
            </w:pPr>
            <w:r>
              <w:t xml:space="preserve"> </w:t>
            </w:r>
          </w:p>
        </w:tc>
        <w:tc>
          <w:tcPr>
            <w:tcW w:w="140" w:type="pct"/>
            <w:noWrap/>
            <w:vAlign w:val="center"/>
            <w:hideMark/>
          </w:tcPr>
          <w:p w14:paraId="1008767E" w14:textId="77777777" w:rsidR="00CC4C8F" w:rsidRPr="00CC4C8F" w:rsidRDefault="00CC4C8F">
            <w:pPr>
              <w:jc w:val="center"/>
              <w:rPr>
                <w:rFonts w:ascii="Aptos" w:hAnsi="Aptos" w:cs="Calibri"/>
                <w:sz w:val="16"/>
                <w:szCs w:val="16"/>
              </w:rPr>
            </w:pPr>
            <w:r>
              <w:t xml:space="preserve"> </w:t>
            </w:r>
          </w:p>
        </w:tc>
      </w:tr>
      <w:tr w:rsidR="00CC4C8F" w:rsidRPr="00CC4C8F" w14:paraId="741903B5" w14:textId="77777777" w:rsidTr="006B6AC9">
        <w:trPr>
          <w:trHeight w:val="227"/>
        </w:trPr>
        <w:tc>
          <w:tcPr>
            <w:tcW w:w="3636" w:type="pct"/>
            <w:noWrap/>
            <w:vAlign w:val="center"/>
            <w:hideMark/>
          </w:tcPr>
          <w:p w14:paraId="03CC82CF" w14:textId="77777777" w:rsidR="00CC4C8F" w:rsidRPr="0047007D" w:rsidRDefault="00CC4C8F">
            <w:pPr>
              <w:rPr>
                <w:rFonts w:ascii="Aptos" w:hAnsi="Aptos" w:cs="Calibri"/>
                <w:sz w:val="17"/>
                <w:szCs w:val="17"/>
              </w:rPr>
            </w:pPr>
            <w:r>
              <w:t>Approval of ST-11 by Various level of DISCOMs &amp; UPPTCL (lastly)</w:t>
            </w:r>
          </w:p>
        </w:tc>
        <w:tc>
          <w:tcPr>
            <w:tcW w:w="105" w:type="pct"/>
            <w:shd w:val="clear" w:color="000000" w:fill="FFFFFF"/>
            <w:noWrap/>
            <w:vAlign w:val="center"/>
            <w:hideMark/>
          </w:tcPr>
          <w:p w14:paraId="57C2E616" w14:textId="77777777" w:rsidR="00CC4C8F" w:rsidRPr="00CC4C8F" w:rsidRDefault="00CC4C8F">
            <w:pPr>
              <w:jc w:val="center"/>
              <w:rPr>
                <w:rFonts w:ascii="Aptos" w:hAnsi="Aptos" w:cs="Calibri"/>
                <w:sz w:val="16"/>
                <w:szCs w:val="16"/>
              </w:rPr>
            </w:pPr>
            <w:r>
              <w:t xml:space="preserve"> </w:t>
            </w:r>
          </w:p>
        </w:tc>
        <w:tc>
          <w:tcPr>
            <w:tcW w:w="105" w:type="pct"/>
            <w:shd w:val="clear" w:color="000000" w:fill="FFFFFF"/>
            <w:noWrap/>
            <w:vAlign w:val="center"/>
            <w:hideMark/>
          </w:tcPr>
          <w:p w14:paraId="6B01BE3E" w14:textId="77777777" w:rsidR="00CC4C8F" w:rsidRPr="00CC4C8F" w:rsidRDefault="00CC4C8F">
            <w:pPr>
              <w:jc w:val="center"/>
              <w:rPr>
                <w:rFonts w:ascii="Aptos" w:hAnsi="Aptos" w:cs="Calibri"/>
                <w:sz w:val="16"/>
                <w:szCs w:val="16"/>
              </w:rPr>
            </w:pPr>
            <w:r>
              <w:t xml:space="preserve"> </w:t>
            </w:r>
          </w:p>
        </w:tc>
        <w:tc>
          <w:tcPr>
            <w:tcW w:w="105" w:type="pct"/>
            <w:shd w:val="clear" w:color="000000" w:fill="FFFFFF"/>
            <w:noWrap/>
            <w:vAlign w:val="center"/>
            <w:hideMark/>
          </w:tcPr>
          <w:p w14:paraId="3CEC5213" w14:textId="77777777" w:rsidR="00CC4C8F" w:rsidRPr="00CC4C8F" w:rsidRDefault="00CC4C8F">
            <w:pPr>
              <w:jc w:val="center"/>
              <w:rPr>
                <w:rFonts w:ascii="Aptos" w:hAnsi="Aptos" w:cs="Calibri"/>
                <w:sz w:val="16"/>
                <w:szCs w:val="16"/>
              </w:rPr>
            </w:pPr>
            <w:r>
              <w:t xml:space="preserve"> </w:t>
            </w:r>
          </w:p>
        </w:tc>
        <w:tc>
          <w:tcPr>
            <w:tcW w:w="105" w:type="pct"/>
            <w:shd w:val="clear" w:color="000000" w:fill="FFFFFF"/>
            <w:noWrap/>
            <w:vAlign w:val="center"/>
            <w:hideMark/>
          </w:tcPr>
          <w:p w14:paraId="51157EFD" w14:textId="77777777" w:rsidR="00CC4C8F" w:rsidRPr="00CC4C8F" w:rsidRDefault="00CC4C8F">
            <w:pPr>
              <w:jc w:val="center"/>
              <w:rPr>
                <w:rFonts w:ascii="Aptos" w:hAnsi="Aptos" w:cs="Calibri"/>
                <w:sz w:val="16"/>
                <w:szCs w:val="16"/>
              </w:rPr>
            </w:pPr>
            <w:r>
              <w:t xml:space="preserve"> </w:t>
            </w:r>
          </w:p>
        </w:tc>
        <w:tc>
          <w:tcPr>
            <w:tcW w:w="105" w:type="pct"/>
            <w:shd w:val="clear" w:color="000000" w:fill="FFFFFF"/>
            <w:noWrap/>
            <w:vAlign w:val="center"/>
            <w:hideMark/>
          </w:tcPr>
          <w:p w14:paraId="40B592D1" w14:textId="77777777" w:rsidR="00CC4C8F" w:rsidRPr="00CC4C8F" w:rsidRDefault="00CC4C8F">
            <w:pPr>
              <w:jc w:val="center"/>
              <w:rPr>
                <w:rFonts w:ascii="Aptos" w:hAnsi="Aptos" w:cs="Calibri"/>
                <w:sz w:val="16"/>
                <w:szCs w:val="16"/>
              </w:rPr>
            </w:pPr>
            <w:r>
              <w:t xml:space="preserve"> </w:t>
            </w:r>
          </w:p>
        </w:tc>
        <w:tc>
          <w:tcPr>
            <w:tcW w:w="105" w:type="pct"/>
            <w:shd w:val="clear" w:color="000000" w:fill="FFFFFF"/>
            <w:noWrap/>
            <w:vAlign w:val="center"/>
            <w:hideMark/>
          </w:tcPr>
          <w:p w14:paraId="10CE2CC7" w14:textId="77777777" w:rsidR="00CC4C8F" w:rsidRPr="00CC4C8F" w:rsidRDefault="00CC4C8F">
            <w:pPr>
              <w:jc w:val="center"/>
              <w:rPr>
                <w:rFonts w:ascii="Aptos" w:hAnsi="Aptos" w:cs="Calibri"/>
                <w:sz w:val="16"/>
                <w:szCs w:val="16"/>
              </w:rPr>
            </w:pPr>
            <w:r>
              <w:t xml:space="preserve"> </w:t>
            </w:r>
          </w:p>
        </w:tc>
        <w:tc>
          <w:tcPr>
            <w:tcW w:w="105" w:type="pct"/>
            <w:shd w:val="clear" w:color="auto" w:fill="B3E5A1" w:themeFill="accent6" w:themeFillTint="66"/>
            <w:noWrap/>
            <w:vAlign w:val="center"/>
            <w:hideMark/>
          </w:tcPr>
          <w:p w14:paraId="50988165" w14:textId="77777777" w:rsidR="00CC4C8F" w:rsidRPr="00CC4C8F" w:rsidRDefault="00CC4C8F">
            <w:pPr>
              <w:jc w:val="center"/>
              <w:rPr>
                <w:rFonts w:ascii="Aptos" w:hAnsi="Aptos" w:cs="Calibri"/>
                <w:sz w:val="16"/>
                <w:szCs w:val="16"/>
              </w:rPr>
            </w:pPr>
            <w:r>
              <w:t xml:space="preserve"> </w:t>
            </w:r>
          </w:p>
        </w:tc>
        <w:tc>
          <w:tcPr>
            <w:tcW w:w="105" w:type="pct"/>
            <w:shd w:val="clear" w:color="auto" w:fill="B3E5A1" w:themeFill="accent6" w:themeFillTint="66"/>
            <w:noWrap/>
            <w:vAlign w:val="center"/>
            <w:hideMark/>
          </w:tcPr>
          <w:p w14:paraId="05A8D4E4" w14:textId="77777777" w:rsidR="00CC4C8F" w:rsidRPr="00CC4C8F" w:rsidRDefault="00CC4C8F">
            <w:pPr>
              <w:jc w:val="center"/>
              <w:rPr>
                <w:rFonts w:ascii="Aptos" w:hAnsi="Aptos" w:cs="Calibri"/>
                <w:sz w:val="16"/>
                <w:szCs w:val="16"/>
              </w:rPr>
            </w:pPr>
            <w:r>
              <w:t xml:space="preserve"> </w:t>
            </w:r>
          </w:p>
        </w:tc>
        <w:tc>
          <w:tcPr>
            <w:tcW w:w="105" w:type="pct"/>
            <w:shd w:val="clear" w:color="auto" w:fill="B3E5A1" w:themeFill="accent6" w:themeFillTint="66"/>
            <w:noWrap/>
            <w:vAlign w:val="center"/>
            <w:hideMark/>
          </w:tcPr>
          <w:p w14:paraId="38FBD019" w14:textId="77777777" w:rsidR="00CC4C8F" w:rsidRPr="00CC4C8F" w:rsidRDefault="00CC4C8F">
            <w:pPr>
              <w:jc w:val="center"/>
              <w:rPr>
                <w:rFonts w:ascii="Aptos" w:hAnsi="Aptos" w:cs="Calibri"/>
                <w:sz w:val="16"/>
                <w:szCs w:val="16"/>
              </w:rPr>
            </w:pPr>
            <w:r>
              <w:t xml:space="preserve"> </w:t>
            </w:r>
          </w:p>
        </w:tc>
        <w:tc>
          <w:tcPr>
            <w:tcW w:w="140" w:type="pct"/>
            <w:shd w:val="clear" w:color="auto" w:fill="B3E5A1" w:themeFill="accent6" w:themeFillTint="66"/>
            <w:noWrap/>
            <w:vAlign w:val="center"/>
            <w:hideMark/>
          </w:tcPr>
          <w:p w14:paraId="2F6B1B6F" w14:textId="77777777" w:rsidR="00CC4C8F" w:rsidRPr="00CC4C8F" w:rsidRDefault="00CC4C8F">
            <w:pPr>
              <w:jc w:val="center"/>
              <w:rPr>
                <w:rFonts w:ascii="Aptos" w:hAnsi="Aptos" w:cs="Calibri"/>
                <w:sz w:val="16"/>
                <w:szCs w:val="16"/>
              </w:rPr>
            </w:pPr>
            <w:r>
              <w:t xml:space="preserve"> </w:t>
            </w:r>
          </w:p>
        </w:tc>
        <w:tc>
          <w:tcPr>
            <w:tcW w:w="140" w:type="pct"/>
            <w:shd w:val="clear" w:color="000000" w:fill="FFFFFF"/>
            <w:noWrap/>
            <w:vAlign w:val="center"/>
            <w:hideMark/>
          </w:tcPr>
          <w:p w14:paraId="3B084EAF" w14:textId="77777777" w:rsidR="00CC4C8F" w:rsidRPr="00CC4C8F" w:rsidRDefault="00CC4C8F">
            <w:pPr>
              <w:jc w:val="center"/>
              <w:rPr>
                <w:rFonts w:ascii="Aptos" w:hAnsi="Aptos" w:cs="Calibri"/>
                <w:sz w:val="16"/>
                <w:szCs w:val="16"/>
              </w:rPr>
            </w:pPr>
            <w:r>
              <w:t xml:space="preserve"> </w:t>
            </w:r>
          </w:p>
        </w:tc>
        <w:tc>
          <w:tcPr>
            <w:tcW w:w="140" w:type="pct"/>
            <w:noWrap/>
            <w:vAlign w:val="center"/>
            <w:hideMark/>
          </w:tcPr>
          <w:p w14:paraId="48BF75DA" w14:textId="77777777" w:rsidR="00CC4C8F" w:rsidRPr="00CC4C8F" w:rsidRDefault="00CC4C8F">
            <w:pPr>
              <w:jc w:val="center"/>
              <w:rPr>
                <w:rFonts w:ascii="Aptos" w:hAnsi="Aptos" w:cs="Calibri"/>
                <w:sz w:val="16"/>
                <w:szCs w:val="16"/>
              </w:rPr>
            </w:pPr>
            <w:r>
              <w:t xml:space="preserve"> </w:t>
            </w:r>
          </w:p>
        </w:tc>
      </w:tr>
      <w:tr w:rsidR="00CC4C8F" w:rsidRPr="00CC4C8F" w14:paraId="7AF491CC" w14:textId="77777777" w:rsidTr="006B6AC9">
        <w:trPr>
          <w:trHeight w:val="227"/>
        </w:trPr>
        <w:tc>
          <w:tcPr>
            <w:tcW w:w="3636" w:type="pct"/>
            <w:noWrap/>
            <w:vAlign w:val="center"/>
            <w:hideMark/>
          </w:tcPr>
          <w:p w14:paraId="7EB03CF2" w14:textId="77777777" w:rsidR="00CC4C8F" w:rsidRPr="0047007D" w:rsidRDefault="00CC4C8F">
            <w:pPr>
              <w:rPr>
                <w:rFonts w:ascii="Aptos" w:hAnsi="Aptos" w:cs="Calibri"/>
                <w:sz w:val="17"/>
                <w:szCs w:val="17"/>
              </w:rPr>
            </w:pPr>
            <w:r>
              <w:t xml:space="preserve">Apply for Registration in NOAR </w:t>
            </w:r>
          </w:p>
        </w:tc>
        <w:tc>
          <w:tcPr>
            <w:tcW w:w="105" w:type="pct"/>
            <w:shd w:val="clear" w:color="000000" w:fill="FFFFFF"/>
            <w:noWrap/>
            <w:vAlign w:val="center"/>
            <w:hideMark/>
          </w:tcPr>
          <w:p w14:paraId="4A1F1C68" w14:textId="77777777" w:rsidR="00CC4C8F" w:rsidRPr="00CC4C8F" w:rsidRDefault="00CC4C8F">
            <w:pPr>
              <w:jc w:val="center"/>
              <w:rPr>
                <w:rFonts w:ascii="Aptos" w:hAnsi="Aptos" w:cs="Calibri"/>
                <w:sz w:val="16"/>
                <w:szCs w:val="16"/>
              </w:rPr>
            </w:pPr>
            <w:r>
              <w:t xml:space="preserve"> </w:t>
            </w:r>
          </w:p>
        </w:tc>
        <w:tc>
          <w:tcPr>
            <w:tcW w:w="105" w:type="pct"/>
            <w:shd w:val="clear" w:color="000000" w:fill="FFFFFF"/>
            <w:noWrap/>
            <w:vAlign w:val="center"/>
            <w:hideMark/>
          </w:tcPr>
          <w:p w14:paraId="26918B70" w14:textId="77777777" w:rsidR="00CC4C8F" w:rsidRPr="00CC4C8F" w:rsidRDefault="00CC4C8F">
            <w:pPr>
              <w:jc w:val="center"/>
              <w:rPr>
                <w:rFonts w:ascii="Aptos" w:hAnsi="Aptos" w:cs="Calibri"/>
                <w:sz w:val="16"/>
                <w:szCs w:val="16"/>
              </w:rPr>
            </w:pPr>
            <w:r>
              <w:t xml:space="preserve"> </w:t>
            </w:r>
          </w:p>
        </w:tc>
        <w:tc>
          <w:tcPr>
            <w:tcW w:w="105" w:type="pct"/>
            <w:shd w:val="clear" w:color="000000" w:fill="FFFFFF"/>
            <w:noWrap/>
            <w:vAlign w:val="center"/>
            <w:hideMark/>
          </w:tcPr>
          <w:p w14:paraId="389F105E" w14:textId="77777777" w:rsidR="00CC4C8F" w:rsidRPr="00CC4C8F" w:rsidRDefault="00CC4C8F">
            <w:pPr>
              <w:jc w:val="center"/>
              <w:rPr>
                <w:rFonts w:ascii="Aptos" w:hAnsi="Aptos" w:cs="Calibri"/>
                <w:sz w:val="16"/>
                <w:szCs w:val="16"/>
              </w:rPr>
            </w:pPr>
            <w:r>
              <w:t xml:space="preserve"> </w:t>
            </w:r>
          </w:p>
        </w:tc>
        <w:tc>
          <w:tcPr>
            <w:tcW w:w="105" w:type="pct"/>
            <w:shd w:val="clear" w:color="000000" w:fill="FFFFFF"/>
            <w:noWrap/>
            <w:vAlign w:val="center"/>
            <w:hideMark/>
          </w:tcPr>
          <w:p w14:paraId="4943C755" w14:textId="77777777" w:rsidR="00CC4C8F" w:rsidRPr="00CC4C8F" w:rsidRDefault="00CC4C8F">
            <w:pPr>
              <w:jc w:val="center"/>
              <w:rPr>
                <w:rFonts w:ascii="Aptos" w:hAnsi="Aptos" w:cs="Calibri"/>
                <w:sz w:val="16"/>
                <w:szCs w:val="16"/>
              </w:rPr>
            </w:pPr>
            <w:r>
              <w:t xml:space="preserve"> </w:t>
            </w:r>
          </w:p>
        </w:tc>
        <w:tc>
          <w:tcPr>
            <w:tcW w:w="105" w:type="pct"/>
            <w:shd w:val="clear" w:color="000000" w:fill="FFFFFF"/>
            <w:noWrap/>
            <w:vAlign w:val="center"/>
            <w:hideMark/>
          </w:tcPr>
          <w:p w14:paraId="4842D1E8" w14:textId="77777777" w:rsidR="00CC4C8F" w:rsidRPr="00CC4C8F" w:rsidRDefault="00CC4C8F">
            <w:pPr>
              <w:jc w:val="center"/>
              <w:rPr>
                <w:rFonts w:ascii="Aptos" w:hAnsi="Aptos" w:cs="Calibri"/>
                <w:sz w:val="16"/>
                <w:szCs w:val="16"/>
              </w:rPr>
            </w:pPr>
            <w:r>
              <w:t xml:space="preserve"> </w:t>
            </w:r>
          </w:p>
        </w:tc>
        <w:tc>
          <w:tcPr>
            <w:tcW w:w="105" w:type="pct"/>
            <w:shd w:val="clear" w:color="000000" w:fill="FFFFFF"/>
            <w:noWrap/>
            <w:vAlign w:val="center"/>
            <w:hideMark/>
          </w:tcPr>
          <w:p w14:paraId="467B9CCE" w14:textId="77777777" w:rsidR="00CC4C8F" w:rsidRPr="00CC4C8F" w:rsidRDefault="00CC4C8F">
            <w:pPr>
              <w:jc w:val="center"/>
              <w:rPr>
                <w:rFonts w:ascii="Aptos" w:hAnsi="Aptos" w:cs="Calibri"/>
                <w:sz w:val="16"/>
                <w:szCs w:val="16"/>
              </w:rPr>
            </w:pPr>
            <w:r>
              <w:t xml:space="preserve"> </w:t>
            </w:r>
          </w:p>
        </w:tc>
        <w:tc>
          <w:tcPr>
            <w:tcW w:w="105" w:type="pct"/>
            <w:shd w:val="clear" w:color="000000" w:fill="FFFFFF"/>
            <w:noWrap/>
            <w:vAlign w:val="center"/>
            <w:hideMark/>
          </w:tcPr>
          <w:p w14:paraId="0F3B576A" w14:textId="77777777" w:rsidR="00CC4C8F" w:rsidRPr="00CC4C8F" w:rsidRDefault="00CC4C8F">
            <w:pPr>
              <w:jc w:val="center"/>
              <w:rPr>
                <w:rFonts w:ascii="Aptos" w:hAnsi="Aptos" w:cs="Calibri"/>
                <w:sz w:val="16"/>
                <w:szCs w:val="16"/>
              </w:rPr>
            </w:pPr>
            <w:r>
              <w:t xml:space="preserve"> </w:t>
            </w:r>
          </w:p>
        </w:tc>
        <w:tc>
          <w:tcPr>
            <w:tcW w:w="105" w:type="pct"/>
            <w:shd w:val="clear" w:color="000000" w:fill="FFFFFF"/>
            <w:noWrap/>
            <w:vAlign w:val="center"/>
            <w:hideMark/>
          </w:tcPr>
          <w:p w14:paraId="72954968" w14:textId="77777777" w:rsidR="00CC4C8F" w:rsidRPr="00CC4C8F" w:rsidRDefault="00CC4C8F">
            <w:pPr>
              <w:jc w:val="center"/>
              <w:rPr>
                <w:rFonts w:ascii="Aptos" w:hAnsi="Aptos" w:cs="Calibri"/>
                <w:sz w:val="16"/>
                <w:szCs w:val="16"/>
              </w:rPr>
            </w:pPr>
            <w:r>
              <w:t xml:space="preserve"> </w:t>
            </w:r>
          </w:p>
        </w:tc>
        <w:tc>
          <w:tcPr>
            <w:tcW w:w="105" w:type="pct"/>
            <w:shd w:val="clear" w:color="000000" w:fill="FFFFFF"/>
            <w:noWrap/>
            <w:vAlign w:val="center"/>
            <w:hideMark/>
          </w:tcPr>
          <w:p w14:paraId="642E1B0E" w14:textId="77777777" w:rsidR="00CC4C8F" w:rsidRPr="00CC4C8F" w:rsidRDefault="00CC4C8F">
            <w:pPr>
              <w:jc w:val="center"/>
              <w:rPr>
                <w:rFonts w:ascii="Aptos" w:hAnsi="Aptos" w:cs="Calibri"/>
                <w:sz w:val="16"/>
                <w:szCs w:val="16"/>
              </w:rPr>
            </w:pPr>
            <w:r>
              <w:t xml:space="preserve"> </w:t>
            </w:r>
          </w:p>
        </w:tc>
        <w:tc>
          <w:tcPr>
            <w:tcW w:w="140" w:type="pct"/>
            <w:shd w:val="clear" w:color="000000" w:fill="FFFFFF"/>
            <w:noWrap/>
            <w:vAlign w:val="center"/>
            <w:hideMark/>
          </w:tcPr>
          <w:p w14:paraId="57D0E717" w14:textId="77777777" w:rsidR="00CC4C8F" w:rsidRPr="00CC4C8F" w:rsidRDefault="00CC4C8F">
            <w:pPr>
              <w:jc w:val="center"/>
              <w:rPr>
                <w:rFonts w:ascii="Aptos" w:hAnsi="Aptos" w:cs="Calibri"/>
                <w:sz w:val="16"/>
                <w:szCs w:val="16"/>
              </w:rPr>
            </w:pPr>
            <w:r>
              <w:t xml:space="preserve"> </w:t>
            </w:r>
          </w:p>
        </w:tc>
        <w:tc>
          <w:tcPr>
            <w:tcW w:w="140" w:type="pct"/>
            <w:shd w:val="clear" w:color="auto" w:fill="B3E5A1" w:themeFill="accent6" w:themeFillTint="66"/>
            <w:noWrap/>
            <w:vAlign w:val="center"/>
            <w:hideMark/>
          </w:tcPr>
          <w:p w14:paraId="043E32A1" w14:textId="77777777" w:rsidR="00CC4C8F" w:rsidRPr="00CC4C8F" w:rsidRDefault="00CC4C8F">
            <w:pPr>
              <w:jc w:val="center"/>
              <w:rPr>
                <w:rFonts w:ascii="Aptos" w:hAnsi="Aptos" w:cs="Calibri"/>
                <w:sz w:val="16"/>
                <w:szCs w:val="16"/>
              </w:rPr>
            </w:pPr>
            <w:r>
              <w:t xml:space="preserve"> </w:t>
            </w:r>
          </w:p>
        </w:tc>
        <w:tc>
          <w:tcPr>
            <w:tcW w:w="140" w:type="pct"/>
            <w:noWrap/>
            <w:vAlign w:val="center"/>
            <w:hideMark/>
          </w:tcPr>
          <w:p w14:paraId="6128F2B9" w14:textId="77777777" w:rsidR="00CC4C8F" w:rsidRPr="00CC4C8F" w:rsidRDefault="00CC4C8F">
            <w:pPr>
              <w:jc w:val="center"/>
              <w:rPr>
                <w:rFonts w:ascii="Aptos" w:hAnsi="Aptos" w:cs="Calibri"/>
                <w:sz w:val="16"/>
                <w:szCs w:val="16"/>
              </w:rPr>
            </w:pPr>
            <w:r>
              <w:t xml:space="preserve"> </w:t>
            </w:r>
          </w:p>
        </w:tc>
      </w:tr>
      <w:tr w:rsidR="00CC4C8F" w:rsidRPr="00CC4C8F" w14:paraId="3D20F2CC" w14:textId="77777777" w:rsidTr="006B6AC9">
        <w:trPr>
          <w:trHeight w:val="227"/>
        </w:trPr>
        <w:tc>
          <w:tcPr>
            <w:tcW w:w="3636" w:type="pct"/>
            <w:noWrap/>
            <w:vAlign w:val="center"/>
            <w:hideMark/>
          </w:tcPr>
          <w:p w14:paraId="138A4336" w14:textId="77777777" w:rsidR="00CC4C8F" w:rsidRPr="0047007D" w:rsidRDefault="00CC4C8F">
            <w:pPr>
              <w:rPr>
                <w:rFonts w:ascii="Aptos" w:hAnsi="Aptos" w:cs="Calibri"/>
                <w:sz w:val="17"/>
                <w:szCs w:val="17"/>
              </w:rPr>
            </w:pPr>
            <w:r>
              <w:t>NOAR approval and power flow arrangement</w:t>
            </w:r>
          </w:p>
        </w:tc>
        <w:tc>
          <w:tcPr>
            <w:tcW w:w="105" w:type="pct"/>
            <w:shd w:val="clear" w:color="000000" w:fill="FFFFFF"/>
            <w:noWrap/>
            <w:vAlign w:val="center"/>
            <w:hideMark/>
          </w:tcPr>
          <w:p w14:paraId="3A412B16" w14:textId="77777777" w:rsidR="00CC4C8F" w:rsidRPr="00CC4C8F" w:rsidRDefault="00CC4C8F">
            <w:pPr>
              <w:jc w:val="center"/>
              <w:rPr>
                <w:rFonts w:ascii="Aptos" w:hAnsi="Aptos" w:cs="Calibri"/>
                <w:sz w:val="16"/>
                <w:szCs w:val="16"/>
              </w:rPr>
            </w:pPr>
            <w:r>
              <w:t xml:space="preserve"> </w:t>
            </w:r>
          </w:p>
        </w:tc>
        <w:tc>
          <w:tcPr>
            <w:tcW w:w="105" w:type="pct"/>
            <w:shd w:val="clear" w:color="000000" w:fill="FFFFFF"/>
            <w:noWrap/>
            <w:vAlign w:val="center"/>
            <w:hideMark/>
          </w:tcPr>
          <w:p w14:paraId="711EB4DE" w14:textId="77777777" w:rsidR="00CC4C8F" w:rsidRPr="00CC4C8F" w:rsidRDefault="00CC4C8F">
            <w:pPr>
              <w:jc w:val="center"/>
              <w:rPr>
                <w:rFonts w:ascii="Aptos" w:hAnsi="Aptos" w:cs="Calibri"/>
                <w:sz w:val="16"/>
                <w:szCs w:val="16"/>
              </w:rPr>
            </w:pPr>
            <w:r>
              <w:t xml:space="preserve"> </w:t>
            </w:r>
          </w:p>
        </w:tc>
        <w:tc>
          <w:tcPr>
            <w:tcW w:w="105" w:type="pct"/>
            <w:shd w:val="clear" w:color="000000" w:fill="FFFFFF"/>
            <w:noWrap/>
            <w:vAlign w:val="center"/>
            <w:hideMark/>
          </w:tcPr>
          <w:p w14:paraId="420DAC99" w14:textId="77777777" w:rsidR="00CC4C8F" w:rsidRPr="00CC4C8F" w:rsidRDefault="00CC4C8F">
            <w:pPr>
              <w:jc w:val="center"/>
              <w:rPr>
                <w:rFonts w:ascii="Aptos" w:hAnsi="Aptos" w:cs="Calibri"/>
                <w:sz w:val="16"/>
                <w:szCs w:val="16"/>
              </w:rPr>
            </w:pPr>
            <w:r>
              <w:t xml:space="preserve"> </w:t>
            </w:r>
          </w:p>
        </w:tc>
        <w:tc>
          <w:tcPr>
            <w:tcW w:w="105" w:type="pct"/>
            <w:shd w:val="clear" w:color="000000" w:fill="FFFFFF"/>
            <w:noWrap/>
            <w:vAlign w:val="center"/>
            <w:hideMark/>
          </w:tcPr>
          <w:p w14:paraId="21A33E7A" w14:textId="77777777" w:rsidR="00CC4C8F" w:rsidRPr="00CC4C8F" w:rsidRDefault="00CC4C8F">
            <w:pPr>
              <w:jc w:val="center"/>
              <w:rPr>
                <w:rFonts w:ascii="Aptos" w:hAnsi="Aptos" w:cs="Calibri"/>
                <w:sz w:val="16"/>
                <w:szCs w:val="16"/>
              </w:rPr>
            </w:pPr>
            <w:r>
              <w:t xml:space="preserve"> </w:t>
            </w:r>
          </w:p>
        </w:tc>
        <w:tc>
          <w:tcPr>
            <w:tcW w:w="105" w:type="pct"/>
            <w:shd w:val="clear" w:color="000000" w:fill="FFFFFF"/>
            <w:noWrap/>
            <w:vAlign w:val="center"/>
            <w:hideMark/>
          </w:tcPr>
          <w:p w14:paraId="0EA0A072" w14:textId="77777777" w:rsidR="00CC4C8F" w:rsidRPr="00CC4C8F" w:rsidRDefault="00CC4C8F">
            <w:pPr>
              <w:jc w:val="center"/>
              <w:rPr>
                <w:rFonts w:ascii="Aptos" w:hAnsi="Aptos" w:cs="Calibri"/>
                <w:sz w:val="16"/>
                <w:szCs w:val="16"/>
              </w:rPr>
            </w:pPr>
            <w:r>
              <w:t xml:space="preserve"> </w:t>
            </w:r>
          </w:p>
        </w:tc>
        <w:tc>
          <w:tcPr>
            <w:tcW w:w="105" w:type="pct"/>
            <w:shd w:val="clear" w:color="000000" w:fill="FFFFFF"/>
            <w:noWrap/>
            <w:vAlign w:val="center"/>
            <w:hideMark/>
          </w:tcPr>
          <w:p w14:paraId="4337EBE3" w14:textId="77777777" w:rsidR="00CC4C8F" w:rsidRPr="00CC4C8F" w:rsidRDefault="00CC4C8F">
            <w:pPr>
              <w:jc w:val="center"/>
              <w:rPr>
                <w:rFonts w:ascii="Aptos" w:hAnsi="Aptos" w:cs="Calibri"/>
                <w:sz w:val="16"/>
                <w:szCs w:val="16"/>
              </w:rPr>
            </w:pPr>
            <w:r>
              <w:t xml:space="preserve"> </w:t>
            </w:r>
          </w:p>
        </w:tc>
        <w:tc>
          <w:tcPr>
            <w:tcW w:w="105" w:type="pct"/>
            <w:shd w:val="clear" w:color="000000" w:fill="FFFFFF"/>
            <w:noWrap/>
            <w:vAlign w:val="center"/>
            <w:hideMark/>
          </w:tcPr>
          <w:p w14:paraId="53613F53" w14:textId="77777777" w:rsidR="00CC4C8F" w:rsidRPr="00CC4C8F" w:rsidRDefault="00CC4C8F">
            <w:pPr>
              <w:jc w:val="center"/>
              <w:rPr>
                <w:rFonts w:ascii="Aptos" w:hAnsi="Aptos" w:cs="Calibri"/>
                <w:sz w:val="16"/>
                <w:szCs w:val="16"/>
              </w:rPr>
            </w:pPr>
            <w:r>
              <w:t xml:space="preserve"> </w:t>
            </w:r>
          </w:p>
        </w:tc>
        <w:tc>
          <w:tcPr>
            <w:tcW w:w="105" w:type="pct"/>
            <w:shd w:val="clear" w:color="000000" w:fill="FFFFFF"/>
            <w:noWrap/>
            <w:vAlign w:val="center"/>
            <w:hideMark/>
          </w:tcPr>
          <w:p w14:paraId="54C74784" w14:textId="77777777" w:rsidR="00CC4C8F" w:rsidRPr="00CC4C8F" w:rsidRDefault="00CC4C8F">
            <w:pPr>
              <w:jc w:val="center"/>
              <w:rPr>
                <w:rFonts w:ascii="Aptos" w:hAnsi="Aptos" w:cs="Calibri"/>
                <w:sz w:val="16"/>
                <w:szCs w:val="16"/>
              </w:rPr>
            </w:pPr>
            <w:r>
              <w:t xml:space="preserve"> </w:t>
            </w:r>
          </w:p>
        </w:tc>
        <w:tc>
          <w:tcPr>
            <w:tcW w:w="105" w:type="pct"/>
            <w:shd w:val="clear" w:color="000000" w:fill="FFFFFF"/>
            <w:noWrap/>
            <w:vAlign w:val="center"/>
            <w:hideMark/>
          </w:tcPr>
          <w:p w14:paraId="7C0F7029" w14:textId="77777777" w:rsidR="00CC4C8F" w:rsidRPr="00CC4C8F" w:rsidRDefault="00CC4C8F">
            <w:pPr>
              <w:jc w:val="center"/>
              <w:rPr>
                <w:rFonts w:ascii="Aptos" w:hAnsi="Aptos" w:cs="Calibri"/>
                <w:sz w:val="16"/>
                <w:szCs w:val="16"/>
              </w:rPr>
            </w:pPr>
            <w:r>
              <w:t xml:space="preserve"> </w:t>
            </w:r>
          </w:p>
        </w:tc>
        <w:tc>
          <w:tcPr>
            <w:tcW w:w="140" w:type="pct"/>
            <w:shd w:val="clear" w:color="000000" w:fill="FFFFFF"/>
            <w:noWrap/>
            <w:vAlign w:val="center"/>
            <w:hideMark/>
          </w:tcPr>
          <w:p w14:paraId="774ED398" w14:textId="77777777" w:rsidR="00CC4C8F" w:rsidRPr="00CC4C8F" w:rsidRDefault="00CC4C8F">
            <w:pPr>
              <w:jc w:val="center"/>
              <w:rPr>
                <w:rFonts w:ascii="Aptos" w:hAnsi="Aptos" w:cs="Calibri"/>
                <w:sz w:val="16"/>
                <w:szCs w:val="16"/>
              </w:rPr>
            </w:pPr>
            <w:r>
              <w:t xml:space="preserve"> </w:t>
            </w:r>
          </w:p>
        </w:tc>
        <w:tc>
          <w:tcPr>
            <w:tcW w:w="140" w:type="pct"/>
            <w:shd w:val="clear" w:color="auto" w:fill="B3E5A1" w:themeFill="accent6" w:themeFillTint="66"/>
            <w:noWrap/>
            <w:vAlign w:val="center"/>
            <w:hideMark/>
          </w:tcPr>
          <w:p w14:paraId="2618746B" w14:textId="77777777" w:rsidR="00CC4C8F" w:rsidRPr="00CC4C8F" w:rsidRDefault="00CC4C8F">
            <w:pPr>
              <w:jc w:val="center"/>
              <w:rPr>
                <w:rFonts w:ascii="Aptos" w:hAnsi="Aptos" w:cs="Calibri"/>
                <w:sz w:val="16"/>
                <w:szCs w:val="16"/>
              </w:rPr>
            </w:pPr>
            <w:r>
              <w:t xml:space="preserve"> </w:t>
            </w:r>
          </w:p>
        </w:tc>
        <w:tc>
          <w:tcPr>
            <w:tcW w:w="140" w:type="pct"/>
            <w:shd w:val="clear" w:color="auto" w:fill="B3E5A1" w:themeFill="accent6" w:themeFillTint="66"/>
            <w:noWrap/>
            <w:vAlign w:val="center"/>
            <w:hideMark/>
          </w:tcPr>
          <w:p w14:paraId="1336ECA3" w14:textId="77777777" w:rsidR="00CC4C8F" w:rsidRPr="00CC4C8F" w:rsidRDefault="00CC4C8F">
            <w:pPr>
              <w:jc w:val="center"/>
              <w:rPr>
                <w:rFonts w:ascii="Aptos" w:hAnsi="Aptos" w:cs="Calibri"/>
                <w:sz w:val="16"/>
                <w:szCs w:val="16"/>
              </w:rPr>
            </w:pPr>
            <w:r>
              <w:t xml:space="preserve"> </w:t>
            </w:r>
          </w:p>
        </w:tc>
      </w:tr>
      <w:tr w:rsidR="00CC4C8F" w:rsidRPr="00CC4C8F" w14:paraId="09867AB7" w14:textId="77777777" w:rsidTr="006B6AC9">
        <w:trPr>
          <w:trHeight w:val="227"/>
        </w:trPr>
        <w:tc>
          <w:tcPr>
            <w:tcW w:w="3636" w:type="pct"/>
            <w:noWrap/>
            <w:vAlign w:val="center"/>
            <w:hideMark/>
          </w:tcPr>
          <w:p w14:paraId="340F3DD3" w14:textId="77777777" w:rsidR="00CC4C8F" w:rsidRPr="0047007D" w:rsidRDefault="00CC4C8F">
            <w:pPr>
              <w:rPr>
                <w:rFonts w:ascii="Aptos" w:hAnsi="Aptos" w:cs="Calibri"/>
                <w:sz w:val="17"/>
                <w:szCs w:val="17"/>
              </w:rPr>
            </w:pPr>
            <w:r>
              <w:t xml:space="preserve">Apply for NOC in NOAR / UPSLDC </w:t>
            </w:r>
          </w:p>
        </w:tc>
        <w:tc>
          <w:tcPr>
            <w:tcW w:w="105" w:type="pct"/>
            <w:shd w:val="clear" w:color="000000" w:fill="FFFFFF"/>
            <w:noWrap/>
            <w:vAlign w:val="center"/>
            <w:hideMark/>
          </w:tcPr>
          <w:p w14:paraId="47C38698" w14:textId="77777777" w:rsidR="00CC4C8F" w:rsidRPr="00CC4C8F" w:rsidRDefault="00CC4C8F">
            <w:pPr>
              <w:jc w:val="center"/>
              <w:rPr>
                <w:rFonts w:ascii="Aptos" w:hAnsi="Aptos" w:cs="Calibri"/>
                <w:sz w:val="16"/>
                <w:szCs w:val="16"/>
              </w:rPr>
            </w:pPr>
            <w:r>
              <w:t xml:space="preserve"> </w:t>
            </w:r>
          </w:p>
        </w:tc>
        <w:tc>
          <w:tcPr>
            <w:tcW w:w="105" w:type="pct"/>
            <w:shd w:val="clear" w:color="000000" w:fill="FFFFFF"/>
            <w:noWrap/>
            <w:vAlign w:val="center"/>
            <w:hideMark/>
          </w:tcPr>
          <w:p w14:paraId="330F3EE0" w14:textId="77777777" w:rsidR="00CC4C8F" w:rsidRPr="00CC4C8F" w:rsidRDefault="00CC4C8F">
            <w:pPr>
              <w:jc w:val="center"/>
              <w:rPr>
                <w:rFonts w:ascii="Aptos" w:hAnsi="Aptos" w:cs="Calibri"/>
                <w:sz w:val="16"/>
                <w:szCs w:val="16"/>
              </w:rPr>
            </w:pPr>
            <w:r>
              <w:t xml:space="preserve"> </w:t>
            </w:r>
          </w:p>
        </w:tc>
        <w:tc>
          <w:tcPr>
            <w:tcW w:w="105" w:type="pct"/>
            <w:shd w:val="clear" w:color="000000" w:fill="FFFFFF"/>
            <w:noWrap/>
            <w:vAlign w:val="center"/>
            <w:hideMark/>
          </w:tcPr>
          <w:p w14:paraId="6AEBE00E" w14:textId="77777777" w:rsidR="00CC4C8F" w:rsidRPr="00CC4C8F" w:rsidRDefault="00CC4C8F">
            <w:pPr>
              <w:jc w:val="center"/>
              <w:rPr>
                <w:rFonts w:ascii="Aptos" w:hAnsi="Aptos" w:cs="Calibri"/>
                <w:sz w:val="16"/>
                <w:szCs w:val="16"/>
              </w:rPr>
            </w:pPr>
            <w:r>
              <w:t xml:space="preserve"> </w:t>
            </w:r>
          </w:p>
        </w:tc>
        <w:tc>
          <w:tcPr>
            <w:tcW w:w="105" w:type="pct"/>
            <w:shd w:val="clear" w:color="000000" w:fill="FFFFFF"/>
            <w:noWrap/>
            <w:vAlign w:val="center"/>
            <w:hideMark/>
          </w:tcPr>
          <w:p w14:paraId="75FF5A44" w14:textId="77777777" w:rsidR="00CC4C8F" w:rsidRPr="00CC4C8F" w:rsidRDefault="00CC4C8F">
            <w:pPr>
              <w:jc w:val="center"/>
              <w:rPr>
                <w:rFonts w:ascii="Aptos" w:hAnsi="Aptos" w:cs="Calibri"/>
                <w:sz w:val="16"/>
                <w:szCs w:val="16"/>
              </w:rPr>
            </w:pPr>
            <w:r>
              <w:t xml:space="preserve"> </w:t>
            </w:r>
          </w:p>
        </w:tc>
        <w:tc>
          <w:tcPr>
            <w:tcW w:w="105" w:type="pct"/>
            <w:shd w:val="clear" w:color="000000" w:fill="FFFFFF"/>
            <w:noWrap/>
            <w:vAlign w:val="center"/>
            <w:hideMark/>
          </w:tcPr>
          <w:p w14:paraId="6036D32B" w14:textId="77777777" w:rsidR="00CC4C8F" w:rsidRPr="00CC4C8F" w:rsidRDefault="00CC4C8F">
            <w:pPr>
              <w:jc w:val="center"/>
              <w:rPr>
                <w:rFonts w:ascii="Aptos" w:hAnsi="Aptos" w:cs="Calibri"/>
                <w:sz w:val="16"/>
                <w:szCs w:val="16"/>
              </w:rPr>
            </w:pPr>
            <w:r>
              <w:t xml:space="preserve"> </w:t>
            </w:r>
          </w:p>
        </w:tc>
        <w:tc>
          <w:tcPr>
            <w:tcW w:w="105" w:type="pct"/>
            <w:shd w:val="clear" w:color="000000" w:fill="FFFFFF"/>
            <w:noWrap/>
            <w:vAlign w:val="center"/>
            <w:hideMark/>
          </w:tcPr>
          <w:p w14:paraId="32500B30" w14:textId="77777777" w:rsidR="00CC4C8F" w:rsidRPr="00CC4C8F" w:rsidRDefault="00CC4C8F">
            <w:pPr>
              <w:jc w:val="center"/>
              <w:rPr>
                <w:rFonts w:ascii="Aptos" w:hAnsi="Aptos" w:cs="Calibri"/>
                <w:sz w:val="16"/>
                <w:szCs w:val="16"/>
              </w:rPr>
            </w:pPr>
            <w:r>
              <w:t xml:space="preserve"> </w:t>
            </w:r>
          </w:p>
        </w:tc>
        <w:tc>
          <w:tcPr>
            <w:tcW w:w="105" w:type="pct"/>
            <w:shd w:val="clear" w:color="000000" w:fill="FFFFFF"/>
            <w:noWrap/>
            <w:vAlign w:val="center"/>
            <w:hideMark/>
          </w:tcPr>
          <w:p w14:paraId="43C9FFDD" w14:textId="77777777" w:rsidR="00CC4C8F" w:rsidRPr="00CC4C8F" w:rsidRDefault="00CC4C8F">
            <w:pPr>
              <w:jc w:val="center"/>
              <w:rPr>
                <w:rFonts w:ascii="Aptos" w:hAnsi="Aptos" w:cs="Calibri"/>
                <w:sz w:val="16"/>
                <w:szCs w:val="16"/>
              </w:rPr>
            </w:pPr>
            <w:r>
              <w:t xml:space="preserve"> </w:t>
            </w:r>
          </w:p>
        </w:tc>
        <w:tc>
          <w:tcPr>
            <w:tcW w:w="105" w:type="pct"/>
            <w:shd w:val="clear" w:color="000000" w:fill="FFFFFF"/>
            <w:noWrap/>
            <w:vAlign w:val="center"/>
            <w:hideMark/>
          </w:tcPr>
          <w:p w14:paraId="37698971" w14:textId="77777777" w:rsidR="00CC4C8F" w:rsidRPr="00CC4C8F" w:rsidRDefault="00CC4C8F">
            <w:pPr>
              <w:jc w:val="center"/>
              <w:rPr>
                <w:rFonts w:ascii="Aptos" w:hAnsi="Aptos" w:cs="Calibri"/>
                <w:sz w:val="16"/>
                <w:szCs w:val="16"/>
              </w:rPr>
            </w:pPr>
            <w:r>
              <w:t xml:space="preserve"> </w:t>
            </w:r>
          </w:p>
        </w:tc>
        <w:tc>
          <w:tcPr>
            <w:tcW w:w="105" w:type="pct"/>
            <w:shd w:val="clear" w:color="000000" w:fill="FFFFFF"/>
            <w:noWrap/>
            <w:vAlign w:val="center"/>
            <w:hideMark/>
          </w:tcPr>
          <w:p w14:paraId="66CA8AD1" w14:textId="77777777" w:rsidR="00CC4C8F" w:rsidRPr="00CC4C8F" w:rsidRDefault="00CC4C8F">
            <w:pPr>
              <w:jc w:val="center"/>
              <w:rPr>
                <w:rFonts w:ascii="Aptos" w:hAnsi="Aptos" w:cs="Calibri"/>
                <w:sz w:val="16"/>
                <w:szCs w:val="16"/>
              </w:rPr>
            </w:pPr>
            <w:r>
              <w:t xml:space="preserve"> </w:t>
            </w:r>
          </w:p>
        </w:tc>
        <w:tc>
          <w:tcPr>
            <w:tcW w:w="140" w:type="pct"/>
            <w:shd w:val="clear" w:color="000000" w:fill="FFFFFF"/>
            <w:noWrap/>
            <w:vAlign w:val="center"/>
            <w:hideMark/>
          </w:tcPr>
          <w:p w14:paraId="033C5ACE" w14:textId="77777777" w:rsidR="00CC4C8F" w:rsidRPr="00CC4C8F" w:rsidRDefault="00CC4C8F">
            <w:pPr>
              <w:jc w:val="center"/>
              <w:rPr>
                <w:rFonts w:ascii="Aptos" w:hAnsi="Aptos" w:cs="Calibri"/>
                <w:sz w:val="16"/>
                <w:szCs w:val="16"/>
              </w:rPr>
            </w:pPr>
            <w:r>
              <w:t xml:space="preserve"> </w:t>
            </w:r>
          </w:p>
        </w:tc>
        <w:tc>
          <w:tcPr>
            <w:tcW w:w="140" w:type="pct"/>
            <w:shd w:val="clear" w:color="000000" w:fill="FFFFFF"/>
            <w:noWrap/>
            <w:vAlign w:val="center"/>
            <w:hideMark/>
          </w:tcPr>
          <w:p w14:paraId="3D74535F" w14:textId="77777777" w:rsidR="00CC4C8F" w:rsidRPr="00CC4C8F" w:rsidRDefault="00CC4C8F">
            <w:pPr>
              <w:jc w:val="center"/>
              <w:rPr>
                <w:rFonts w:ascii="Aptos" w:hAnsi="Aptos" w:cs="Calibri"/>
                <w:sz w:val="16"/>
                <w:szCs w:val="16"/>
              </w:rPr>
            </w:pPr>
            <w:r>
              <w:t xml:space="preserve"> </w:t>
            </w:r>
          </w:p>
        </w:tc>
        <w:tc>
          <w:tcPr>
            <w:tcW w:w="140" w:type="pct"/>
            <w:shd w:val="clear" w:color="auto" w:fill="B3E5A1" w:themeFill="accent6" w:themeFillTint="66"/>
            <w:noWrap/>
            <w:vAlign w:val="center"/>
            <w:hideMark/>
          </w:tcPr>
          <w:p w14:paraId="32AF48BE" w14:textId="77777777" w:rsidR="00CC4C8F" w:rsidRPr="00CC4C8F" w:rsidRDefault="00CC4C8F">
            <w:pPr>
              <w:jc w:val="center"/>
              <w:rPr>
                <w:rFonts w:ascii="Aptos" w:hAnsi="Aptos" w:cs="Calibri"/>
                <w:sz w:val="16"/>
                <w:szCs w:val="16"/>
              </w:rPr>
            </w:pPr>
            <w:r>
              <w:t xml:space="preserve"> </w:t>
            </w:r>
          </w:p>
        </w:tc>
      </w:tr>
      <w:tr w:rsidR="00CC4C8F" w:rsidRPr="00CC4C8F" w14:paraId="076FC04E" w14:textId="77777777" w:rsidTr="006B6AC9">
        <w:trPr>
          <w:trHeight w:val="227"/>
        </w:trPr>
        <w:tc>
          <w:tcPr>
            <w:tcW w:w="3636" w:type="pct"/>
            <w:noWrap/>
            <w:vAlign w:val="center"/>
            <w:hideMark/>
          </w:tcPr>
          <w:p w14:paraId="071E8238" w14:textId="77777777" w:rsidR="00CC4C8F" w:rsidRPr="0047007D" w:rsidRDefault="00CC4C8F">
            <w:pPr>
              <w:rPr>
                <w:rFonts w:ascii="Aptos" w:hAnsi="Aptos" w:cs="Calibri"/>
                <w:sz w:val="17"/>
                <w:szCs w:val="17"/>
              </w:rPr>
            </w:pPr>
            <w:r>
              <w:t xml:space="preserve">Approval for NOC by NOAR / UPSLDC </w:t>
            </w:r>
          </w:p>
        </w:tc>
        <w:tc>
          <w:tcPr>
            <w:tcW w:w="105" w:type="pct"/>
            <w:shd w:val="clear" w:color="000000" w:fill="FFFFFF"/>
            <w:noWrap/>
            <w:vAlign w:val="center"/>
            <w:hideMark/>
          </w:tcPr>
          <w:p w14:paraId="3876599D" w14:textId="77777777" w:rsidR="00CC4C8F" w:rsidRPr="00CC4C8F" w:rsidRDefault="00CC4C8F">
            <w:pPr>
              <w:jc w:val="center"/>
              <w:rPr>
                <w:rFonts w:ascii="Aptos" w:hAnsi="Aptos" w:cs="Calibri"/>
                <w:sz w:val="16"/>
                <w:szCs w:val="16"/>
              </w:rPr>
            </w:pPr>
            <w:r>
              <w:t xml:space="preserve"> </w:t>
            </w:r>
          </w:p>
        </w:tc>
        <w:tc>
          <w:tcPr>
            <w:tcW w:w="105" w:type="pct"/>
            <w:shd w:val="clear" w:color="000000" w:fill="FFFFFF"/>
            <w:noWrap/>
            <w:vAlign w:val="center"/>
            <w:hideMark/>
          </w:tcPr>
          <w:p w14:paraId="2F58A983" w14:textId="77777777" w:rsidR="00CC4C8F" w:rsidRPr="00CC4C8F" w:rsidRDefault="00CC4C8F">
            <w:pPr>
              <w:jc w:val="center"/>
              <w:rPr>
                <w:rFonts w:ascii="Aptos" w:hAnsi="Aptos" w:cs="Calibri"/>
                <w:sz w:val="16"/>
                <w:szCs w:val="16"/>
              </w:rPr>
            </w:pPr>
            <w:r>
              <w:t xml:space="preserve"> </w:t>
            </w:r>
          </w:p>
        </w:tc>
        <w:tc>
          <w:tcPr>
            <w:tcW w:w="105" w:type="pct"/>
            <w:shd w:val="clear" w:color="000000" w:fill="FFFFFF"/>
            <w:noWrap/>
            <w:vAlign w:val="center"/>
            <w:hideMark/>
          </w:tcPr>
          <w:p w14:paraId="776BD962" w14:textId="77777777" w:rsidR="00CC4C8F" w:rsidRPr="00CC4C8F" w:rsidRDefault="00CC4C8F">
            <w:pPr>
              <w:jc w:val="center"/>
              <w:rPr>
                <w:rFonts w:ascii="Aptos" w:hAnsi="Aptos" w:cs="Calibri"/>
                <w:sz w:val="16"/>
                <w:szCs w:val="16"/>
              </w:rPr>
            </w:pPr>
            <w:r>
              <w:t xml:space="preserve"> </w:t>
            </w:r>
          </w:p>
        </w:tc>
        <w:tc>
          <w:tcPr>
            <w:tcW w:w="105" w:type="pct"/>
            <w:shd w:val="clear" w:color="000000" w:fill="FFFFFF"/>
            <w:noWrap/>
            <w:vAlign w:val="center"/>
            <w:hideMark/>
          </w:tcPr>
          <w:p w14:paraId="7F7F79C9" w14:textId="77777777" w:rsidR="00CC4C8F" w:rsidRPr="00CC4C8F" w:rsidRDefault="00CC4C8F">
            <w:pPr>
              <w:jc w:val="center"/>
              <w:rPr>
                <w:rFonts w:ascii="Aptos" w:hAnsi="Aptos" w:cs="Calibri"/>
                <w:sz w:val="16"/>
                <w:szCs w:val="16"/>
              </w:rPr>
            </w:pPr>
            <w:r>
              <w:t xml:space="preserve"> </w:t>
            </w:r>
          </w:p>
        </w:tc>
        <w:tc>
          <w:tcPr>
            <w:tcW w:w="105" w:type="pct"/>
            <w:shd w:val="clear" w:color="000000" w:fill="FFFFFF"/>
            <w:noWrap/>
            <w:vAlign w:val="center"/>
            <w:hideMark/>
          </w:tcPr>
          <w:p w14:paraId="58701784" w14:textId="77777777" w:rsidR="00CC4C8F" w:rsidRPr="00CC4C8F" w:rsidRDefault="00CC4C8F">
            <w:pPr>
              <w:jc w:val="center"/>
              <w:rPr>
                <w:rFonts w:ascii="Aptos" w:hAnsi="Aptos" w:cs="Calibri"/>
                <w:sz w:val="16"/>
                <w:szCs w:val="16"/>
              </w:rPr>
            </w:pPr>
            <w:r>
              <w:t xml:space="preserve"> </w:t>
            </w:r>
          </w:p>
        </w:tc>
        <w:tc>
          <w:tcPr>
            <w:tcW w:w="105" w:type="pct"/>
            <w:shd w:val="clear" w:color="000000" w:fill="FFFFFF"/>
            <w:noWrap/>
            <w:vAlign w:val="center"/>
            <w:hideMark/>
          </w:tcPr>
          <w:p w14:paraId="5F431AC3" w14:textId="77777777" w:rsidR="00CC4C8F" w:rsidRPr="00CC4C8F" w:rsidRDefault="00CC4C8F">
            <w:pPr>
              <w:jc w:val="center"/>
              <w:rPr>
                <w:rFonts w:ascii="Aptos" w:hAnsi="Aptos" w:cs="Calibri"/>
                <w:sz w:val="16"/>
                <w:szCs w:val="16"/>
              </w:rPr>
            </w:pPr>
            <w:r>
              <w:t xml:space="preserve"> </w:t>
            </w:r>
          </w:p>
        </w:tc>
        <w:tc>
          <w:tcPr>
            <w:tcW w:w="105" w:type="pct"/>
            <w:shd w:val="clear" w:color="000000" w:fill="FFFFFF"/>
            <w:noWrap/>
            <w:vAlign w:val="center"/>
            <w:hideMark/>
          </w:tcPr>
          <w:p w14:paraId="2C6695B0" w14:textId="77777777" w:rsidR="00CC4C8F" w:rsidRPr="00CC4C8F" w:rsidRDefault="00CC4C8F">
            <w:pPr>
              <w:jc w:val="center"/>
              <w:rPr>
                <w:rFonts w:ascii="Aptos" w:hAnsi="Aptos" w:cs="Calibri"/>
                <w:sz w:val="16"/>
                <w:szCs w:val="16"/>
              </w:rPr>
            </w:pPr>
            <w:r>
              <w:t xml:space="preserve"> </w:t>
            </w:r>
          </w:p>
        </w:tc>
        <w:tc>
          <w:tcPr>
            <w:tcW w:w="105" w:type="pct"/>
            <w:shd w:val="clear" w:color="000000" w:fill="FFFFFF"/>
            <w:noWrap/>
            <w:vAlign w:val="center"/>
            <w:hideMark/>
          </w:tcPr>
          <w:p w14:paraId="76895B86" w14:textId="77777777" w:rsidR="00CC4C8F" w:rsidRPr="00CC4C8F" w:rsidRDefault="00CC4C8F">
            <w:pPr>
              <w:jc w:val="center"/>
              <w:rPr>
                <w:rFonts w:ascii="Aptos" w:hAnsi="Aptos" w:cs="Calibri"/>
                <w:sz w:val="16"/>
                <w:szCs w:val="16"/>
              </w:rPr>
            </w:pPr>
            <w:r>
              <w:t xml:space="preserve"> </w:t>
            </w:r>
          </w:p>
        </w:tc>
        <w:tc>
          <w:tcPr>
            <w:tcW w:w="105" w:type="pct"/>
            <w:shd w:val="clear" w:color="000000" w:fill="FFFFFF"/>
            <w:noWrap/>
            <w:vAlign w:val="center"/>
            <w:hideMark/>
          </w:tcPr>
          <w:p w14:paraId="0E8914AD" w14:textId="77777777" w:rsidR="00CC4C8F" w:rsidRPr="00CC4C8F" w:rsidRDefault="00CC4C8F">
            <w:pPr>
              <w:jc w:val="center"/>
              <w:rPr>
                <w:rFonts w:ascii="Aptos" w:hAnsi="Aptos" w:cs="Calibri"/>
                <w:sz w:val="16"/>
                <w:szCs w:val="16"/>
              </w:rPr>
            </w:pPr>
            <w:r>
              <w:t xml:space="preserve"> </w:t>
            </w:r>
          </w:p>
        </w:tc>
        <w:tc>
          <w:tcPr>
            <w:tcW w:w="140" w:type="pct"/>
            <w:shd w:val="clear" w:color="000000" w:fill="FFFFFF"/>
            <w:noWrap/>
            <w:vAlign w:val="center"/>
            <w:hideMark/>
          </w:tcPr>
          <w:p w14:paraId="3BEAE107" w14:textId="77777777" w:rsidR="00CC4C8F" w:rsidRPr="00CC4C8F" w:rsidRDefault="00CC4C8F">
            <w:pPr>
              <w:jc w:val="center"/>
              <w:rPr>
                <w:rFonts w:ascii="Aptos" w:hAnsi="Aptos" w:cs="Calibri"/>
                <w:sz w:val="16"/>
                <w:szCs w:val="16"/>
              </w:rPr>
            </w:pPr>
            <w:r>
              <w:t xml:space="preserve"> </w:t>
            </w:r>
          </w:p>
        </w:tc>
        <w:tc>
          <w:tcPr>
            <w:tcW w:w="140" w:type="pct"/>
            <w:shd w:val="clear" w:color="000000" w:fill="FFFFFF"/>
            <w:noWrap/>
            <w:vAlign w:val="center"/>
            <w:hideMark/>
          </w:tcPr>
          <w:p w14:paraId="3CC79B84" w14:textId="77777777" w:rsidR="00CC4C8F" w:rsidRPr="00CC4C8F" w:rsidRDefault="00CC4C8F">
            <w:pPr>
              <w:jc w:val="center"/>
              <w:rPr>
                <w:rFonts w:ascii="Aptos" w:hAnsi="Aptos" w:cs="Calibri"/>
                <w:sz w:val="16"/>
                <w:szCs w:val="16"/>
              </w:rPr>
            </w:pPr>
            <w:r>
              <w:t xml:space="preserve"> </w:t>
            </w:r>
          </w:p>
        </w:tc>
        <w:tc>
          <w:tcPr>
            <w:tcW w:w="140" w:type="pct"/>
            <w:shd w:val="clear" w:color="auto" w:fill="B3E5A1" w:themeFill="accent6" w:themeFillTint="66"/>
            <w:noWrap/>
            <w:vAlign w:val="center"/>
            <w:hideMark/>
          </w:tcPr>
          <w:p w14:paraId="50A5E5DA" w14:textId="77777777" w:rsidR="00CC4C8F" w:rsidRPr="00CC4C8F" w:rsidRDefault="00CC4C8F">
            <w:pPr>
              <w:jc w:val="center"/>
              <w:rPr>
                <w:rFonts w:ascii="Aptos" w:hAnsi="Aptos" w:cs="Calibri"/>
                <w:sz w:val="16"/>
                <w:szCs w:val="16"/>
              </w:rPr>
            </w:pPr>
            <w:r>
              <w:t xml:space="preserve"> </w:t>
            </w:r>
          </w:p>
        </w:tc>
      </w:tr>
      <w:tr w:rsidR="00CC4C8F" w:rsidRPr="00CC4C8F" w14:paraId="2F23479D" w14:textId="77777777" w:rsidTr="006B6AC9">
        <w:trPr>
          <w:trHeight w:val="227"/>
        </w:trPr>
        <w:tc>
          <w:tcPr>
            <w:tcW w:w="3636" w:type="pct"/>
            <w:noWrap/>
            <w:vAlign w:val="center"/>
            <w:hideMark/>
          </w:tcPr>
          <w:p w14:paraId="65311739" w14:textId="77777777" w:rsidR="00CC4C8F" w:rsidRPr="0047007D" w:rsidRDefault="00CC4C8F">
            <w:pPr>
              <w:rPr>
                <w:rFonts w:ascii="Aptos" w:hAnsi="Aptos" w:cs="Calibri"/>
                <w:sz w:val="17"/>
                <w:szCs w:val="17"/>
              </w:rPr>
            </w:pPr>
            <w:r>
              <w:t>IEX Registration</w:t>
            </w:r>
          </w:p>
        </w:tc>
        <w:tc>
          <w:tcPr>
            <w:tcW w:w="105" w:type="pct"/>
            <w:shd w:val="clear" w:color="000000" w:fill="FFFFFF"/>
            <w:noWrap/>
            <w:vAlign w:val="center"/>
            <w:hideMark/>
          </w:tcPr>
          <w:p w14:paraId="2754C9F7" w14:textId="77777777" w:rsidR="00CC4C8F" w:rsidRPr="00CC4C8F" w:rsidRDefault="00CC4C8F">
            <w:pPr>
              <w:jc w:val="center"/>
              <w:rPr>
                <w:rFonts w:ascii="Aptos" w:hAnsi="Aptos" w:cs="Calibri"/>
                <w:sz w:val="16"/>
                <w:szCs w:val="16"/>
              </w:rPr>
            </w:pPr>
            <w:r>
              <w:t xml:space="preserve"> </w:t>
            </w:r>
          </w:p>
        </w:tc>
        <w:tc>
          <w:tcPr>
            <w:tcW w:w="105" w:type="pct"/>
            <w:shd w:val="clear" w:color="000000" w:fill="FFFFFF"/>
            <w:noWrap/>
            <w:vAlign w:val="center"/>
            <w:hideMark/>
          </w:tcPr>
          <w:p w14:paraId="7AD4BD8D" w14:textId="77777777" w:rsidR="00CC4C8F" w:rsidRPr="00CC4C8F" w:rsidRDefault="00CC4C8F">
            <w:pPr>
              <w:jc w:val="center"/>
              <w:rPr>
                <w:rFonts w:ascii="Aptos" w:hAnsi="Aptos" w:cs="Calibri"/>
                <w:sz w:val="16"/>
                <w:szCs w:val="16"/>
              </w:rPr>
            </w:pPr>
            <w:r>
              <w:t xml:space="preserve"> </w:t>
            </w:r>
          </w:p>
        </w:tc>
        <w:tc>
          <w:tcPr>
            <w:tcW w:w="105" w:type="pct"/>
            <w:shd w:val="clear" w:color="000000" w:fill="FFFFFF"/>
            <w:noWrap/>
            <w:vAlign w:val="center"/>
            <w:hideMark/>
          </w:tcPr>
          <w:p w14:paraId="4E78CC99" w14:textId="77777777" w:rsidR="00CC4C8F" w:rsidRPr="00CC4C8F" w:rsidRDefault="00CC4C8F">
            <w:pPr>
              <w:jc w:val="center"/>
              <w:rPr>
                <w:rFonts w:ascii="Aptos" w:hAnsi="Aptos" w:cs="Calibri"/>
                <w:sz w:val="16"/>
                <w:szCs w:val="16"/>
              </w:rPr>
            </w:pPr>
            <w:r>
              <w:t xml:space="preserve"> </w:t>
            </w:r>
          </w:p>
        </w:tc>
        <w:tc>
          <w:tcPr>
            <w:tcW w:w="105" w:type="pct"/>
            <w:shd w:val="clear" w:color="000000" w:fill="FFFFFF"/>
            <w:noWrap/>
            <w:vAlign w:val="center"/>
            <w:hideMark/>
          </w:tcPr>
          <w:p w14:paraId="0B4DE586" w14:textId="77777777" w:rsidR="00CC4C8F" w:rsidRPr="00CC4C8F" w:rsidRDefault="00CC4C8F">
            <w:pPr>
              <w:jc w:val="center"/>
              <w:rPr>
                <w:rFonts w:ascii="Aptos" w:hAnsi="Aptos" w:cs="Calibri"/>
                <w:sz w:val="16"/>
                <w:szCs w:val="16"/>
              </w:rPr>
            </w:pPr>
            <w:r>
              <w:t xml:space="preserve"> </w:t>
            </w:r>
          </w:p>
        </w:tc>
        <w:tc>
          <w:tcPr>
            <w:tcW w:w="105" w:type="pct"/>
            <w:shd w:val="clear" w:color="000000" w:fill="FFFFFF"/>
            <w:noWrap/>
            <w:vAlign w:val="center"/>
            <w:hideMark/>
          </w:tcPr>
          <w:p w14:paraId="466AF449" w14:textId="77777777" w:rsidR="00CC4C8F" w:rsidRPr="00CC4C8F" w:rsidRDefault="00CC4C8F">
            <w:pPr>
              <w:jc w:val="center"/>
              <w:rPr>
                <w:rFonts w:ascii="Aptos" w:hAnsi="Aptos" w:cs="Calibri"/>
                <w:sz w:val="16"/>
                <w:szCs w:val="16"/>
              </w:rPr>
            </w:pPr>
            <w:r>
              <w:t xml:space="preserve"> </w:t>
            </w:r>
          </w:p>
        </w:tc>
        <w:tc>
          <w:tcPr>
            <w:tcW w:w="105" w:type="pct"/>
            <w:shd w:val="clear" w:color="000000" w:fill="FFFFFF"/>
            <w:noWrap/>
            <w:vAlign w:val="center"/>
            <w:hideMark/>
          </w:tcPr>
          <w:p w14:paraId="102A6D9D" w14:textId="77777777" w:rsidR="00CC4C8F" w:rsidRPr="00CC4C8F" w:rsidRDefault="00CC4C8F">
            <w:pPr>
              <w:jc w:val="center"/>
              <w:rPr>
                <w:rFonts w:ascii="Aptos" w:hAnsi="Aptos" w:cs="Calibri"/>
                <w:sz w:val="16"/>
                <w:szCs w:val="16"/>
              </w:rPr>
            </w:pPr>
            <w:r>
              <w:t xml:space="preserve"> </w:t>
            </w:r>
          </w:p>
        </w:tc>
        <w:tc>
          <w:tcPr>
            <w:tcW w:w="105" w:type="pct"/>
            <w:shd w:val="clear" w:color="000000" w:fill="FFFFFF"/>
            <w:noWrap/>
            <w:vAlign w:val="center"/>
            <w:hideMark/>
          </w:tcPr>
          <w:p w14:paraId="46BBD263" w14:textId="77777777" w:rsidR="00CC4C8F" w:rsidRPr="00CC4C8F" w:rsidRDefault="00CC4C8F">
            <w:pPr>
              <w:jc w:val="center"/>
              <w:rPr>
                <w:rFonts w:ascii="Aptos" w:hAnsi="Aptos" w:cs="Calibri"/>
                <w:sz w:val="16"/>
                <w:szCs w:val="16"/>
              </w:rPr>
            </w:pPr>
            <w:r>
              <w:t xml:space="preserve"> </w:t>
            </w:r>
          </w:p>
        </w:tc>
        <w:tc>
          <w:tcPr>
            <w:tcW w:w="105" w:type="pct"/>
            <w:shd w:val="clear" w:color="000000" w:fill="FFFFFF"/>
            <w:noWrap/>
            <w:vAlign w:val="center"/>
            <w:hideMark/>
          </w:tcPr>
          <w:p w14:paraId="2E82FC34" w14:textId="77777777" w:rsidR="00CC4C8F" w:rsidRPr="00CC4C8F" w:rsidRDefault="00CC4C8F">
            <w:pPr>
              <w:jc w:val="center"/>
              <w:rPr>
                <w:rFonts w:ascii="Aptos" w:hAnsi="Aptos" w:cs="Calibri"/>
                <w:sz w:val="16"/>
                <w:szCs w:val="16"/>
              </w:rPr>
            </w:pPr>
            <w:r>
              <w:t xml:space="preserve"> </w:t>
            </w:r>
          </w:p>
        </w:tc>
        <w:tc>
          <w:tcPr>
            <w:tcW w:w="105" w:type="pct"/>
            <w:shd w:val="clear" w:color="000000" w:fill="FFFFFF"/>
            <w:noWrap/>
            <w:vAlign w:val="center"/>
            <w:hideMark/>
          </w:tcPr>
          <w:p w14:paraId="7212215E" w14:textId="77777777" w:rsidR="00CC4C8F" w:rsidRPr="00CC4C8F" w:rsidRDefault="00CC4C8F">
            <w:pPr>
              <w:jc w:val="center"/>
              <w:rPr>
                <w:rFonts w:ascii="Aptos" w:hAnsi="Aptos" w:cs="Calibri"/>
                <w:sz w:val="16"/>
                <w:szCs w:val="16"/>
              </w:rPr>
            </w:pPr>
            <w:r>
              <w:t xml:space="preserve"> </w:t>
            </w:r>
          </w:p>
        </w:tc>
        <w:tc>
          <w:tcPr>
            <w:tcW w:w="140" w:type="pct"/>
            <w:shd w:val="clear" w:color="000000" w:fill="FFFFFF"/>
            <w:noWrap/>
            <w:vAlign w:val="center"/>
            <w:hideMark/>
          </w:tcPr>
          <w:p w14:paraId="3C97021E" w14:textId="77777777" w:rsidR="00CC4C8F" w:rsidRPr="00CC4C8F" w:rsidRDefault="00CC4C8F">
            <w:pPr>
              <w:jc w:val="center"/>
              <w:rPr>
                <w:rFonts w:ascii="Aptos" w:hAnsi="Aptos" w:cs="Calibri"/>
                <w:sz w:val="16"/>
                <w:szCs w:val="16"/>
              </w:rPr>
            </w:pPr>
            <w:r>
              <w:t xml:space="preserve"> </w:t>
            </w:r>
          </w:p>
        </w:tc>
        <w:tc>
          <w:tcPr>
            <w:tcW w:w="140" w:type="pct"/>
            <w:shd w:val="clear" w:color="000000" w:fill="FFFFFF"/>
            <w:noWrap/>
            <w:vAlign w:val="center"/>
            <w:hideMark/>
          </w:tcPr>
          <w:p w14:paraId="08391331" w14:textId="77777777" w:rsidR="00CC4C8F" w:rsidRPr="00CC4C8F" w:rsidRDefault="00CC4C8F">
            <w:pPr>
              <w:jc w:val="center"/>
              <w:rPr>
                <w:rFonts w:ascii="Aptos" w:hAnsi="Aptos" w:cs="Calibri"/>
                <w:sz w:val="16"/>
                <w:szCs w:val="16"/>
              </w:rPr>
            </w:pPr>
            <w:r>
              <w:t xml:space="preserve"> </w:t>
            </w:r>
          </w:p>
        </w:tc>
        <w:tc>
          <w:tcPr>
            <w:tcW w:w="140" w:type="pct"/>
            <w:shd w:val="clear" w:color="auto" w:fill="B3E5A1" w:themeFill="accent6" w:themeFillTint="66"/>
            <w:noWrap/>
            <w:vAlign w:val="center"/>
            <w:hideMark/>
          </w:tcPr>
          <w:p w14:paraId="10A1ED8F" w14:textId="77777777" w:rsidR="00CC4C8F" w:rsidRPr="00CC4C8F" w:rsidRDefault="00CC4C8F">
            <w:pPr>
              <w:jc w:val="center"/>
              <w:rPr>
                <w:rFonts w:ascii="Aptos" w:hAnsi="Aptos" w:cs="Calibri"/>
                <w:sz w:val="16"/>
                <w:szCs w:val="16"/>
              </w:rPr>
            </w:pPr>
            <w:r>
              <w:t xml:space="preserve"> </w:t>
            </w:r>
          </w:p>
        </w:tc>
      </w:tr>
      <w:tr w:rsidR="00CC4C8F" w:rsidRPr="00CC4C8F" w14:paraId="635BB236" w14:textId="77777777" w:rsidTr="006B6AC9">
        <w:trPr>
          <w:trHeight w:val="302"/>
        </w:trPr>
        <w:tc>
          <w:tcPr>
            <w:tcW w:w="5000" w:type="pct"/>
            <w:gridSpan w:val="13"/>
            <w:shd w:val="clear" w:color="auto" w:fill="B3E5A1" w:themeFill="accent6" w:themeFillTint="66"/>
            <w:noWrap/>
            <w:vAlign w:val="center"/>
            <w:hideMark/>
          </w:tcPr>
          <w:p w14:paraId="777F2281" w14:textId="77777777" w:rsidR="00CC4C8F" w:rsidRPr="00CC4C8F" w:rsidRDefault="00CC4C8F" w:rsidP="00CC4C8F">
            <w:pPr>
              <w:shd w:val="clear" w:color="auto" w:fill="B3E5A1" w:themeFill="accent6" w:themeFillTint="66"/>
              <w:jc w:val="center"/>
              <w:rPr>
                <w:rFonts w:ascii="Aptos" w:hAnsi="Aptos" w:cs="Calibri"/>
                <w:b/>
                <w:bCs/>
                <w:sz w:val="16"/>
                <w:szCs w:val="16"/>
              </w:rPr>
            </w:pPr>
            <w:r>
              <w:t>Trading in Exchange Platform Starts</w:t>
            </w:r>
          </w:p>
        </w:tc>
      </w:tr>
    </w:tbl>
    <w:p w14:paraId="56AC2271" w14:textId="77777777" w:rsidR="00CC4C8F" w:rsidRPr="0047007D" w:rsidRDefault="00CC4C8F" w:rsidP="00CC4C8F">
      <w:pPr>
        <w:shd w:val="clear" w:color="auto" w:fill="FFFFFF" w:themeFill="background1"/>
        <w:spacing w:line="360" w:lineRule="auto"/>
        <w:jc w:val="both"/>
        <w:rPr>
          <w:rFonts w:ascii="Aptos" w:hAnsi="Aptos"/>
          <w:sz w:val="18"/>
          <w:szCs w:val="18"/>
        </w:rPr>
      </w:pPr>
      <w:r/>
    </w:p>
    <w:tbl>
      <w:tblPr>
        <w:tblW w:w="0" w:type="auto"/>
        <w:jc w:val="center"/>
        <w:tblLook w:val="04A0" w:firstRow="1" w:lastRow="0" w:firstColumn="1" w:lastColumn="0" w:noHBand="0" w:noVBand="1"/>
      </w:tblPr>
      <w:tblGrid>
        <w:gridCol w:w="10443"/>
      </w:tblGrid>
      <w:tr w:rsidR="00CC4C8F" w14:paraId="31440D48" w14:textId="77777777" w:rsidTr="0040568E">
        <w:trPr>
          <w:jc w:val="center"/>
        </w:trPr>
        <w:tc>
          <w:tcPr>
            <w:tcW w:w="10466" w:type="dxa"/>
            <w:tcBorders>
              <w:left w:val="single" w:sz="18" w:space="0" w:color="2F5496"/>
            </w:tcBorders>
            <w:shd w:val="clear" w:color="auto" w:fill="EAF1FB"/>
          </w:tcPr>
          <w:p w14:paraId="7F079F52" w14:textId="5458E2BA" w:rsidR="00CC4C8F" w:rsidRPr="00CC4C8F" w:rsidRDefault="00CC4C8F" w:rsidP="0040568E">
            <w:pPr>
              <w:spacing w:after="40"/>
              <w:rPr>
                <w:rFonts w:asciiTheme="majorHAnsi" w:hAnsiTheme="majorHAnsi"/>
              </w:rPr>
            </w:pPr>
            <w:r>
              <w:t>Note:</w:t>
            </w:r>
          </w:p>
          <w:p w14:paraId="62780426" w14:textId="235DEFAE" w:rsidR="00CC4C8F" w:rsidRDefault="00CC4C8F" w:rsidP="00CC4C8F">
            <w:pPr>
              <w:jc w:val="both"/>
            </w:pPr>
            <w:r>
              <w:t>The timelines are indicative, as obtaining approvals are subject to the processing time of the respective statutory authorities and utilities and may vary on a case-to-case basis. However, Probus shall make all reasonable efforts to complete every stage of the process at the earliest possible time and keep you informed of the progress throughout the engagement.</w:t>
            </w:r>
          </w:p>
        </w:tc>
      </w:tr>
    </w:tbl>
    <w:p w14:paraId="7E0CDA2D" w14:textId="6701631E" w:rsidR="00021D48" w:rsidRDefault="00021D48" w:rsidP="002B263D">
      <w:pPr>
        <w:spacing w:before="100" w:beforeAutospacing="1" w:after="100" w:afterAutospacing="1"/>
        <w:jc w:val="both"/>
        <w:rPr>
          <w:rFonts w:ascii="Aptos" w:hAnsi="Aptos"/>
        </w:rPr>
      </w:pPr>
      <w:r>
        <w:t>Schedule of charges are as below:</w:t>
      </w:r>
    </w:p>
    <w:tbl>
      <w:tblPr>
        <w:tblW w:w="5000" w:type="pct"/>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single" w:sz="2" w:space="0" w:color="BFBFBF" w:themeColor="background1" w:themeShade="BF"/>
          <w:insideV w:val="single" w:sz="2" w:space="0" w:color="BFBFBF" w:themeColor="background1" w:themeShade="BF"/>
        </w:tblBorders>
        <w:tblLook w:val="04A0" w:firstRow="1" w:lastRow="0" w:firstColumn="1" w:lastColumn="0" w:noHBand="0" w:noVBand="1"/>
      </w:tblPr>
      <w:tblGrid>
        <w:gridCol w:w="756"/>
        <w:gridCol w:w="6245"/>
        <w:gridCol w:w="931"/>
        <w:gridCol w:w="1296"/>
        <w:gridCol w:w="1232"/>
      </w:tblGrid>
      <w:tr w:rsidR="00EA3146" w14:paraId="1472C43A" w14:textId="77777777" w:rsidTr="003C60B5">
        <w:trPr>
          <w:trHeight w:val="396"/>
        </w:trPr>
        <w:tc>
          <w:tcPr>
            <w:tcW w:w="203" w:type="pct"/>
            <w:shd w:val="clear" w:color="000000" w:fill="002060"/>
            <w:noWrap/>
            <w:vAlign w:val="center"/>
            <w:hideMark/>
          </w:tcPr>
          <w:p w14:paraId="43271BE1" w14:textId="77777777" w:rsidR="00EA3146" w:rsidRDefault="00EA3146">
            <w:pPr>
              <w:jc w:val="center"/>
              <w:rPr>
                <w:rFonts w:ascii="Aptos" w:hAnsi="Aptos" w:cs="Calibri"/>
                <w:b/>
                <w:bCs/>
                <w:color w:val="FFFFFF"/>
                <w:sz w:val="20"/>
                <w:szCs w:val="20"/>
                <w:lang w:eastAsia="en-IN"/>
              </w:rPr>
            </w:pPr>
            <w:r>
              <w:t>S. No.</w:t>
            </w:r>
          </w:p>
        </w:tc>
        <w:tc>
          <w:tcPr>
            <w:tcW w:w="3747" w:type="pct"/>
            <w:shd w:val="clear" w:color="000000" w:fill="002060"/>
            <w:noWrap/>
            <w:vAlign w:val="center"/>
            <w:hideMark/>
          </w:tcPr>
          <w:p w14:paraId="4E65690B" w14:textId="77777777" w:rsidR="00EA3146" w:rsidRDefault="00EA3146">
            <w:pPr>
              <w:jc w:val="center"/>
              <w:rPr>
                <w:rFonts w:ascii="Aptos" w:hAnsi="Aptos" w:cs="Calibri"/>
                <w:b/>
                <w:bCs/>
                <w:color w:val="FFFFFF"/>
                <w:sz w:val="20"/>
                <w:szCs w:val="20"/>
              </w:rPr>
            </w:pPr>
            <w:r>
              <w:t>Item Description</w:t>
            </w:r>
          </w:p>
        </w:tc>
        <w:tc>
          <w:tcPr>
            <w:tcW w:w="282" w:type="pct"/>
            <w:shd w:val="clear" w:color="000000" w:fill="002060"/>
            <w:noWrap/>
            <w:vAlign w:val="center"/>
            <w:hideMark/>
          </w:tcPr>
          <w:p w14:paraId="237BB0D3" w14:textId="77777777" w:rsidR="00EA3146" w:rsidRDefault="00EA3146">
            <w:pPr>
              <w:jc w:val="center"/>
              <w:rPr>
                <w:rFonts w:ascii="Aptos" w:hAnsi="Aptos" w:cs="Calibri"/>
                <w:b/>
                <w:bCs/>
                <w:color w:val="FFFFFF"/>
                <w:sz w:val="20"/>
                <w:szCs w:val="20"/>
              </w:rPr>
            </w:pPr>
            <w:r>
              <w:t>UoM</w:t>
            </w:r>
          </w:p>
        </w:tc>
        <w:tc>
          <w:tcPr>
            <w:tcW w:w="412" w:type="pct"/>
            <w:shd w:val="clear" w:color="000000" w:fill="002060"/>
            <w:noWrap/>
            <w:vAlign w:val="center"/>
            <w:hideMark/>
          </w:tcPr>
          <w:p w14:paraId="5B3B62B8" w14:textId="77777777" w:rsidR="00EA3146" w:rsidRDefault="00EA3146">
            <w:pPr>
              <w:jc w:val="center"/>
              <w:rPr>
                <w:rFonts w:ascii="Aptos" w:hAnsi="Aptos" w:cs="Calibri"/>
                <w:b/>
                <w:bCs/>
                <w:color w:val="FFFFFF"/>
                <w:sz w:val="20"/>
                <w:szCs w:val="20"/>
              </w:rPr>
            </w:pPr>
            <w:r>
              <w:t>Occurrence</w:t>
            </w:r>
          </w:p>
        </w:tc>
        <w:tc>
          <w:tcPr>
            <w:tcW w:w="356" w:type="pct"/>
            <w:shd w:val="clear" w:color="000000" w:fill="002060"/>
            <w:noWrap/>
            <w:vAlign w:val="center"/>
            <w:hideMark/>
          </w:tcPr>
          <w:p w14:paraId="10472568" w14:textId="77777777" w:rsidR="00EA3146" w:rsidRDefault="00EA3146">
            <w:pPr>
              <w:jc w:val="center"/>
              <w:rPr>
                <w:rFonts w:ascii="Aptos" w:hAnsi="Aptos" w:cs="Calibri"/>
                <w:b/>
                <w:bCs/>
                <w:color w:val="FFFFFF"/>
                <w:sz w:val="20"/>
                <w:szCs w:val="20"/>
              </w:rPr>
            </w:pPr>
            <w:r>
              <w:t>Price</w:t>
            </w:r>
          </w:p>
        </w:tc>
      </w:tr>
      <w:tr w:rsidR="00EA3146" w14:paraId="05BED0A9" w14:textId="77777777" w:rsidTr="003C60B5">
        <w:trPr>
          <w:trHeight w:val="397"/>
        </w:trPr>
        <w:tc>
          <w:tcPr>
            <w:tcW w:w="203" w:type="pct"/>
            <w:shd w:val="clear" w:color="000000" w:fill="DDEBF7"/>
            <w:noWrap/>
            <w:vAlign w:val="center"/>
            <w:hideMark/>
          </w:tcPr>
          <w:p w14:paraId="11DE9674" w14:textId="77777777" w:rsidR="00EA3146" w:rsidRDefault="00EA3146">
            <w:pPr>
              <w:jc w:val="center"/>
              <w:rPr>
                <w:rFonts w:ascii="Aptos" w:hAnsi="Aptos" w:cs="Calibri"/>
                <w:b/>
                <w:bCs/>
                <w:color w:val="000000"/>
                <w:sz w:val="20"/>
                <w:szCs w:val="20"/>
              </w:rPr>
            </w:pPr>
            <w:r>
              <w:t>1</w:t>
            </w:r>
          </w:p>
        </w:tc>
        <w:tc>
          <w:tcPr>
            <w:tcW w:w="4441" w:type="pct"/>
            <w:gridSpan w:val="3"/>
            <w:shd w:val="clear" w:color="000000" w:fill="DDEBF7"/>
            <w:noWrap/>
            <w:vAlign w:val="center"/>
            <w:hideMark/>
          </w:tcPr>
          <w:p w14:paraId="233E8828" w14:textId="77777777" w:rsidR="00EA3146" w:rsidRDefault="00EA3146">
            <w:pPr>
              <w:rPr>
                <w:rFonts w:ascii="Aptos" w:hAnsi="Aptos" w:cs="Calibri"/>
                <w:b/>
                <w:bCs/>
                <w:color w:val="000000"/>
                <w:sz w:val="20"/>
                <w:szCs w:val="20"/>
              </w:rPr>
            </w:pPr>
            <w:r>
              <w:t>ABT Metering Setup</w:t>
            </w:r>
          </w:p>
        </w:tc>
        <w:tc>
          <w:tcPr>
            <w:tcW w:w="356" w:type="pct"/>
            <w:shd w:val="clear" w:color="000000" w:fill="DDEBF7"/>
            <w:noWrap/>
            <w:vAlign w:val="center"/>
            <w:hideMark/>
          </w:tcPr>
          <w:p>
            <w:pPr>
              <w:jc w:val="center"/>
            </w:pPr>
            <w:r/>
            <w:r>
              <w:t>₹1,00,000.00</w:t>
            </w:r>
          </w:p>
        </w:tc>
      </w:tr>
      <w:tr w:rsidR="00EA3146" w14:paraId="495B93CC" w14:textId="77777777" w:rsidTr="003C60B5">
        <w:trPr>
          <w:trHeight w:val="1134"/>
        </w:trPr>
        <w:tc>
          <w:tcPr>
            <w:tcW w:w="203" w:type="pct"/>
            <w:noWrap/>
            <w:vAlign w:val="center"/>
            <w:hideMark/>
          </w:tcPr>
          <w:p w14:paraId="04579EAB" w14:textId="77777777" w:rsidR="00EA3146" w:rsidRDefault="00EA3146">
            <w:pPr>
              <w:jc w:val="center"/>
              <w:rPr>
                <w:rFonts w:ascii="Aptos" w:hAnsi="Aptos" w:cs="Calibri"/>
                <w:color w:val="000000"/>
                <w:sz w:val="20"/>
                <w:szCs w:val="20"/>
              </w:rPr>
            </w:pPr>
            <w:r>
              <w:t>1.1</w:t>
            </w:r>
          </w:p>
        </w:tc>
        <w:tc>
          <w:tcPr>
            <w:tcW w:w="3747" w:type="pct"/>
            <w:vAlign w:val="center"/>
            <w:hideMark/>
          </w:tcPr>
          <w:p w14:paraId="306EAD3C" w14:textId="77777777" w:rsidR="00EA3146" w:rsidRDefault="00EA3146">
            <w:pPr>
              <w:rPr>
                <w:rFonts w:ascii="Aptos" w:hAnsi="Aptos" w:cs="Calibri"/>
                <w:b/>
                <w:bCs/>
                <w:color w:val="000000"/>
                <w:sz w:val="20"/>
                <w:szCs w:val="20"/>
              </w:rPr>
            </w:pPr>
            <w:r>
              <w:t>Supply:</w:t>
              <w:br/>
              <w:t>- ABT Meters Secure Make (0.2s Class Accuracy)- 3 Nos.</w:t>
              <w:br/>
              <w:t>- Indoor Meter Cubical with CT/PT (0.2s Class Accuracy)- 1 Nos.</w:t>
              <w:br/>
              <w:t>- Outdoor CT/PT Unit (0.2s Class Accuracy)- 1 Nos.</w:t>
            </w:r>
          </w:p>
        </w:tc>
        <w:tc>
          <w:tcPr>
            <w:tcW w:w="282" w:type="pct"/>
            <w:noWrap/>
            <w:vAlign w:val="center"/>
            <w:hideMark/>
          </w:tcPr>
          <w:p w14:paraId="20F8A998" w14:textId="77777777" w:rsidR="00EA3146" w:rsidRDefault="00EA3146">
            <w:pPr>
              <w:jc w:val="center"/>
              <w:rPr>
                <w:rFonts w:ascii="Aptos" w:hAnsi="Aptos" w:cs="Calibri"/>
                <w:color w:val="000000"/>
                <w:sz w:val="20"/>
                <w:szCs w:val="20"/>
              </w:rPr>
            </w:pPr>
            <w:r>
              <w:t>Lot</w:t>
            </w:r>
          </w:p>
        </w:tc>
        <w:tc>
          <w:tcPr>
            <w:tcW w:w="412" w:type="pct"/>
            <w:noWrap/>
            <w:vAlign w:val="center"/>
            <w:hideMark/>
          </w:tcPr>
          <w:p w14:paraId="7E8EFB0A" w14:textId="77777777" w:rsidR="00EA3146" w:rsidRDefault="00EA3146">
            <w:pPr>
              <w:jc w:val="center"/>
              <w:rPr>
                <w:rFonts w:ascii="Aptos" w:hAnsi="Aptos" w:cs="Calibri"/>
                <w:color w:val="000000"/>
                <w:sz w:val="20"/>
                <w:szCs w:val="20"/>
              </w:rPr>
            </w:pPr>
            <w:r>
              <w:t>One Time</w:t>
            </w:r>
          </w:p>
        </w:tc>
        <w:tc>
          <w:tcPr>
            <w:tcW w:w="356" w:type="pct"/>
            <w:noWrap/>
            <w:vAlign w:val="center"/>
            <w:hideMark/>
          </w:tcPr>
          <w:p>
            <w:pPr>
              <w:jc w:val="center"/>
            </w:pPr>
            <w:r/>
            <w:r>
              <w:t>₹7,000.00</w:t>
            </w:r>
          </w:p>
        </w:tc>
      </w:tr>
      <w:tr w:rsidR="00EA3146" w14:paraId="1D10E79B" w14:textId="77777777" w:rsidTr="003C60B5">
        <w:trPr>
          <w:trHeight w:val="1134"/>
        </w:trPr>
        <w:tc>
          <w:tcPr>
            <w:tcW w:w="203" w:type="pct"/>
            <w:noWrap/>
            <w:vAlign w:val="center"/>
            <w:hideMark/>
          </w:tcPr>
          <w:p w14:paraId="5941E3F5" w14:textId="77777777" w:rsidR="00EA3146" w:rsidRDefault="00EA3146">
            <w:pPr>
              <w:jc w:val="center"/>
              <w:rPr>
                <w:rFonts w:ascii="Aptos" w:hAnsi="Aptos" w:cs="Calibri"/>
                <w:color w:val="000000"/>
                <w:sz w:val="20"/>
                <w:szCs w:val="20"/>
              </w:rPr>
            </w:pPr>
            <w:r>
              <w:t>1.2</w:t>
            </w:r>
          </w:p>
        </w:tc>
        <w:tc>
          <w:tcPr>
            <w:tcW w:w="3747" w:type="pct"/>
            <w:vAlign w:val="center"/>
            <w:hideMark/>
          </w:tcPr>
          <w:p w14:paraId="4FD30897" w14:textId="77777777" w:rsidR="00EA3146" w:rsidRDefault="00EA3146">
            <w:pPr>
              <w:rPr>
                <w:rFonts w:ascii="Aptos" w:hAnsi="Aptos" w:cs="Calibri"/>
                <w:b/>
                <w:bCs/>
                <w:color w:val="000000"/>
                <w:sz w:val="20"/>
                <w:szCs w:val="20"/>
              </w:rPr>
            </w:pPr>
            <w:r>
              <w:t>Service: Installation, Commissioning, Testing &amp; Sealing of Meters &amp; Consultancy Charges thereof:</w:t>
              <w:br/>
              <w:t>- ABT Meters- 3 Nos.</w:t>
              <w:br/>
              <w:t>- Indoor CT/PT Unit- 1 Nos.</w:t>
              <w:br/>
              <w:t>- Outdoor CT/PT Unit- 1 Nos.</w:t>
            </w:r>
          </w:p>
        </w:tc>
        <w:tc>
          <w:tcPr>
            <w:tcW w:w="282" w:type="pct"/>
            <w:noWrap/>
            <w:vAlign w:val="center"/>
            <w:hideMark/>
          </w:tcPr>
          <w:p w14:paraId="6DFD79D8" w14:textId="77777777" w:rsidR="00EA3146" w:rsidRDefault="00EA3146">
            <w:pPr>
              <w:jc w:val="center"/>
              <w:rPr>
                <w:rFonts w:ascii="Aptos" w:hAnsi="Aptos" w:cs="Calibri"/>
                <w:color w:val="000000"/>
                <w:sz w:val="20"/>
                <w:szCs w:val="20"/>
              </w:rPr>
            </w:pPr>
            <w:r>
              <w:t>Lot</w:t>
            </w:r>
          </w:p>
        </w:tc>
        <w:tc>
          <w:tcPr>
            <w:tcW w:w="412" w:type="pct"/>
            <w:noWrap/>
            <w:vAlign w:val="center"/>
            <w:hideMark/>
          </w:tcPr>
          <w:p w14:paraId="30385060" w14:textId="77777777" w:rsidR="00EA3146" w:rsidRDefault="00EA3146">
            <w:pPr>
              <w:jc w:val="center"/>
              <w:rPr>
                <w:rFonts w:ascii="Aptos" w:hAnsi="Aptos" w:cs="Calibri"/>
                <w:color w:val="000000"/>
                <w:sz w:val="20"/>
                <w:szCs w:val="20"/>
              </w:rPr>
            </w:pPr>
            <w:r>
              <w:t>One Time</w:t>
            </w:r>
          </w:p>
        </w:tc>
        <w:tc>
          <w:tcPr>
            <w:tcW w:w="356" w:type="pct"/>
            <w:noWrap/>
            <w:vAlign w:val="center"/>
            <w:hideMark/>
          </w:tcPr>
          <w:p>
            <w:pPr>
              <w:jc w:val="center"/>
            </w:pPr>
            <w:r/>
            <w:r>
              <w:t>₹20,000.00</w:t>
            </w:r>
          </w:p>
        </w:tc>
      </w:tr>
      <w:tr w:rsidR="00EA3146" w14:paraId="4D07A11E" w14:textId="77777777" w:rsidTr="003C60B5">
        <w:trPr>
          <w:trHeight w:val="3345"/>
        </w:trPr>
        <w:tc>
          <w:tcPr>
            <w:tcW w:w="203" w:type="pct"/>
            <w:shd w:val="clear" w:color="000000" w:fill="FFFFFF"/>
            <w:noWrap/>
            <w:vAlign w:val="center"/>
            <w:hideMark/>
          </w:tcPr>
          <w:p w14:paraId="2C91DF14" w14:textId="77777777" w:rsidR="00EA3146" w:rsidRDefault="00EA3146">
            <w:pPr>
              <w:jc w:val="center"/>
              <w:rPr>
                <w:rFonts w:ascii="Aptos" w:hAnsi="Aptos" w:cs="Calibri"/>
                <w:color w:val="000000"/>
                <w:sz w:val="20"/>
                <w:szCs w:val="20"/>
              </w:rPr>
            </w:pPr>
            <w:r>
              <w:t>1.3</w:t>
            </w:r>
          </w:p>
        </w:tc>
        <w:tc>
          <w:tcPr>
            <w:tcW w:w="3747" w:type="pct"/>
            <w:shd w:val="clear" w:color="000000" w:fill="FFFFFF"/>
            <w:vAlign w:val="center"/>
            <w:hideMark/>
          </w:tcPr>
          <w:p w14:paraId="7327DDD3" w14:textId="77777777" w:rsidR="00EA3146" w:rsidRDefault="00EA3146">
            <w:pPr>
              <w:rPr>
                <w:rFonts w:ascii="Aptos" w:hAnsi="Aptos" w:cs="Calibri"/>
                <w:b/>
                <w:bCs/>
                <w:color w:val="000000"/>
                <w:sz w:val="20"/>
                <w:szCs w:val="20"/>
              </w:rPr>
            </w:pPr>
            <w:r>
              <w:t>Utility Liaisoning &amp; Consultancy:</w:t>
              <w:br/>
              <w:t>Open Access application at respective DISCOM &amp; SLDC including liaisoning covering</w:t>
              <w:br/>
              <w:t>- Permission for procurement of ABT meter and CT-PT.</w:t>
              <w:br/>
              <w:t>- Nomination of inspection authority.</w:t>
              <w:br/>
              <w:t>- Liaison for inspection by inspecting authority including boarding, lodging, foods, cab and any other expense required for inspection.</w:t>
              <w:br/>
              <w:t>- Submission of inspection report.</w:t>
              <w:br/>
              <w:t>- Sealing nomination and sealing arrangement Installation and commissioning of ABT meter and CT-PT.</w:t>
              <w:br/>
              <w:t>- ST-11 approval.</w:t>
              <w:br/>
              <w:t>- NOAR approval and power flow arrangement.</w:t>
              <w:br/>
              <w:t xml:space="preserve">- All liaisoning works up-to power flow. </w:t>
            </w:r>
          </w:p>
        </w:tc>
        <w:tc>
          <w:tcPr>
            <w:tcW w:w="282" w:type="pct"/>
            <w:shd w:val="clear" w:color="000000" w:fill="FFFFFF"/>
            <w:noWrap/>
            <w:vAlign w:val="center"/>
            <w:hideMark/>
          </w:tcPr>
          <w:p w14:paraId="5B75E681" w14:textId="77777777" w:rsidR="00EA3146" w:rsidRDefault="00EA3146">
            <w:pPr>
              <w:jc w:val="center"/>
              <w:rPr>
                <w:rFonts w:ascii="Aptos" w:hAnsi="Aptos" w:cs="Calibri"/>
                <w:color w:val="000000"/>
                <w:sz w:val="20"/>
                <w:szCs w:val="20"/>
              </w:rPr>
            </w:pPr>
            <w:r>
              <w:t>Lot</w:t>
            </w:r>
          </w:p>
        </w:tc>
        <w:tc>
          <w:tcPr>
            <w:tcW w:w="412" w:type="pct"/>
            <w:noWrap/>
            <w:vAlign w:val="center"/>
            <w:hideMark/>
          </w:tcPr>
          <w:p w14:paraId="5518D0A2" w14:textId="77777777" w:rsidR="00EA3146" w:rsidRDefault="00EA3146">
            <w:pPr>
              <w:jc w:val="center"/>
              <w:rPr>
                <w:rFonts w:ascii="Aptos" w:hAnsi="Aptos" w:cs="Calibri"/>
                <w:color w:val="000000"/>
                <w:sz w:val="20"/>
                <w:szCs w:val="20"/>
              </w:rPr>
            </w:pPr>
            <w:r>
              <w:t>One Time</w:t>
            </w:r>
          </w:p>
        </w:tc>
        <w:tc>
          <w:tcPr>
            <w:tcW w:w="356" w:type="pct"/>
            <w:shd w:val="clear" w:color="000000" w:fill="FFFFFF"/>
            <w:noWrap/>
            <w:vAlign w:val="center"/>
            <w:hideMark/>
          </w:tcPr>
          <w:p w14:paraId="3408B4AA" w14:textId="0D72D39F" w:rsidR="00EA3146" w:rsidRPr="00201BE8" w:rsidRDefault="00EA3146">
            <w:pPr>
              <w:jc w:val="right"/>
              <w:rPr>
                <w:rFonts w:ascii="Aptos" w:hAnsi="Aptos" w:cs="Calibri"/>
                <w:color w:val="000000"/>
                <w:sz w:val="20"/>
                <w:szCs w:val="20"/>
              </w:rPr>
            </w:pPr>
            <w:r>
              <w:t>₹ 5,00,000</w:t>
            </w:r>
          </w:p>
        </w:tc>
      </w:tr>
      <w:tr w:rsidR="00EA3146" w14:paraId="71A35EE8" w14:textId="77777777" w:rsidTr="003C60B5">
        <w:trPr>
          <w:trHeight w:val="397"/>
        </w:trPr>
        <w:tc>
          <w:tcPr>
            <w:tcW w:w="203" w:type="pct"/>
            <w:shd w:val="clear" w:color="000000" w:fill="DDEBF7"/>
            <w:noWrap/>
            <w:vAlign w:val="center"/>
            <w:hideMark/>
          </w:tcPr>
          <w:p w14:paraId="38BCE10D" w14:textId="77777777" w:rsidR="00EA3146" w:rsidRDefault="00EA3146">
            <w:pPr>
              <w:jc w:val="center"/>
              <w:rPr>
                <w:rFonts w:ascii="Aptos" w:hAnsi="Aptos" w:cs="Calibri"/>
                <w:b/>
                <w:bCs/>
                <w:color w:val="000000"/>
                <w:sz w:val="20"/>
                <w:szCs w:val="20"/>
              </w:rPr>
            </w:pPr>
            <w:r>
              <w:t>2</w:t>
            </w:r>
          </w:p>
        </w:tc>
        <w:tc>
          <w:tcPr>
            <w:tcW w:w="4441" w:type="pct"/>
            <w:gridSpan w:val="3"/>
            <w:shd w:val="clear" w:color="000000" w:fill="DDEBF7"/>
            <w:noWrap/>
            <w:vAlign w:val="center"/>
            <w:hideMark/>
          </w:tcPr>
          <w:p w14:paraId="411291CE" w14:textId="77777777" w:rsidR="00EA3146" w:rsidRDefault="00EA3146">
            <w:pPr>
              <w:rPr>
                <w:rFonts w:ascii="Aptos" w:hAnsi="Aptos" w:cs="Calibri"/>
                <w:b/>
                <w:bCs/>
                <w:color w:val="000000"/>
                <w:sz w:val="20"/>
                <w:szCs w:val="20"/>
              </w:rPr>
            </w:pPr>
            <w:r>
              <w:t>SLDC Security Deposit (Refundable)</w:t>
            </w:r>
          </w:p>
        </w:tc>
        <w:tc>
          <w:tcPr>
            <w:tcW w:w="356" w:type="pct"/>
            <w:shd w:val="clear" w:color="000000" w:fill="DDEBF7"/>
            <w:noWrap/>
            <w:vAlign w:val="center"/>
            <w:hideMark/>
          </w:tcPr>
          <w:p w14:paraId="00705CC3" w14:textId="77777777" w:rsidR="00EA3146" w:rsidRDefault="00EA3146">
            <w:pPr>
              <w:jc w:val="right"/>
              <w:rPr>
                <w:rFonts w:ascii="Aptos" w:hAnsi="Aptos" w:cs="Calibri"/>
                <w:b/>
                <w:bCs/>
                <w:color w:val="000000"/>
                <w:sz w:val="20"/>
                <w:szCs w:val="20"/>
              </w:rPr>
            </w:pPr>
            <w:r>
              <w:t>₹ 1,50,000</w:t>
            </w:r>
          </w:p>
        </w:tc>
      </w:tr>
      <w:tr w:rsidR="00EA3146" w14:paraId="36811493" w14:textId="77777777" w:rsidTr="003C60B5">
        <w:trPr>
          <w:trHeight w:val="567"/>
        </w:trPr>
        <w:tc>
          <w:tcPr>
            <w:tcW w:w="203" w:type="pct"/>
            <w:noWrap/>
            <w:vAlign w:val="center"/>
            <w:hideMark/>
          </w:tcPr>
          <w:p w14:paraId="237CE1B8" w14:textId="77777777" w:rsidR="00EA3146" w:rsidRDefault="00EA3146">
            <w:pPr>
              <w:jc w:val="center"/>
              <w:rPr>
                <w:rFonts w:ascii="Aptos" w:hAnsi="Aptos" w:cs="Calibri"/>
                <w:color w:val="000000"/>
                <w:sz w:val="20"/>
                <w:szCs w:val="20"/>
              </w:rPr>
            </w:pPr>
            <w:r>
              <w:t>2.1</w:t>
            </w:r>
          </w:p>
        </w:tc>
        <w:tc>
          <w:tcPr>
            <w:tcW w:w="3747" w:type="pct"/>
            <w:vAlign w:val="center"/>
            <w:hideMark/>
          </w:tcPr>
          <w:p w14:paraId="08EC2364" w14:textId="1A65D750" w:rsidR="00EA3146" w:rsidRDefault="00EA3146">
            <w:pPr>
              <w:rPr>
                <w:rFonts w:ascii="Aptos" w:hAnsi="Aptos" w:cs="Calibri"/>
                <w:b/>
                <w:bCs/>
                <w:color w:val="000000"/>
                <w:sz w:val="20"/>
                <w:szCs w:val="20"/>
              </w:rPr>
            </w:pPr>
            <w:r>
              <w:t>UPSLDC Bank Guarantee / FDR for new memberships:</w:t>
              <w:br/>
              <w:t>(Payable to UPSLDC by the customer directly @ Rs 1,50,000 / MW)</w:t>
            </w:r>
          </w:p>
        </w:tc>
        <w:tc>
          <w:tcPr>
            <w:tcW w:w="282" w:type="pct"/>
            <w:noWrap/>
            <w:vAlign w:val="center"/>
            <w:hideMark/>
          </w:tcPr>
          <w:p w14:paraId="66167B1C" w14:textId="77777777" w:rsidR="00EA3146" w:rsidRDefault="00EA3146">
            <w:pPr>
              <w:jc w:val="center"/>
              <w:rPr>
                <w:rFonts w:ascii="Aptos" w:hAnsi="Aptos" w:cs="Calibri"/>
                <w:color w:val="000000"/>
                <w:sz w:val="20"/>
                <w:szCs w:val="20"/>
              </w:rPr>
            </w:pPr>
            <w:r>
              <w:t>Lot</w:t>
            </w:r>
          </w:p>
        </w:tc>
        <w:tc>
          <w:tcPr>
            <w:tcW w:w="412" w:type="pct"/>
            <w:noWrap/>
            <w:vAlign w:val="center"/>
            <w:hideMark/>
          </w:tcPr>
          <w:p w14:paraId="077DBB77" w14:textId="77777777" w:rsidR="00EA3146" w:rsidRDefault="00EA3146">
            <w:pPr>
              <w:jc w:val="center"/>
              <w:rPr>
                <w:rFonts w:ascii="Aptos" w:hAnsi="Aptos" w:cs="Calibri"/>
                <w:color w:val="000000"/>
                <w:sz w:val="20"/>
                <w:szCs w:val="20"/>
              </w:rPr>
            </w:pPr>
            <w:r>
              <w:t>One Time</w:t>
            </w:r>
          </w:p>
        </w:tc>
        <w:tc>
          <w:tcPr>
            <w:tcW w:w="356" w:type="pct"/>
            <w:noWrap/>
            <w:vAlign w:val="center"/>
            <w:hideMark/>
          </w:tcPr>
          <w:p w14:paraId="7D8D72FB" w14:textId="77777777" w:rsidR="00EA3146" w:rsidRDefault="00EA3146">
            <w:pPr>
              <w:jc w:val="right"/>
              <w:rPr>
                <w:rFonts w:ascii="Aptos" w:hAnsi="Aptos" w:cs="Calibri"/>
                <w:color w:val="000000"/>
                <w:sz w:val="20"/>
                <w:szCs w:val="20"/>
              </w:rPr>
            </w:pPr>
            <w:r>
              <w:t>₹ 1,50,000</w:t>
            </w:r>
          </w:p>
        </w:tc>
      </w:tr>
      <w:tr w:rsidR="00EA3146" w14:paraId="01648CAC" w14:textId="77777777" w:rsidTr="003C60B5">
        <w:trPr>
          <w:trHeight w:val="397"/>
        </w:trPr>
        <w:tc>
          <w:tcPr>
            <w:tcW w:w="203" w:type="pct"/>
            <w:shd w:val="clear" w:color="000000" w:fill="DDEBF7"/>
            <w:noWrap/>
            <w:vAlign w:val="center"/>
            <w:hideMark/>
          </w:tcPr>
          <w:p w14:paraId="10FF1BF4" w14:textId="77777777" w:rsidR="00EA3146" w:rsidRDefault="00EA3146">
            <w:pPr>
              <w:jc w:val="center"/>
              <w:rPr>
                <w:rFonts w:ascii="Aptos" w:hAnsi="Aptos" w:cs="Calibri"/>
                <w:b/>
                <w:bCs/>
                <w:color w:val="000000"/>
                <w:sz w:val="20"/>
                <w:szCs w:val="20"/>
              </w:rPr>
            </w:pPr>
            <w:r>
              <w:t>3</w:t>
            </w:r>
          </w:p>
        </w:tc>
        <w:tc>
          <w:tcPr>
            <w:tcW w:w="4441" w:type="pct"/>
            <w:gridSpan w:val="3"/>
            <w:shd w:val="clear" w:color="000000" w:fill="DDEBF7"/>
            <w:noWrap/>
            <w:vAlign w:val="center"/>
            <w:hideMark/>
          </w:tcPr>
          <w:p w14:paraId="25E01D3C" w14:textId="77777777" w:rsidR="00EA3146" w:rsidRDefault="00EA3146">
            <w:pPr>
              <w:rPr>
                <w:rFonts w:ascii="Aptos" w:hAnsi="Aptos" w:cs="Calibri"/>
                <w:b/>
                <w:bCs/>
                <w:color w:val="000000"/>
                <w:sz w:val="20"/>
                <w:szCs w:val="20"/>
              </w:rPr>
            </w:pPr>
            <w:r>
              <w:t>Fixed Recurring Charges</w:t>
            </w:r>
          </w:p>
        </w:tc>
        <w:tc>
          <w:tcPr>
            <w:tcW w:w="356" w:type="pct"/>
            <w:shd w:val="clear" w:color="000000" w:fill="DDEBF7"/>
            <w:noWrap/>
            <w:vAlign w:val="center"/>
            <w:hideMark/>
          </w:tcPr>
          <w:p w14:paraId="21CE461D" w14:textId="77777777" w:rsidR="00EA3146" w:rsidRDefault="00EA3146">
            <w:pPr>
              <w:jc w:val="right"/>
              <w:rPr>
                <w:rFonts w:ascii="Aptos" w:hAnsi="Aptos" w:cs="Calibri"/>
                <w:b/>
                <w:bCs/>
                <w:color w:val="000000"/>
                <w:sz w:val="20"/>
                <w:szCs w:val="20"/>
              </w:rPr>
            </w:pPr>
            <w:r>
              <w:t>₹ 1,27,000</w:t>
            </w:r>
          </w:p>
        </w:tc>
      </w:tr>
      <w:tr w:rsidR="00EA3146" w14:paraId="502EFEF5" w14:textId="77777777" w:rsidTr="003C60B5">
        <w:trPr>
          <w:trHeight w:val="567"/>
        </w:trPr>
        <w:tc>
          <w:tcPr>
            <w:tcW w:w="203" w:type="pct"/>
            <w:noWrap/>
            <w:vAlign w:val="center"/>
            <w:hideMark/>
          </w:tcPr>
          <w:p w14:paraId="09755690" w14:textId="77777777" w:rsidR="00EA3146" w:rsidRDefault="00EA3146">
            <w:pPr>
              <w:jc w:val="center"/>
              <w:rPr>
                <w:rFonts w:ascii="Aptos" w:hAnsi="Aptos" w:cs="Calibri"/>
                <w:color w:val="000000"/>
                <w:sz w:val="20"/>
                <w:szCs w:val="20"/>
              </w:rPr>
            </w:pPr>
            <w:r>
              <w:t>3.1</w:t>
            </w:r>
          </w:p>
        </w:tc>
        <w:tc>
          <w:tcPr>
            <w:tcW w:w="3747" w:type="pct"/>
            <w:noWrap/>
            <w:vAlign w:val="center"/>
            <w:hideMark/>
          </w:tcPr>
          <w:p w14:paraId="75868F01" w14:textId="77777777" w:rsidR="00EA3146" w:rsidRDefault="00EA3146">
            <w:pPr>
              <w:rPr>
                <w:rFonts w:ascii="Aptos" w:hAnsi="Aptos" w:cs="Calibri"/>
                <w:color w:val="000000"/>
                <w:sz w:val="20"/>
                <w:szCs w:val="20"/>
                <w:u w:val="single"/>
              </w:rPr>
            </w:pPr>
            <w:r>
              <w:t xml:space="preserve">IEX Annual Membership Fees </w:t>
            </w:r>
          </w:p>
        </w:tc>
        <w:tc>
          <w:tcPr>
            <w:tcW w:w="282" w:type="pct"/>
            <w:noWrap/>
            <w:vAlign w:val="center"/>
            <w:hideMark/>
          </w:tcPr>
          <w:p w14:paraId="462903A6" w14:textId="77777777" w:rsidR="00EA3146" w:rsidRDefault="00EA3146">
            <w:pPr>
              <w:jc w:val="center"/>
              <w:rPr>
                <w:rFonts w:ascii="Aptos" w:hAnsi="Aptos" w:cs="Calibri"/>
                <w:color w:val="000000"/>
                <w:sz w:val="20"/>
                <w:szCs w:val="20"/>
              </w:rPr>
            </w:pPr>
            <w:r>
              <w:t>Lot</w:t>
            </w:r>
          </w:p>
        </w:tc>
        <w:tc>
          <w:tcPr>
            <w:tcW w:w="412" w:type="pct"/>
            <w:noWrap/>
            <w:vAlign w:val="center"/>
            <w:hideMark/>
          </w:tcPr>
          <w:p w14:paraId="2E7DD74A" w14:textId="77777777" w:rsidR="00EA3146" w:rsidRDefault="00EA3146">
            <w:pPr>
              <w:jc w:val="center"/>
              <w:rPr>
                <w:rFonts w:ascii="Aptos" w:hAnsi="Aptos" w:cs="Calibri"/>
                <w:color w:val="000000"/>
                <w:sz w:val="20"/>
                <w:szCs w:val="20"/>
              </w:rPr>
            </w:pPr>
            <w:r>
              <w:t>Annual</w:t>
            </w:r>
          </w:p>
        </w:tc>
        <w:tc>
          <w:tcPr>
            <w:tcW w:w="356" w:type="pct"/>
            <w:noWrap/>
            <w:vAlign w:val="center"/>
            <w:hideMark/>
          </w:tcPr>
          <w:p w14:paraId="2CB8FF83" w14:textId="77777777" w:rsidR="00EA3146" w:rsidRPr="00201BE8" w:rsidRDefault="00EA3146">
            <w:pPr>
              <w:jc w:val="right"/>
              <w:rPr>
                <w:rFonts w:ascii="Aptos" w:hAnsi="Aptos" w:cs="Calibri"/>
                <w:color w:val="000000"/>
                <w:sz w:val="20"/>
                <w:szCs w:val="20"/>
              </w:rPr>
            </w:pPr>
            <w:r>
              <w:t>₹ 1,00,000</w:t>
            </w:r>
          </w:p>
        </w:tc>
      </w:tr>
      <w:tr w:rsidR="00EA3146" w14:paraId="55B33C6E" w14:textId="77777777" w:rsidTr="003C60B5">
        <w:trPr>
          <w:trHeight w:val="567"/>
        </w:trPr>
        <w:tc>
          <w:tcPr>
            <w:tcW w:w="203" w:type="pct"/>
            <w:noWrap/>
            <w:vAlign w:val="center"/>
            <w:hideMark/>
          </w:tcPr>
          <w:p w14:paraId="35F7E9F3" w14:textId="77777777" w:rsidR="00EA3146" w:rsidRDefault="00EA3146">
            <w:pPr>
              <w:jc w:val="center"/>
              <w:rPr>
                <w:rFonts w:ascii="Aptos" w:hAnsi="Aptos" w:cs="Calibri"/>
                <w:color w:val="000000"/>
                <w:sz w:val="20"/>
                <w:szCs w:val="20"/>
              </w:rPr>
            </w:pPr>
            <w:r>
              <w:t>3.2</w:t>
            </w:r>
          </w:p>
        </w:tc>
        <w:tc>
          <w:tcPr>
            <w:tcW w:w="3747" w:type="pct"/>
            <w:noWrap/>
            <w:vAlign w:val="center"/>
            <w:hideMark/>
          </w:tcPr>
          <w:p w14:paraId="02D6ED2B" w14:textId="77777777" w:rsidR="00EA3146" w:rsidRDefault="00EA3146">
            <w:pPr>
              <w:rPr>
                <w:rFonts w:ascii="Aptos" w:hAnsi="Aptos" w:cs="Calibri"/>
                <w:color w:val="000000"/>
                <w:sz w:val="20"/>
                <w:szCs w:val="20"/>
                <w:u w:val="single"/>
              </w:rPr>
            </w:pPr>
            <w:r>
              <w:t xml:space="preserve">UPSLDC Monthly NOC Charges </w:t>
            </w:r>
          </w:p>
        </w:tc>
        <w:tc>
          <w:tcPr>
            <w:tcW w:w="282" w:type="pct"/>
            <w:noWrap/>
            <w:vAlign w:val="center"/>
            <w:hideMark/>
          </w:tcPr>
          <w:p w14:paraId="0A552E97" w14:textId="77777777" w:rsidR="00EA3146" w:rsidRDefault="00EA3146">
            <w:pPr>
              <w:jc w:val="center"/>
              <w:rPr>
                <w:rFonts w:ascii="Aptos" w:hAnsi="Aptos" w:cs="Calibri"/>
                <w:color w:val="000000"/>
                <w:sz w:val="20"/>
                <w:szCs w:val="20"/>
              </w:rPr>
            </w:pPr>
            <w:r>
              <w:t>Lot</w:t>
            </w:r>
          </w:p>
        </w:tc>
        <w:tc>
          <w:tcPr>
            <w:tcW w:w="412" w:type="pct"/>
            <w:noWrap/>
            <w:vAlign w:val="center"/>
            <w:hideMark/>
          </w:tcPr>
          <w:p w14:paraId="00E91188" w14:textId="77777777" w:rsidR="00EA3146" w:rsidRDefault="00EA3146">
            <w:pPr>
              <w:jc w:val="center"/>
              <w:rPr>
                <w:rFonts w:ascii="Aptos" w:hAnsi="Aptos" w:cs="Calibri"/>
                <w:color w:val="000000"/>
                <w:sz w:val="20"/>
                <w:szCs w:val="20"/>
              </w:rPr>
            </w:pPr>
            <w:r>
              <w:t>Monthly</w:t>
            </w:r>
          </w:p>
        </w:tc>
        <w:tc>
          <w:tcPr>
            <w:tcW w:w="356" w:type="pct"/>
            <w:noWrap/>
            <w:vAlign w:val="center"/>
            <w:hideMark/>
          </w:tcPr>
          <w:p w14:paraId="08523B22" w14:textId="77777777" w:rsidR="00EA3146" w:rsidRPr="00201BE8" w:rsidRDefault="00EA3146">
            <w:pPr>
              <w:jc w:val="right"/>
              <w:rPr>
                <w:rFonts w:ascii="Aptos" w:hAnsi="Aptos" w:cs="Calibri"/>
                <w:color w:val="000000"/>
                <w:sz w:val="20"/>
                <w:szCs w:val="20"/>
              </w:rPr>
            </w:pPr>
            <w:r>
              <w:t>₹ 7,000</w:t>
            </w:r>
          </w:p>
        </w:tc>
      </w:tr>
      <w:tr w:rsidR="00EA3146" w14:paraId="7B44CB4F" w14:textId="77777777" w:rsidTr="003C60B5">
        <w:trPr>
          <w:trHeight w:val="567"/>
        </w:trPr>
        <w:tc>
          <w:tcPr>
            <w:tcW w:w="203" w:type="pct"/>
            <w:noWrap/>
            <w:vAlign w:val="center"/>
            <w:hideMark/>
          </w:tcPr>
          <w:p w14:paraId="5822256C" w14:textId="77777777" w:rsidR="00EA3146" w:rsidRDefault="00EA3146">
            <w:pPr>
              <w:jc w:val="center"/>
              <w:rPr>
                <w:rFonts w:ascii="Aptos" w:hAnsi="Aptos" w:cs="Calibri"/>
                <w:color w:val="000000"/>
                <w:sz w:val="20"/>
                <w:szCs w:val="20"/>
              </w:rPr>
            </w:pPr>
            <w:r>
              <w:t>3.3</w:t>
            </w:r>
          </w:p>
        </w:tc>
        <w:tc>
          <w:tcPr>
            <w:tcW w:w="3747" w:type="pct"/>
            <w:noWrap/>
            <w:vAlign w:val="center"/>
            <w:hideMark/>
          </w:tcPr>
          <w:p w14:paraId="310294E6" w14:textId="77777777" w:rsidR="00EA3146" w:rsidRDefault="00EA3146">
            <w:pPr>
              <w:rPr>
                <w:rFonts w:ascii="Aptos" w:hAnsi="Aptos" w:cs="Calibri"/>
                <w:color w:val="000000"/>
                <w:sz w:val="20"/>
                <w:szCs w:val="20"/>
                <w:u w:val="single"/>
              </w:rPr>
            </w:pPr>
            <w:r>
              <w:t>ST -11 &amp; Bill Settlement</w:t>
            </w:r>
          </w:p>
        </w:tc>
        <w:tc>
          <w:tcPr>
            <w:tcW w:w="282" w:type="pct"/>
            <w:noWrap/>
            <w:vAlign w:val="center"/>
            <w:hideMark/>
          </w:tcPr>
          <w:p w14:paraId="4B170E46" w14:textId="77777777" w:rsidR="00EA3146" w:rsidRDefault="00EA3146">
            <w:pPr>
              <w:jc w:val="center"/>
              <w:rPr>
                <w:rFonts w:ascii="Aptos" w:hAnsi="Aptos" w:cs="Calibri"/>
                <w:color w:val="000000"/>
                <w:sz w:val="20"/>
                <w:szCs w:val="20"/>
              </w:rPr>
            </w:pPr>
            <w:r>
              <w:t>Lot</w:t>
            </w:r>
          </w:p>
        </w:tc>
        <w:tc>
          <w:tcPr>
            <w:tcW w:w="412" w:type="pct"/>
            <w:noWrap/>
            <w:vAlign w:val="center"/>
            <w:hideMark/>
          </w:tcPr>
          <w:p w14:paraId="4E8B81A6" w14:textId="77777777" w:rsidR="00EA3146" w:rsidRDefault="00EA3146">
            <w:pPr>
              <w:jc w:val="center"/>
              <w:rPr>
                <w:rFonts w:ascii="Aptos" w:hAnsi="Aptos" w:cs="Calibri"/>
                <w:color w:val="000000"/>
                <w:sz w:val="20"/>
                <w:szCs w:val="20"/>
              </w:rPr>
            </w:pPr>
            <w:r>
              <w:t>Monthly</w:t>
            </w:r>
          </w:p>
        </w:tc>
        <w:tc>
          <w:tcPr>
            <w:tcW w:w="356" w:type="pct"/>
            <w:noWrap/>
            <w:vAlign w:val="center"/>
            <w:hideMark/>
          </w:tcPr>
          <w:p w14:paraId="58F99E8F" w14:textId="77777777" w:rsidR="00EA3146" w:rsidRPr="00201BE8" w:rsidRDefault="00EA3146">
            <w:pPr>
              <w:jc w:val="right"/>
              <w:rPr>
                <w:rFonts w:ascii="Aptos" w:hAnsi="Aptos" w:cs="Calibri"/>
                <w:color w:val="000000"/>
                <w:sz w:val="20"/>
                <w:szCs w:val="20"/>
              </w:rPr>
            </w:pPr>
            <w:r>
              <w:t>₹ 20,000</w:t>
            </w:r>
          </w:p>
        </w:tc>
      </w:tr>
      <w:tr w:rsidR="00EA3146" w14:paraId="2F3BE070" w14:textId="77777777" w:rsidTr="003C60B5">
        <w:trPr>
          <w:trHeight w:val="397"/>
        </w:trPr>
        <w:tc>
          <w:tcPr>
            <w:tcW w:w="203" w:type="pct"/>
            <w:shd w:val="clear" w:color="000000" w:fill="DDEBF7"/>
            <w:noWrap/>
            <w:vAlign w:val="center"/>
            <w:hideMark/>
          </w:tcPr>
          <w:p w14:paraId="19387D1A" w14:textId="77777777" w:rsidR="00EA3146" w:rsidRDefault="00EA3146">
            <w:pPr>
              <w:jc w:val="center"/>
              <w:rPr>
                <w:rFonts w:ascii="Aptos" w:hAnsi="Aptos" w:cs="Calibri"/>
                <w:b/>
                <w:bCs/>
                <w:color w:val="000000"/>
                <w:sz w:val="20"/>
                <w:szCs w:val="20"/>
              </w:rPr>
            </w:pPr>
            <w:r>
              <w:t>4</w:t>
            </w:r>
          </w:p>
        </w:tc>
        <w:tc>
          <w:tcPr>
            <w:tcW w:w="4797" w:type="pct"/>
            <w:gridSpan w:val="4"/>
            <w:shd w:val="clear" w:color="000000" w:fill="DDEBF7"/>
            <w:noWrap/>
            <w:vAlign w:val="center"/>
            <w:hideMark/>
          </w:tcPr>
          <w:p w14:paraId="27241B66" w14:textId="77777777" w:rsidR="00EA3146" w:rsidRDefault="00EA3146">
            <w:pPr>
              <w:rPr>
                <w:rFonts w:ascii="Aptos" w:hAnsi="Aptos" w:cs="Calibri"/>
                <w:b/>
                <w:bCs/>
                <w:color w:val="000000"/>
                <w:sz w:val="20"/>
                <w:szCs w:val="20"/>
              </w:rPr>
            </w:pPr>
            <w:r>
              <w:t>Probus Fees</w:t>
            </w:r>
          </w:p>
        </w:tc>
      </w:tr>
      <w:tr w:rsidR="00EA3146" w14:paraId="1F4DD3B3" w14:textId="77777777" w:rsidTr="003C60B5">
        <w:trPr>
          <w:trHeight w:val="567"/>
        </w:trPr>
        <w:tc>
          <w:tcPr>
            <w:tcW w:w="203" w:type="pct"/>
            <w:noWrap/>
            <w:vAlign w:val="center"/>
            <w:hideMark/>
          </w:tcPr>
          <w:p w14:paraId="271DEDFF" w14:textId="77777777" w:rsidR="00EA3146" w:rsidRDefault="00EA3146">
            <w:pPr>
              <w:jc w:val="center"/>
              <w:rPr>
                <w:rFonts w:ascii="Aptos" w:hAnsi="Aptos" w:cs="Calibri"/>
                <w:color w:val="000000"/>
                <w:sz w:val="20"/>
                <w:szCs w:val="20"/>
              </w:rPr>
            </w:pPr>
            <w:r>
              <w:t>4.1</w:t>
            </w:r>
          </w:p>
        </w:tc>
        <w:tc>
          <w:tcPr>
            <w:tcW w:w="3747" w:type="pct"/>
            <w:noWrap/>
            <w:vAlign w:val="center"/>
            <w:hideMark/>
          </w:tcPr>
          <w:p w14:paraId="42402A26" w14:textId="77777777" w:rsidR="00EA3146" w:rsidRDefault="00EA3146">
            <w:pPr>
              <w:rPr>
                <w:rFonts w:ascii="Aptos" w:hAnsi="Aptos" w:cs="Calibri"/>
                <w:color w:val="000000"/>
                <w:sz w:val="20"/>
                <w:szCs w:val="20"/>
                <w:u w:val="single"/>
              </w:rPr>
            </w:pPr>
            <w:r>
              <w:t>Probus Trading Margin</w:t>
            </w:r>
          </w:p>
        </w:tc>
        <w:tc>
          <w:tcPr>
            <w:tcW w:w="282" w:type="pct"/>
            <w:noWrap/>
            <w:vAlign w:val="center"/>
            <w:hideMark/>
          </w:tcPr>
          <w:p w14:paraId="329DDDD4" w14:textId="77777777" w:rsidR="00EA3146" w:rsidRDefault="00EA3146">
            <w:pPr>
              <w:jc w:val="center"/>
              <w:rPr>
                <w:rFonts w:ascii="Aptos" w:hAnsi="Aptos" w:cs="Calibri"/>
                <w:color w:val="000000"/>
                <w:sz w:val="20"/>
                <w:szCs w:val="20"/>
              </w:rPr>
            </w:pPr>
            <w:r>
              <w:t>Per kWh</w:t>
            </w:r>
          </w:p>
        </w:tc>
        <w:tc>
          <w:tcPr>
            <w:tcW w:w="412" w:type="pct"/>
            <w:noWrap/>
            <w:vAlign w:val="center"/>
            <w:hideMark/>
          </w:tcPr>
          <w:p w14:paraId="6D53E8AD" w14:textId="77777777" w:rsidR="00EA3146" w:rsidRDefault="00EA3146">
            <w:pPr>
              <w:jc w:val="center"/>
              <w:rPr>
                <w:rFonts w:ascii="Aptos" w:hAnsi="Aptos" w:cs="Calibri"/>
                <w:color w:val="000000"/>
                <w:sz w:val="20"/>
                <w:szCs w:val="20"/>
              </w:rPr>
            </w:pPr>
            <w:r>
              <w:t>Monthly</w:t>
            </w:r>
          </w:p>
        </w:tc>
        <w:tc>
          <w:tcPr>
            <w:tcW w:w="356" w:type="pct"/>
            <w:noWrap/>
            <w:vAlign w:val="center"/>
            <w:hideMark/>
          </w:tcPr>
          <w:p w14:paraId="47122CCF" w14:textId="77777777" w:rsidR="00EA3146" w:rsidRPr="00201BE8" w:rsidRDefault="00EA3146">
            <w:pPr>
              <w:jc w:val="right"/>
              <w:rPr>
                <w:rFonts w:ascii="Aptos" w:hAnsi="Aptos" w:cs="Calibri"/>
                <w:color w:val="000000"/>
                <w:sz w:val="20"/>
                <w:szCs w:val="20"/>
              </w:rPr>
            </w:pPr>
            <w:r>
              <w:t>2p/kWh</w:t>
            </w:r>
          </w:p>
        </w:tc>
      </w:tr>
      <w:tr w:rsidR="00EA3146" w14:paraId="22A5FD16" w14:textId="77777777" w:rsidTr="003C60B5">
        <w:trPr>
          <w:trHeight w:val="567"/>
        </w:trPr>
        <w:tc>
          <w:tcPr>
            <w:tcW w:w="203" w:type="pct"/>
            <w:noWrap/>
            <w:vAlign w:val="center"/>
            <w:hideMark/>
          </w:tcPr>
          <w:p w14:paraId="07BF2CFB" w14:textId="77777777" w:rsidR="00EA3146" w:rsidRDefault="00EA3146">
            <w:pPr>
              <w:jc w:val="center"/>
              <w:rPr>
                <w:rFonts w:ascii="Aptos" w:hAnsi="Aptos" w:cs="Calibri"/>
                <w:color w:val="000000"/>
                <w:sz w:val="20"/>
                <w:szCs w:val="20"/>
              </w:rPr>
            </w:pPr>
            <w:r>
              <w:t>4.2</w:t>
            </w:r>
          </w:p>
        </w:tc>
        <w:tc>
          <w:tcPr>
            <w:tcW w:w="3747" w:type="pct"/>
            <w:noWrap/>
            <w:vAlign w:val="center"/>
            <w:hideMark/>
          </w:tcPr>
          <w:p w14:paraId="4C2D6071" w14:textId="77777777" w:rsidR="00EA3146" w:rsidRDefault="00EA3146">
            <w:pPr>
              <w:rPr>
                <w:rFonts w:ascii="Aptos" w:hAnsi="Aptos" w:cs="Calibri"/>
                <w:color w:val="000000"/>
                <w:sz w:val="20"/>
                <w:szCs w:val="20"/>
                <w:u w:val="single"/>
              </w:rPr>
            </w:pPr>
            <w:r>
              <w:t>Probus Platform Fees for Prolt Energy Platform</w:t>
            </w:r>
          </w:p>
        </w:tc>
        <w:tc>
          <w:tcPr>
            <w:tcW w:w="282" w:type="pct"/>
            <w:noWrap/>
            <w:vAlign w:val="center"/>
            <w:hideMark/>
          </w:tcPr>
          <w:p w14:paraId="03D99EEE" w14:textId="77777777" w:rsidR="00EA3146" w:rsidRDefault="00EA3146">
            <w:pPr>
              <w:jc w:val="center"/>
              <w:rPr>
                <w:rFonts w:ascii="Aptos" w:hAnsi="Aptos" w:cs="Calibri"/>
                <w:color w:val="000000"/>
                <w:sz w:val="20"/>
                <w:szCs w:val="20"/>
              </w:rPr>
            </w:pPr>
            <w:r>
              <w:t>Per kWh</w:t>
            </w:r>
          </w:p>
        </w:tc>
        <w:tc>
          <w:tcPr>
            <w:tcW w:w="412" w:type="pct"/>
            <w:noWrap/>
            <w:vAlign w:val="center"/>
            <w:hideMark/>
          </w:tcPr>
          <w:p w14:paraId="4EB2B5B3" w14:textId="77777777" w:rsidR="00EA3146" w:rsidRDefault="00EA3146">
            <w:pPr>
              <w:jc w:val="center"/>
              <w:rPr>
                <w:rFonts w:ascii="Aptos" w:hAnsi="Aptos" w:cs="Calibri"/>
                <w:color w:val="000000"/>
                <w:sz w:val="20"/>
                <w:szCs w:val="20"/>
              </w:rPr>
            </w:pPr>
            <w:r>
              <w:t>Monthly</w:t>
            </w:r>
          </w:p>
        </w:tc>
        <w:tc>
          <w:tcPr>
            <w:tcW w:w="356" w:type="pct"/>
            <w:noWrap/>
            <w:vAlign w:val="center"/>
            <w:hideMark/>
          </w:tcPr>
          <w:p w14:paraId="38F1786F" w14:textId="77777777" w:rsidR="00EA3146" w:rsidRPr="00201BE8" w:rsidRDefault="00EA3146">
            <w:pPr>
              <w:jc w:val="right"/>
              <w:rPr>
                <w:rFonts w:ascii="Aptos" w:hAnsi="Aptos" w:cs="Calibri"/>
                <w:color w:val="000000"/>
                <w:sz w:val="20"/>
                <w:szCs w:val="20"/>
              </w:rPr>
            </w:pPr>
            <w:r>
              <w:t>2p/kWh</w:t>
            </w:r>
          </w:p>
        </w:tc>
      </w:tr>
      <w:tr w:rsidR="00EA3146" w14:paraId="5B47F0C6" w14:textId="77777777" w:rsidTr="003C60B5">
        <w:trPr>
          <w:trHeight w:val="567"/>
        </w:trPr>
        <w:tc>
          <w:tcPr>
            <w:tcW w:w="203" w:type="pct"/>
            <w:noWrap/>
            <w:vAlign w:val="center"/>
            <w:hideMark/>
          </w:tcPr>
          <w:p w14:paraId="54EB08C3" w14:textId="77777777" w:rsidR="00EA3146" w:rsidRDefault="00EA3146">
            <w:pPr>
              <w:jc w:val="center"/>
              <w:rPr>
                <w:rFonts w:ascii="Aptos" w:hAnsi="Aptos" w:cs="Calibri"/>
                <w:color w:val="000000"/>
                <w:sz w:val="20"/>
                <w:szCs w:val="20"/>
              </w:rPr>
            </w:pPr>
            <w:r>
              <w:t>4.3</w:t>
            </w:r>
          </w:p>
        </w:tc>
        <w:tc>
          <w:tcPr>
            <w:tcW w:w="3747" w:type="pct"/>
            <w:noWrap/>
            <w:vAlign w:val="center"/>
            <w:hideMark/>
          </w:tcPr>
          <w:p w14:paraId="57BBFD86" w14:textId="77777777" w:rsidR="00EA3146" w:rsidRDefault="00EA3146">
            <w:pPr>
              <w:rPr>
                <w:rFonts w:ascii="Aptos" w:hAnsi="Aptos" w:cs="Calibri"/>
                <w:color w:val="000000"/>
                <w:sz w:val="20"/>
                <w:szCs w:val="20"/>
                <w:u w:val="single"/>
              </w:rPr>
            </w:pPr>
            <w:r>
              <w:t>Probus Value Share for Prolt Energy Platform</w:t>
            </w:r>
          </w:p>
        </w:tc>
        <w:tc>
          <w:tcPr>
            <w:tcW w:w="282" w:type="pct"/>
            <w:noWrap/>
            <w:vAlign w:val="center"/>
            <w:hideMark/>
          </w:tcPr>
          <w:p w14:paraId="61F9F1F7" w14:textId="77777777" w:rsidR="00EA3146" w:rsidRDefault="00EA3146">
            <w:pPr>
              <w:jc w:val="center"/>
              <w:rPr>
                <w:rFonts w:ascii="Aptos" w:hAnsi="Aptos" w:cs="Calibri"/>
                <w:color w:val="000000"/>
                <w:sz w:val="20"/>
                <w:szCs w:val="20"/>
              </w:rPr>
            </w:pPr>
            <w:r>
              <w:t>Percent</w:t>
            </w:r>
          </w:p>
        </w:tc>
        <w:tc>
          <w:tcPr>
            <w:tcW w:w="412" w:type="pct"/>
            <w:noWrap/>
            <w:vAlign w:val="center"/>
            <w:hideMark/>
          </w:tcPr>
          <w:p w14:paraId="4CC48D56" w14:textId="77777777" w:rsidR="00EA3146" w:rsidRDefault="00EA3146">
            <w:pPr>
              <w:jc w:val="center"/>
              <w:rPr>
                <w:rFonts w:ascii="Aptos" w:hAnsi="Aptos" w:cs="Calibri"/>
                <w:color w:val="000000"/>
                <w:sz w:val="20"/>
                <w:szCs w:val="20"/>
              </w:rPr>
            </w:pPr>
            <w:r>
              <w:t>Monthly</w:t>
            </w:r>
          </w:p>
        </w:tc>
        <w:tc>
          <w:tcPr>
            <w:tcW w:w="356" w:type="pct"/>
            <w:noWrap/>
            <w:vAlign w:val="center"/>
            <w:hideMark/>
          </w:tcPr>
          <w:p w14:paraId="2B6EF8B5" w14:textId="77777777" w:rsidR="00EA3146" w:rsidRPr="00201BE8" w:rsidRDefault="00EA3146">
            <w:pPr>
              <w:jc w:val="right"/>
              <w:rPr>
                <w:rFonts w:ascii="Aptos" w:hAnsi="Aptos" w:cs="Calibri"/>
                <w:color w:val="000000"/>
                <w:sz w:val="20"/>
                <w:szCs w:val="20"/>
              </w:rPr>
            </w:pPr>
            <w:r>
              <w:t>15%</w:t>
            </w:r>
          </w:p>
        </w:tc>
      </w:tr>
      <w:tr w:rsidR="00EA3146" w14:paraId="55EBCCA4" w14:textId="77777777" w:rsidTr="003C60B5">
        <w:trPr>
          <w:trHeight w:val="567"/>
        </w:trPr>
        <w:tc>
          <w:tcPr>
            <w:tcW w:w="203" w:type="pct"/>
            <w:noWrap/>
            <w:vAlign w:val="center"/>
            <w:hideMark/>
          </w:tcPr>
          <w:p w14:paraId="71ECBE88" w14:textId="77777777" w:rsidR="00EA3146" w:rsidRDefault="00EA3146">
            <w:pPr>
              <w:jc w:val="center"/>
              <w:rPr>
                <w:rFonts w:ascii="Aptos" w:hAnsi="Aptos" w:cs="Calibri"/>
                <w:color w:val="000000"/>
                <w:sz w:val="20"/>
                <w:szCs w:val="20"/>
              </w:rPr>
            </w:pPr>
            <w:r>
              <w:t>4.4</w:t>
            </w:r>
          </w:p>
        </w:tc>
        <w:tc>
          <w:tcPr>
            <w:tcW w:w="3747" w:type="pct"/>
            <w:vAlign w:val="center"/>
            <w:hideMark/>
          </w:tcPr>
          <w:p w14:paraId="2256691C" w14:textId="5001CD56" w:rsidR="00EA3146" w:rsidRDefault="00EA3146">
            <w:pPr>
              <w:rPr>
                <w:rFonts w:ascii="Aptos" w:hAnsi="Aptos" w:cs="Calibri"/>
                <w:b/>
                <w:bCs/>
                <w:color w:val="000000"/>
                <w:sz w:val="20"/>
                <w:szCs w:val="20"/>
              </w:rPr>
            </w:pPr>
            <w:r>
              <w:t>Prolt Energy Smart Metering Infra:</w:t>
              <w:br/>
              <w:t>- HT Meter + AMR (4G Fallback to 2G AMR)- 1 Nos.</w:t>
              <w:br/>
              <w:t>- Installation of Metering Infra</w:t>
              <w:br/>
              <w:t>- Smart LED TV</w:t>
            </w:r>
          </w:p>
        </w:tc>
        <w:tc>
          <w:tcPr>
            <w:tcW w:w="282" w:type="pct"/>
            <w:noWrap/>
            <w:vAlign w:val="center"/>
            <w:hideMark/>
          </w:tcPr>
          <w:p w14:paraId="680B1AD4" w14:textId="77777777" w:rsidR="00EA3146" w:rsidRDefault="00EA3146">
            <w:pPr>
              <w:jc w:val="center"/>
              <w:rPr>
                <w:rFonts w:ascii="Aptos" w:hAnsi="Aptos" w:cs="Calibri"/>
                <w:color w:val="000000"/>
                <w:sz w:val="20"/>
                <w:szCs w:val="20"/>
              </w:rPr>
            </w:pPr>
            <w:r>
              <w:t>Lot</w:t>
            </w:r>
          </w:p>
        </w:tc>
        <w:tc>
          <w:tcPr>
            <w:tcW w:w="412" w:type="pct"/>
            <w:noWrap/>
            <w:vAlign w:val="center"/>
            <w:hideMark/>
          </w:tcPr>
          <w:p w14:paraId="0D11380C" w14:textId="77777777" w:rsidR="00EA3146" w:rsidRDefault="00EA3146">
            <w:pPr>
              <w:jc w:val="center"/>
              <w:rPr>
                <w:rFonts w:ascii="Aptos" w:hAnsi="Aptos" w:cs="Calibri"/>
                <w:color w:val="000000"/>
                <w:sz w:val="20"/>
                <w:szCs w:val="20"/>
              </w:rPr>
            </w:pPr>
            <w:r>
              <w:t>One Time</w:t>
            </w:r>
          </w:p>
        </w:tc>
        <w:tc>
          <w:tcPr>
            <w:tcW w:w="356" w:type="pct"/>
            <w:noWrap/>
            <w:vAlign w:val="center"/>
            <w:hideMark/>
          </w:tcPr>
          <w:p w14:paraId="689FCF97" w14:textId="77777777" w:rsidR="00EA3146" w:rsidRPr="00201BE8" w:rsidRDefault="00EA3146">
            <w:pPr>
              <w:jc w:val="right"/>
              <w:rPr>
                <w:rFonts w:ascii="Aptos" w:hAnsi="Aptos" w:cs="Calibri"/>
                <w:color w:val="000000"/>
                <w:sz w:val="20"/>
                <w:szCs w:val="20"/>
              </w:rPr>
            </w:pPr>
            <w:r>
              <w:t>₹ 1,70,000</w:t>
            </w:r>
          </w:p>
        </w:tc>
      </w:tr>
    </w:tbl>
    <w:p w14:paraId="113FED26" w14:textId="77777777" w:rsidR="00EA3146" w:rsidRDefault="00EA3146" w:rsidP="00021D48">
      <w:pPr>
        <w:rPr>
          <w:rFonts w:ascii="Aptos" w:hAnsi="Aptos"/>
        </w:rPr>
      </w:pPr>
      <w:r/>
    </w:p>
    <w:p w14:paraId="4E1AE071" w14:textId="77777777" w:rsidR="00021D48" w:rsidRDefault="00021D48" w:rsidP="00021D48">
      <w:pPr>
        <w:rPr>
          <w:rFonts w:ascii="Aptos" w:hAnsi="Aptos"/>
        </w:rPr>
      </w:pPr>
      <w:r/>
    </w:p>
    <w:tbl>
      <w:tblPr>
        <w:tblW w:w="5000" w:type="pct"/>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single" w:sz="2" w:space="0" w:color="BFBFBF" w:themeColor="background1" w:themeShade="BF"/>
          <w:insideV w:val="single" w:sz="2" w:space="0" w:color="BFBFBF" w:themeColor="background1" w:themeShade="BF"/>
        </w:tblBorders>
        <w:tblLook w:val="04A0" w:firstRow="1" w:lastRow="0" w:firstColumn="1" w:lastColumn="0" w:noHBand="0" w:noVBand="1"/>
      </w:tblPr>
      <w:tblGrid>
        <w:gridCol w:w="500"/>
        <w:gridCol w:w="3789"/>
        <w:gridCol w:w="6171"/>
      </w:tblGrid>
      <w:tr w:rsidR="00201BE8" w14:paraId="3D3D9B0E" w14:textId="77777777" w:rsidTr="003C60B5">
        <w:trPr>
          <w:trHeight w:val="397"/>
        </w:trPr>
        <w:tc>
          <w:tcPr>
            <w:tcW w:w="5000" w:type="pct"/>
            <w:gridSpan w:val="3"/>
            <w:shd w:val="clear" w:color="000000" w:fill="002060"/>
            <w:vAlign w:val="center"/>
            <w:hideMark/>
          </w:tcPr>
          <w:p w14:paraId="6A96FB8F" w14:textId="77777777" w:rsidR="00201BE8" w:rsidRDefault="00201BE8" w:rsidP="00201BE8">
            <w:pPr>
              <w:rPr>
                <w:rFonts w:ascii="Aptos" w:hAnsi="Aptos" w:cs="Calibri"/>
                <w:b/>
                <w:bCs/>
                <w:color w:val="FFFFFF"/>
                <w:sz w:val="20"/>
                <w:szCs w:val="20"/>
                <w:lang w:eastAsia="en-IN"/>
              </w:rPr>
            </w:pPr>
            <w:r>
              <w:t>Terms &amp; Conditions:</w:t>
            </w:r>
          </w:p>
        </w:tc>
      </w:tr>
      <w:tr w:rsidR="00201BE8" w14:paraId="29F3FFC3" w14:textId="77777777" w:rsidTr="003C60B5">
        <w:trPr>
          <w:trHeight w:val="454"/>
        </w:trPr>
        <w:tc>
          <w:tcPr>
            <w:tcW w:w="239" w:type="pct"/>
            <w:shd w:val="clear" w:color="000000" w:fill="DDEBF7"/>
            <w:vAlign w:val="center"/>
            <w:hideMark/>
          </w:tcPr>
          <w:p w14:paraId="7F723675" w14:textId="77777777" w:rsidR="00201BE8" w:rsidRDefault="00201BE8" w:rsidP="00201BE8">
            <w:pPr>
              <w:jc w:val="center"/>
              <w:rPr>
                <w:rFonts w:ascii="Aptos" w:hAnsi="Aptos" w:cs="Calibri"/>
                <w:color w:val="000000"/>
                <w:sz w:val="20"/>
                <w:szCs w:val="20"/>
              </w:rPr>
            </w:pPr>
            <w:r>
              <w:t>1</w:t>
            </w:r>
          </w:p>
        </w:tc>
        <w:tc>
          <w:tcPr>
            <w:tcW w:w="4761" w:type="pct"/>
            <w:gridSpan w:val="2"/>
            <w:shd w:val="clear" w:color="000000" w:fill="DDEBF7"/>
            <w:vAlign w:val="center"/>
            <w:hideMark/>
          </w:tcPr>
          <w:p>
            <w:pPr>
              <w:jc w:val="center"/>
            </w:pPr>
            <w:r/>
            <w:r>
              <w:t>2p/kWh</w:t>
            </w:r>
          </w:p>
        </w:tc>
      </w:tr>
      <w:tr w:rsidR="00201BE8" w14:paraId="06E70822" w14:textId="77777777" w:rsidTr="003C60B5">
        <w:trPr>
          <w:trHeight w:val="454"/>
        </w:trPr>
        <w:tc>
          <w:tcPr>
            <w:tcW w:w="239" w:type="pct"/>
            <w:vAlign w:val="center"/>
            <w:hideMark/>
          </w:tcPr>
          <w:p w14:paraId="10A79E14" w14:textId="77777777" w:rsidR="00201BE8" w:rsidRDefault="00201BE8" w:rsidP="00201BE8">
            <w:pPr>
              <w:jc w:val="center"/>
              <w:rPr>
                <w:rFonts w:ascii="Aptos" w:hAnsi="Aptos" w:cs="Calibri"/>
                <w:i/>
                <w:iCs/>
                <w:color w:val="000000"/>
                <w:sz w:val="20"/>
                <w:szCs w:val="20"/>
              </w:rPr>
            </w:pPr>
            <w:r>
              <w:t>1.1</w:t>
            </w:r>
          </w:p>
        </w:tc>
        <w:tc>
          <w:tcPr>
            <w:tcW w:w="1811" w:type="pct"/>
            <w:vAlign w:val="center"/>
            <w:hideMark/>
          </w:tcPr>
          <w:p w14:paraId="09682EA0" w14:textId="77777777" w:rsidR="00201BE8" w:rsidRDefault="00201BE8" w:rsidP="00201BE8">
            <w:pPr>
              <w:rPr>
                <w:rFonts w:ascii="Aptos" w:hAnsi="Aptos" w:cs="Calibri"/>
                <w:i/>
                <w:iCs/>
                <w:color w:val="000000"/>
                <w:sz w:val="20"/>
                <w:szCs w:val="20"/>
              </w:rPr>
            </w:pPr>
            <w:r>
              <w:t>Supply of ABT Metering Setup</w:t>
            </w:r>
          </w:p>
        </w:tc>
        <w:tc>
          <w:tcPr>
            <w:tcW w:w="2950" w:type="pct"/>
            <w:vAlign w:val="center"/>
            <w:hideMark/>
          </w:tcPr>
          <w:p>
            <w:pPr>
              <w:jc w:val="center"/>
            </w:pPr>
            <w:r/>
            <w:r>
              <w:t>2p/kWh</w:t>
            </w:r>
          </w:p>
        </w:tc>
      </w:tr>
      <w:tr w:rsidR="00201BE8" w14:paraId="54C5501B" w14:textId="77777777" w:rsidTr="003C60B5">
        <w:trPr>
          <w:trHeight w:val="454"/>
        </w:trPr>
        <w:tc>
          <w:tcPr>
            <w:tcW w:w="239" w:type="pct"/>
            <w:vAlign w:val="center"/>
            <w:hideMark/>
          </w:tcPr>
          <w:p w14:paraId="682FA297" w14:textId="77777777" w:rsidR="00201BE8" w:rsidRDefault="00201BE8" w:rsidP="00201BE8">
            <w:pPr>
              <w:jc w:val="center"/>
              <w:rPr>
                <w:rFonts w:ascii="Aptos" w:hAnsi="Aptos" w:cs="Calibri"/>
                <w:i/>
                <w:iCs/>
                <w:color w:val="000000"/>
                <w:sz w:val="20"/>
                <w:szCs w:val="20"/>
              </w:rPr>
            </w:pPr>
            <w:r>
              <w:t>1.2</w:t>
            </w:r>
          </w:p>
        </w:tc>
        <w:tc>
          <w:tcPr>
            <w:tcW w:w="1811" w:type="pct"/>
            <w:vAlign w:val="center"/>
            <w:hideMark/>
          </w:tcPr>
          <w:p w14:paraId="067D7B70" w14:textId="77777777" w:rsidR="00201BE8" w:rsidRDefault="00201BE8" w:rsidP="00201BE8">
            <w:pPr>
              <w:rPr>
                <w:rFonts w:ascii="Aptos" w:hAnsi="Aptos" w:cs="Calibri"/>
                <w:i/>
                <w:iCs/>
                <w:color w:val="000000"/>
                <w:sz w:val="20"/>
                <w:szCs w:val="20"/>
              </w:rPr>
            </w:pPr>
            <w:r>
              <w:t>Services for ABT Metering Setup</w:t>
            </w:r>
          </w:p>
        </w:tc>
        <w:tc>
          <w:tcPr>
            <w:tcW w:w="2950" w:type="pct"/>
            <w:vAlign w:val="center"/>
            <w:hideMark/>
          </w:tcPr>
          <w:p>
            <w:pPr>
              <w:jc w:val="center"/>
            </w:pPr>
            <w:r/>
            <w:r>
              <w:t>15%</w:t>
            </w:r>
          </w:p>
        </w:tc>
      </w:tr>
      <w:tr w:rsidR="00201BE8" w14:paraId="0C42FD7C" w14:textId="77777777" w:rsidTr="003C60B5">
        <w:trPr>
          <w:trHeight w:val="454"/>
        </w:trPr>
        <w:tc>
          <w:tcPr>
            <w:tcW w:w="239" w:type="pct"/>
            <w:vAlign w:val="center"/>
            <w:hideMark/>
          </w:tcPr>
          <w:p w14:paraId="309EEBE9" w14:textId="77777777" w:rsidR="00201BE8" w:rsidRDefault="00201BE8" w:rsidP="00201BE8">
            <w:pPr>
              <w:jc w:val="center"/>
              <w:rPr>
                <w:rFonts w:ascii="Aptos" w:hAnsi="Aptos" w:cs="Calibri"/>
                <w:i/>
                <w:iCs/>
                <w:color w:val="000000"/>
                <w:sz w:val="20"/>
                <w:szCs w:val="20"/>
              </w:rPr>
            </w:pPr>
            <w:r>
              <w:t>1.3</w:t>
            </w:r>
          </w:p>
        </w:tc>
        <w:tc>
          <w:tcPr>
            <w:tcW w:w="1811" w:type="pct"/>
            <w:vAlign w:val="center"/>
            <w:hideMark/>
          </w:tcPr>
          <w:p w14:paraId="5BCD03CA" w14:textId="77777777" w:rsidR="00201BE8" w:rsidRDefault="00201BE8" w:rsidP="00201BE8">
            <w:pPr>
              <w:rPr>
                <w:rFonts w:ascii="Aptos" w:hAnsi="Aptos" w:cs="Calibri"/>
                <w:i/>
                <w:iCs/>
                <w:color w:val="000000"/>
                <w:sz w:val="20"/>
                <w:szCs w:val="20"/>
              </w:rPr>
            </w:pPr>
            <w:r>
              <w:t>Liaisoning &amp; Consultancy</w:t>
            </w:r>
          </w:p>
        </w:tc>
        <w:tc>
          <w:tcPr>
            <w:tcW w:w="2950" w:type="pct"/>
            <w:vAlign w:val="center"/>
            <w:hideMark/>
          </w:tcPr>
          <w:p>
            <w:pPr>
              <w:jc w:val="center"/>
            </w:pPr>
            <w:r/>
            <w:r>
              <w:t>₹1,25,000.00</w:t>
            </w:r>
          </w:p>
        </w:tc>
      </w:tr>
      <w:tr w:rsidR="00201BE8" w14:paraId="2FD2C9A3" w14:textId="77777777" w:rsidTr="003C60B5">
        <w:trPr>
          <w:trHeight w:val="454"/>
        </w:trPr>
        <w:tc>
          <w:tcPr>
            <w:tcW w:w="239" w:type="pct"/>
            <w:vAlign w:val="center"/>
            <w:hideMark/>
          </w:tcPr>
          <w:p w14:paraId="01034742" w14:textId="77777777" w:rsidR="00201BE8" w:rsidRDefault="00201BE8" w:rsidP="00201BE8">
            <w:pPr>
              <w:jc w:val="center"/>
              <w:rPr>
                <w:rFonts w:ascii="Aptos" w:hAnsi="Aptos" w:cs="Calibri"/>
                <w:i/>
                <w:iCs/>
                <w:color w:val="000000"/>
                <w:sz w:val="20"/>
                <w:szCs w:val="20"/>
              </w:rPr>
            </w:pPr>
            <w:r>
              <w:t>1.4</w:t>
            </w:r>
          </w:p>
        </w:tc>
        <w:tc>
          <w:tcPr>
            <w:tcW w:w="1811" w:type="pct"/>
            <w:vAlign w:val="center"/>
            <w:hideMark/>
          </w:tcPr>
          <w:p w14:paraId="75D14DD8" w14:textId="77777777" w:rsidR="00201BE8" w:rsidRDefault="00201BE8" w:rsidP="00201BE8">
            <w:pPr>
              <w:rPr>
                <w:rFonts w:ascii="Aptos" w:hAnsi="Aptos" w:cs="Calibri"/>
                <w:i/>
                <w:iCs/>
                <w:color w:val="000000"/>
                <w:sz w:val="20"/>
                <w:szCs w:val="20"/>
              </w:rPr>
            </w:pPr>
            <w:r>
              <w:t>UPSLDC Bank Guarantee</w:t>
            </w:r>
          </w:p>
        </w:tc>
        <w:tc>
          <w:tcPr>
            <w:tcW w:w="2950" w:type="pct"/>
            <w:vAlign w:val="center"/>
            <w:hideMark/>
          </w:tcPr>
          <w:p w14:paraId="79A45160" w14:textId="77777777" w:rsidR="00201BE8" w:rsidRDefault="00201BE8" w:rsidP="00201BE8">
            <w:pPr>
              <w:rPr>
                <w:rFonts w:ascii="Aptos" w:hAnsi="Aptos" w:cs="Calibri"/>
                <w:i/>
                <w:iCs/>
                <w:color w:val="000000"/>
                <w:sz w:val="20"/>
                <w:szCs w:val="20"/>
              </w:rPr>
            </w:pPr>
            <w:r>
              <w:t>100% Advance – Direct to UPSLDC</w:t>
            </w:r>
          </w:p>
        </w:tc>
      </w:tr>
      <w:tr w:rsidR="00201BE8" w14:paraId="32EC317F" w14:textId="77777777" w:rsidTr="003C60B5">
        <w:trPr>
          <w:trHeight w:val="454"/>
        </w:trPr>
        <w:tc>
          <w:tcPr>
            <w:tcW w:w="239" w:type="pct"/>
            <w:vAlign w:val="center"/>
            <w:hideMark/>
          </w:tcPr>
          <w:p w14:paraId="448E2C22" w14:textId="77777777" w:rsidR="00201BE8" w:rsidRDefault="00201BE8" w:rsidP="00201BE8">
            <w:pPr>
              <w:jc w:val="center"/>
              <w:rPr>
                <w:rFonts w:ascii="Aptos" w:hAnsi="Aptos" w:cs="Calibri"/>
                <w:i/>
                <w:iCs/>
                <w:color w:val="000000"/>
                <w:sz w:val="20"/>
                <w:szCs w:val="20"/>
              </w:rPr>
            </w:pPr>
            <w:r>
              <w:t>1.5</w:t>
            </w:r>
          </w:p>
        </w:tc>
        <w:tc>
          <w:tcPr>
            <w:tcW w:w="1811" w:type="pct"/>
            <w:vAlign w:val="center"/>
            <w:hideMark/>
          </w:tcPr>
          <w:p w14:paraId="1D3FFDDA" w14:textId="77777777" w:rsidR="00201BE8" w:rsidRDefault="00201BE8" w:rsidP="00201BE8">
            <w:pPr>
              <w:rPr>
                <w:rFonts w:ascii="Aptos" w:hAnsi="Aptos" w:cs="Calibri"/>
                <w:i/>
                <w:iCs/>
                <w:color w:val="000000"/>
                <w:sz w:val="20"/>
                <w:szCs w:val="20"/>
              </w:rPr>
            </w:pPr>
            <w:r>
              <w:t>Fixed Recurring Charges (S. No. 2.1 to 2.3)</w:t>
            </w:r>
          </w:p>
        </w:tc>
        <w:tc>
          <w:tcPr>
            <w:tcW w:w="2950" w:type="pct"/>
            <w:vAlign w:val="center"/>
            <w:hideMark/>
          </w:tcPr>
          <w:p w14:paraId="3AFA6472" w14:textId="77777777" w:rsidR="00201BE8" w:rsidRDefault="00201BE8" w:rsidP="00201BE8">
            <w:pPr>
              <w:rPr>
                <w:rFonts w:ascii="Aptos" w:hAnsi="Aptos" w:cs="Calibri"/>
                <w:i/>
                <w:iCs/>
                <w:color w:val="000000"/>
                <w:sz w:val="20"/>
                <w:szCs w:val="20"/>
              </w:rPr>
            </w:pPr>
            <w:r>
              <w:t>100% within 7 days of submission of Monthly Invoice.</w:t>
            </w:r>
          </w:p>
        </w:tc>
      </w:tr>
      <w:tr w:rsidR="00201BE8" w14:paraId="3FFEFB50" w14:textId="77777777" w:rsidTr="003C60B5">
        <w:trPr>
          <w:trHeight w:val="454"/>
        </w:trPr>
        <w:tc>
          <w:tcPr>
            <w:tcW w:w="239" w:type="pct"/>
            <w:vAlign w:val="center"/>
            <w:hideMark/>
          </w:tcPr>
          <w:p w14:paraId="2A33A4F0" w14:textId="77777777" w:rsidR="00201BE8" w:rsidRDefault="00201BE8" w:rsidP="00201BE8">
            <w:pPr>
              <w:jc w:val="center"/>
              <w:rPr>
                <w:rFonts w:ascii="Aptos" w:hAnsi="Aptos" w:cs="Calibri"/>
                <w:i/>
                <w:iCs/>
                <w:color w:val="000000"/>
                <w:sz w:val="20"/>
                <w:szCs w:val="20"/>
              </w:rPr>
            </w:pPr>
            <w:r>
              <w:t>1.6</w:t>
            </w:r>
          </w:p>
        </w:tc>
        <w:tc>
          <w:tcPr>
            <w:tcW w:w="1811" w:type="pct"/>
            <w:vAlign w:val="center"/>
            <w:hideMark/>
          </w:tcPr>
          <w:p w14:paraId="1A4B4FD3" w14:textId="77777777" w:rsidR="00201BE8" w:rsidRDefault="00201BE8" w:rsidP="00201BE8">
            <w:pPr>
              <w:rPr>
                <w:rFonts w:ascii="Aptos" w:hAnsi="Aptos" w:cs="Calibri"/>
                <w:i/>
                <w:iCs/>
                <w:color w:val="000000"/>
                <w:sz w:val="20"/>
                <w:szCs w:val="20"/>
              </w:rPr>
            </w:pPr>
            <w:r>
              <w:t>Probus Fees (S. No. 3.1 to 3.3)</w:t>
            </w:r>
          </w:p>
        </w:tc>
        <w:tc>
          <w:tcPr>
            <w:tcW w:w="2950" w:type="pct"/>
            <w:vAlign w:val="center"/>
            <w:hideMark/>
          </w:tcPr>
          <w:p w14:paraId="564213D0" w14:textId="77777777" w:rsidR="00201BE8" w:rsidRDefault="00201BE8" w:rsidP="00201BE8">
            <w:pPr>
              <w:rPr>
                <w:rFonts w:ascii="Aptos" w:hAnsi="Aptos" w:cs="Calibri"/>
                <w:i/>
                <w:iCs/>
                <w:color w:val="000000"/>
                <w:sz w:val="20"/>
                <w:szCs w:val="20"/>
              </w:rPr>
            </w:pPr>
            <w:r>
              <w:t>100% within 7 days submission of Monthly Invoice</w:t>
            </w:r>
          </w:p>
        </w:tc>
      </w:tr>
      <w:tr w:rsidR="00201BE8" w14:paraId="7FF82A37" w14:textId="77777777" w:rsidTr="003C60B5">
        <w:trPr>
          <w:trHeight w:val="454"/>
        </w:trPr>
        <w:tc>
          <w:tcPr>
            <w:tcW w:w="239" w:type="pct"/>
            <w:vAlign w:val="center"/>
            <w:hideMark/>
          </w:tcPr>
          <w:p w14:paraId="33FC035B" w14:textId="77777777" w:rsidR="00201BE8" w:rsidRDefault="00201BE8" w:rsidP="00201BE8">
            <w:pPr>
              <w:jc w:val="center"/>
              <w:rPr>
                <w:rFonts w:ascii="Aptos" w:hAnsi="Aptos" w:cs="Calibri"/>
                <w:i/>
                <w:iCs/>
                <w:color w:val="000000"/>
                <w:sz w:val="20"/>
                <w:szCs w:val="20"/>
              </w:rPr>
            </w:pPr>
            <w:r>
              <w:t>1.7</w:t>
            </w:r>
          </w:p>
        </w:tc>
        <w:tc>
          <w:tcPr>
            <w:tcW w:w="1811" w:type="pct"/>
            <w:vAlign w:val="center"/>
            <w:hideMark/>
          </w:tcPr>
          <w:p w14:paraId="661984FC" w14:textId="77777777" w:rsidR="00201BE8" w:rsidRDefault="00201BE8" w:rsidP="00201BE8">
            <w:pPr>
              <w:rPr>
                <w:rFonts w:ascii="Aptos" w:hAnsi="Aptos" w:cs="Calibri"/>
                <w:i/>
                <w:iCs/>
                <w:color w:val="000000"/>
                <w:sz w:val="20"/>
                <w:szCs w:val="20"/>
              </w:rPr>
            </w:pPr>
            <w:r>
              <w:t>Prolt Energy Smart Metering Infra (S. No. 3.4)</w:t>
            </w:r>
          </w:p>
        </w:tc>
        <w:tc>
          <w:tcPr>
            <w:tcW w:w="2950" w:type="pct"/>
            <w:shd w:val="clear" w:color="auto" w:fill="FFFFFF" w:themeFill="background1"/>
            <w:vAlign w:val="center"/>
            <w:hideMark/>
          </w:tcPr>
          <w:p w14:paraId="7C0FA9F6" w14:textId="77777777" w:rsidR="00201BE8" w:rsidRDefault="00201BE8" w:rsidP="00201BE8">
            <w:pPr>
              <w:rPr>
                <w:rFonts w:ascii="Aptos" w:hAnsi="Aptos" w:cs="Calibri"/>
                <w:i/>
                <w:iCs/>
                <w:color w:val="000000"/>
                <w:sz w:val="20"/>
                <w:szCs w:val="20"/>
              </w:rPr>
            </w:pPr>
            <w:r>
              <w:t>100% Advance against PO/PI</w:t>
            </w:r>
          </w:p>
        </w:tc>
      </w:tr>
      <w:tr w:rsidR="00201BE8" w14:paraId="52BBE523" w14:textId="77777777" w:rsidTr="003C60B5">
        <w:trPr>
          <w:trHeight w:val="454"/>
        </w:trPr>
        <w:tc>
          <w:tcPr>
            <w:tcW w:w="239" w:type="pct"/>
            <w:shd w:val="clear" w:color="000000" w:fill="DDEBF7"/>
            <w:vAlign w:val="center"/>
            <w:hideMark/>
          </w:tcPr>
          <w:p w14:paraId="6E7876E4" w14:textId="77777777" w:rsidR="00201BE8" w:rsidRDefault="00201BE8" w:rsidP="00201BE8">
            <w:pPr>
              <w:jc w:val="center"/>
              <w:rPr>
                <w:rFonts w:ascii="Aptos" w:hAnsi="Aptos" w:cs="Calibri"/>
                <w:color w:val="000000"/>
                <w:sz w:val="20"/>
                <w:szCs w:val="20"/>
              </w:rPr>
            </w:pPr>
            <w:r>
              <w:t>2</w:t>
            </w:r>
          </w:p>
        </w:tc>
        <w:tc>
          <w:tcPr>
            <w:tcW w:w="1811" w:type="pct"/>
            <w:shd w:val="clear" w:color="000000" w:fill="DDEBF7"/>
            <w:vAlign w:val="center"/>
            <w:hideMark/>
          </w:tcPr>
          <w:p w14:paraId="1E75ECDC" w14:textId="77777777" w:rsidR="00201BE8" w:rsidRDefault="00201BE8" w:rsidP="00201BE8">
            <w:pPr>
              <w:rPr>
                <w:rFonts w:ascii="Aptos" w:hAnsi="Aptos" w:cs="Calibri"/>
                <w:color w:val="000000"/>
                <w:sz w:val="20"/>
                <w:szCs w:val="20"/>
              </w:rPr>
            </w:pPr>
            <w:r>
              <w:t>Taxes &amp; Duties</w:t>
            </w:r>
          </w:p>
        </w:tc>
        <w:tc>
          <w:tcPr>
            <w:tcW w:w="2950" w:type="pct"/>
            <w:shd w:val="clear" w:color="000000" w:fill="DDEBF7"/>
            <w:vAlign w:val="center"/>
            <w:hideMark/>
          </w:tcPr>
          <w:p w14:paraId="2D0C7A48" w14:textId="77777777" w:rsidR="00201BE8" w:rsidRDefault="00201BE8" w:rsidP="00201BE8">
            <w:pPr>
              <w:rPr>
                <w:rFonts w:ascii="Aptos" w:hAnsi="Aptos" w:cs="Calibri"/>
                <w:color w:val="000000"/>
                <w:sz w:val="20"/>
                <w:szCs w:val="20"/>
              </w:rPr>
            </w:pPr>
            <w:r>
              <w:t>All Taxes and Duties to be as per actuals and as per the guidelines of the applicable Act. (Currently GST @ 18.00%)</w:t>
            </w:r>
          </w:p>
        </w:tc>
      </w:tr>
      <w:tr w:rsidR="00201BE8" w14:paraId="1FC472DC" w14:textId="77777777" w:rsidTr="003C60B5">
        <w:trPr>
          <w:trHeight w:val="454"/>
        </w:trPr>
        <w:tc>
          <w:tcPr>
            <w:tcW w:w="239" w:type="pct"/>
            <w:shd w:val="clear" w:color="000000" w:fill="DDEBF7"/>
            <w:vAlign w:val="center"/>
            <w:hideMark/>
          </w:tcPr>
          <w:p w14:paraId="0D524669" w14:textId="77777777" w:rsidR="00201BE8" w:rsidRDefault="00201BE8" w:rsidP="00201BE8">
            <w:pPr>
              <w:jc w:val="center"/>
              <w:rPr>
                <w:rFonts w:ascii="Aptos" w:hAnsi="Aptos" w:cs="Calibri"/>
                <w:color w:val="000000"/>
                <w:sz w:val="20"/>
                <w:szCs w:val="20"/>
              </w:rPr>
            </w:pPr>
            <w:r>
              <w:t>3</w:t>
            </w:r>
          </w:p>
        </w:tc>
        <w:tc>
          <w:tcPr>
            <w:tcW w:w="1811" w:type="pct"/>
            <w:shd w:val="clear" w:color="000000" w:fill="DDEBF7"/>
            <w:vAlign w:val="center"/>
            <w:hideMark/>
          </w:tcPr>
          <w:p w14:paraId="2863E3B1" w14:textId="77777777" w:rsidR="00201BE8" w:rsidRDefault="00201BE8" w:rsidP="00201BE8">
            <w:pPr>
              <w:rPr>
                <w:rFonts w:ascii="Aptos" w:hAnsi="Aptos" w:cs="Calibri"/>
                <w:color w:val="000000"/>
                <w:sz w:val="20"/>
                <w:szCs w:val="20"/>
              </w:rPr>
            </w:pPr>
            <w:r>
              <w:t>Freight</w:t>
            </w:r>
          </w:p>
        </w:tc>
        <w:tc>
          <w:tcPr>
            <w:tcW w:w="2950" w:type="pct"/>
            <w:shd w:val="clear" w:color="000000" w:fill="DDEBF7"/>
            <w:vAlign w:val="center"/>
            <w:hideMark/>
          </w:tcPr>
          <w:p w14:paraId="1B22C3F6" w14:textId="77777777" w:rsidR="00201BE8" w:rsidRDefault="00201BE8" w:rsidP="00201BE8">
            <w:pPr>
              <w:rPr>
                <w:rFonts w:ascii="Aptos" w:hAnsi="Aptos" w:cs="Calibri"/>
                <w:color w:val="000000"/>
                <w:sz w:val="20"/>
                <w:szCs w:val="20"/>
              </w:rPr>
            </w:pPr>
            <w:r>
              <w:t>As per actuals (only on S. No.1.1)</w:t>
            </w:r>
          </w:p>
        </w:tc>
      </w:tr>
      <w:tr w:rsidR="00201BE8" w14:paraId="0AD0A94A" w14:textId="77777777" w:rsidTr="003C60B5">
        <w:trPr>
          <w:trHeight w:val="454"/>
        </w:trPr>
        <w:tc>
          <w:tcPr>
            <w:tcW w:w="239" w:type="pct"/>
            <w:shd w:val="clear" w:color="000000" w:fill="DDEBF7"/>
            <w:vAlign w:val="center"/>
            <w:hideMark/>
          </w:tcPr>
          <w:p w14:paraId="4E772821" w14:textId="77777777" w:rsidR="00201BE8" w:rsidRDefault="00201BE8" w:rsidP="00201BE8">
            <w:pPr>
              <w:jc w:val="center"/>
              <w:rPr>
                <w:rFonts w:ascii="Aptos" w:hAnsi="Aptos" w:cs="Calibri"/>
                <w:color w:val="000000"/>
                <w:sz w:val="20"/>
                <w:szCs w:val="20"/>
              </w:rPr>
            </w:pPr>
            <w:r>
              <w:t>4</w:t>
            </w:r>
          </w:p>
        </w:tc>
        <w:tc>
          <w:tcPr>
            <w:tcW w:w="1811" w:type="pct"/>
            <w:shd w:val="clear" w:color="000000" w:fill="DDEBF7"/>
            <w:vAlign w:val="center"/>
            <w:hideMark/>
          </w:tcPr>
          <w:p w14:paraId="4C4B5B65" w14:textId="77777777" w:rsidR="00201BE8" w:rsidRDefault="00201BE8" w:rsidP="00201BE8">
            <w:pPr>
              <w:rPr>
                <w:rFonts w:ascii="Aptos" w:hAnsi="Aptos" w:cs="Calibri"/>
                <w:color w:val="000000"/>
                <w:sz w:val="20"/>
                <w:szCs w:val="20"/>
              </w:rPr>
            </w:pPr>
            <w:r>
              <w:t>Packaging &amp; Forwarding</w:t>
            </w:r>
          </w:p>
        </w:tc>
        <w:tc>
          <w:tcPr>
            <w:tcW w:w="2950" w:type="pct"/>
            <w:shd w:val="clear" w:color="000000" w:fill="DDEBF7"/>
            <w:vAlign w:val="center"/>
            <w:hideMark/>
          </w:tcPr>
          <w:p w14:paraId="01FE10A1" w14:textId="77777777" w:rsidR="00201BE8" w:rsidRDefault="00201BE8" w:rsidP="00201BE8">
            <w:pPr>
              <w:rPr>
                <w:rFonts w:ascii="Aptos" w:hAnsi="Aptos" w:cs="Calibri"/>
                <w:color w:val="000000"/>
                <w:sz w:val="20"/>
                <w:szCs w:val="20"/>
              </w:rPr>
            </w:pPr>
            <w:r>
              <w:t>Included (only on S. No.1.1)</w:t>
            </w:r>
          </w:p>
        </w:tc>
      </w:tr>
      <w:tr w:rsidR="00201BE8" w14:paraId="10468DBE" w14:textId="77777777" w:rsidTr="003C60B5">
        <w:trPr>
          <w:trHeight w:val="454"/>
        </w:trPr>
        <w:tc>
          <w:tcPr>
            <w:tcW w:w="239" w:type="pct"/>
            <w:shd w:val="clear" w:color="000000" w:fill="DDEBF7"/>
            <w:vAlign w:val="center"/>
            <w:hideMark/>
          </w:tcPr>
          <w:p w14:paraId="01FB233A" w14:textId="77777777" w:rsidR="00201BE8" w:rsidRDefault="00201BE8" w:rsidP="00201BE8">
            <w:pPr>
              <w:jc w:val="center"/>
              <w:rPr>
                <w:rFonts w:ascii="Aptos" w:hAnsi="Aptos" w:cs="Calibri"/>
                <w:color w:val="000000"/>
                <w:sz w:val="20"/>
                <w:szCs w:val="20"/>
              </w:rPr>
            </w:pPr>
            <w:r>
              <w:t>5</w:t>
            </w:r>
          </w:p>
        </w:tc>
        <w:tc>
          <w:tcPr>
            <w:tcW w:w="1811" w:type="pct"/>
            <w:shd w:val="clear" w:color="000000" w:fill="DDEBF7"/>
            <w:vAlign w:val="center"/>
            <w:hideMark/>
          </w:tcPr>
          <w:p w14:paraId="1A831A0A" w14:textId="77777777" w:rsidR="00201BE8" w:rsidRDefault="00201BE8" w:rsidP="00201BE8">
            <w:pPr>
              <w:rPr>
                <w:rFonts w:ascii="Aptos" w:hAnsi="Aptos" w:cs="Calibri"/>
                <w:color w:val="000000"/>
                <w:sz w:val="20"/>
                <w:szCs w:val="20"/>
              </w:rPr>
            </w:pPr>
            <w:r>
              <w:t>Insurance</w:t>
            </w:r>
          </w:p>
        </w:tc>
        <w:tc>
          <w:tcPr>
            <w:tcW w:w="2950" w:type="pct"/>
            <w:shd w:val="clear" w:color="000000" w:fill="DDEBF7"/>
            <w:vAlign w:val="center"/>
            <w:hideMark/>
          </w:tcPr>
          <w:p w14:paraId="328AC223" w14:textId="77777777" w:rsidR="00201BE8" w:rsidRDefault="00201BE8" w:rsidP="00201BE8">
            <w:pPr>
              <w:rPr>
                <w:rFonts w:ascii="Aptos" w:hAnsi="Aptos" w:cs="Calibri"/>
                <w:color w:val="000000"/>
                <w:sz w:val="20"/>
                <w:szCs w:val="20"/>
              </w:rPr>
            </w:pPr>
            <w:r>
              <w:t>Included (only on S. No.1.1)</w:t>
            </w:r>
          </w:p>
        </w:tc>
      </w:tr>
      <w:tr w:rsidR="00201BE8" w14:paraId="6EA3DCF6" w14:textId="77777777" w:rsidTr="003C60B5">
        <w:trPr>
          <w:trHeight w:val="454"/>
        </w:trPr>
        <w:tc>
          <w:tcPr>
            <w:tcW w:w="239" w:type="pct"/>
            <w:shd w:val="clear" w:color="000000" w:fill="DDEBF7"/>
            <w:vAlign w:val="center"/>
            <w:hideMark/>
          </w:tcPr>
          <w:p w14:paraId="7DB87395" w14:textId="77777777" w:rsidR="00201BE8" w:rsidRDefault="00201BE8" w:rsidP="00201BE8">
            <w:pPr>
              <w:jc w:val="center"/>
              <w:rPr>
                <w:rFonts w:ascii="Aptos" w:hAnsi="Aptos" w:cs="Calibri"/>
                <w:color w:val="000000"/>
                <w:sz w:val="20"/>
                <w:szCs w:val="20"/>
              </w:rPr>
            </w:pPr>
            <w:r>
              <w:t>6</w:t>
            </w:r>
          </w:p>
        </w:tc>
        <w:tc>
          <w:tcPr>
            <w:tcW w:w="1811" w:type="pct"/>
            <w:shd w:val="clear" w:color="000000" w:fill="DDEBF7"/>
            <w:vAlign w:val="center"/>
            <w:hideMark/>
          </w:tcPr>
          <w:p w14:paraId="283718DC" w14:textId="77777777" w:rsidR="00201BE8" w:rsidRDefault="00201BE8" w:rsidP="00201BE8">
            <w:pPr>
              <w:rPr>
                <w:rFonts w:ascii="Aptos" w:hAnsi="Aptos" w:cs="Calibri"/>
                <w:color w:val="000000"/>
                <w:sz w:val="20"/>
                <w:szCs w:val="20"/>
              </w:rPr>
            </w:pPr>
            <w:r>
              <w:t>Delivery</w:t>
            </w:r>
          </w:p>
        </w:tc>
        <w:tc>
          <w:tcPr>
            <w:tcW w:w="2950" w:type="pct"/>
            <w:shd w:val="clear" w:color="000000" w:fill="DDEBF7"/>
            <w:vAlign w:val="center"/>
            <w:hideMark/>
          </w:tcPr>
          <w:p w14:paraId="64C181F7" w14:textId="77777777" w:rsidR="00201BE8" w:rsidRDefault="00201BE8" w:rsidP="00201BE8">
            <w:pPr>
              <w:rPr>
                <w:rFonts w:ascii="Aptos" w:hAnsi="Aptos" w:cs="Calibri"/>
                <w:color w:val="000000"/>
                <w:sz w:val="20"/>
                <w:szCs w:val="20"/>
              </w:rPr>
            </w:pPr>
            <w:r>
              <w:t>4-5 Weeks after receipt of PO and pro-rate payment (only on S. No.1.1)</w:t>
            </w:r>
          </w:p>
        </w:tc>
      </w:tr>
      <w:tr w:rsidR="00201BE8" w14:paraId="6FF8EE26" w14:textId="77777777" w:rsidTr="003C60B5">
        <w:trPr>
          <w:trHeight w:val="454"/>
        </w:trPr>
        <w:tc>
          <w:tcPr>
            <w:tcW w:w="239" w:type="pct"/>
            <w:shd w:val="clear" w:color="000000" w:fill="DDEBF7"/>
            <w:vAlign w:val="center"/>
            <w:hideMark/>
          </w:tcPr>
          <w:p w14:paraId="1F60A95A" w14:textId="77777777" w:rsidR="00201BE8" w:rsidRDefault="00201BE8" w:rsidP="00201BE8">
            <w:pPr>
              <w:jc w:val="center"/>
              <w:rPr>
                <w:rFonts w:ascii="Aptos" w:hAnsi="Aptos" w:cs="Calibri"/>
                <w:color w:val="000000"/>
                <w:sz w:val="20"/>
                <w:szCs w:val="20"/>
              </w:rPr>
            </w:pPr>
            <w:r>
              <w:t>7</w:t>
            </w:r>
          </w:p>
        </w:tc>
        <w:tc>
          <w:tcPr>
            <w:tcW w:w="1811" w:type="pct"/>
            <w:shd w:val="clear" w:color="000000" w:fill="DDEBF7"/>
            <w:vAlign w:val="center"/>
            <w:hideMark/>
          </w:tcPr>
          <w:p w14:paraId="5A4DAF65" w14:textId="77777777" w:rsidR="00201BE8" w:rsidRDefault="00201BE8" w:rsidP="00201BE8">
            <w:pPr>
              <w:rPr>
                <w:rFonts w:ascii="Aptos" w:hAnsi="Aptos" w:cs="Calibri"/>
                <w:color w:val="000000"/>
                <w:sz w:val="20"/>
                <w:szCs w:val="20"/>
              </w:rPr>
            </w:pPr>
            <w:r>
              <w:t>Validity</w:t>
            </w:r>
          </w:p>
        </w:tc>
        <w:tc>
          <w:tcPr>
            <w:tcW w:w="2950" w:type="pct"/>
            <w:shd w:val="clear" w:color="000000" w:fill="DDEBF7"/>
            <w:vAlign w:val="center"/>
            <w:hideMark/>
          </w:tcPr>
          <w:p w14:paraId="714E9D64" w14:textId="77777777" w:rsidR="00201BE8" w:rsidRDefault="00201BE8" w:rsidP="00201BE8">
            <w:pPr>
              <w:rPr>
                <w:rFonts w:ascii="Aptos" w:hAnsi="Aptos" w:cs="Calibri"/>
                <w:color w:val="000000"/>
                <w:sz w:val="20"/>
                <w:szCs w:val="20"/>
              </w:rPr>
            </w:pPr>
            <w:r>
              <w:t>30 Days</w:t>
            </w:r>
          </w:p>
        </w:tc>
      </w:tr>
      <w:tr w:rsidR="00201BE8" w14:paraId="4E67C9D8" w14:textId="77777777" w:rsidTr="003C60B5">
        <w:trPr>
          <w:trHeight w:val="454"/>
        </w:trPr>
        <w:tc>
          <w:tcPr>
            <w:tcW w:w="239" w:type="pct"/>
            <w:shd w:val="clear" w:color="000000" w:fill="DDEBF7"/>
            <w:vAlign w:val="center"/>
            <w:hideMark/>
          </w:tcPr>
          <w:p w14:paraId="3BD52C81" w14:textId="77777777" w:rsidR="00201BE8" w:rsidRDefault="00201BE8" w:rsidP="00201BE8">
            <w:pPr>
              <w:jc w:val="center"/>
              <w:rPr>
                <w:rFonts w:ascii="Aptos" w:hAnsi="Aptos" w:cs="Calibri"/>
                <w:color w:val="000000"/>
                <w:sz w:val="20"/>
                <w:szCs w:val="20"/>
              </w:rPr>
            </w:pPr>
            <w:r>
              <w:t>8</w:t>
            </w:r>
          </w:p>
        </w:tc>
        <w:tc>
          <w:tcPr>
            <w:tcW w:w="1811" w:type="pct"/>
            <w:shd w:val="clear" w:color="000000" w:fill="DDEBF7"/>
            <w:vAlign w:val="center"/>
            <w:hideMark/>
          </w:tcPr>
          <w:p w14:paraId="7C191EB6" w14:textId="77777777" w:rsidR="00201BE8" w:rsidRDefault="00201BE8" w:rsidP="00201BE8">
            <w:pPr>
              <w:rPr>
                <w:rFonts w:ascii="Aptos" w:hAnsi="Aptos" w:cs="Calibri"/>
                <w:color w:val="000000"/>
                <w:sz w:val="20"/>
                <w:szCs w:val="20"/>
              </w:rPr>
            </w:pPr>
            <w:r>
              <w:t>Warranty</w:t>
            </w:r>
          </w:p>
        </w:tc>
        <w:tc>
          <w:tcPr>
            <w:tcW w:w="2950" w:type="pct"/>
            <w:shd w:val="clear" w:color="000000" w:fill="DDEBF7"/>
            <w:vAlign w:val="center"/>
            <w:hideMark/>
          </w:tcPr>
          <w:p w14:paraId="6ABC21C1" w14:textId="77777777" w:rsidR="00201BE8" w:rsidRDefault="00201BE8" w:rsidP="00201BE8">
            <w:pPr>
              <w:rPr>
                <w:rFonts w:ascii="Aptos" w:hAnsi="Aptos" w:cs="Calibri"/>
                <w:color w:val="000000"/>
                <w:sz w:val="20"/>
                <w:szCs w:val="20"/>
              </w:rPr>
            </w:pPr>
            <w:r>
              <w:t>As per warranty terms of the respective OEMs</w:t>
            </w:r>
          </w:p>
        </w:tc>
      </w:tr>
      <w:tr w:rsidR="00894E22" w14:paraId="66782784" w14:textId="77777777" w:rsidTr="003C60B5">
        <w:trPr>
          <w:trHeight w:val="454"/>
        </w:trPr>
        <w:tc>
          <w:tcPr>
            <w:tcW w:w="239" w:type="pct"/>
            <w:shd w:val="clear" w:color="000000" w:fill="DDEBF7"/>
            <w:vAlign w:val="center"/>
          </w:tcPr>
          <w:p w14:paraId="1FC5FD0D" w14:textId="2A90EB11" w:rsidR="00894E22" w:rsidRDefault="00894E22" w:rsidP="00201BE8">
            <w:pPr>
              <w:jc w:val="center"/>
              <w:rPr>
                <w:rFonts w:ascii="Aptos" w:hAnsi="Aptos" w:cs="Calibri"/>
                <w:color w:val="000000"/>
                <w:sz w:val="20"/>
                <w:szCs w:val="20"/>
                <w:lang w:val="en-US"/>
              </w:rPr>
            </w:pPr>
            <w:r>
              <w:t>9</w:t>
            </w:r>
          </w:p>
        </w:tc>
        <w:tc>
          <w:tcPr>
            <w:tcW w:w="1811" w:type="pct"/>
            <w:shd w:val="clear" w:color="000000" w:fill="DDEBF7"/>
            <w:vAlign w:val="center"/>
          </w:tcPr>
          <w:p w14:paraId="09899F3D" w14:textId="285362AC" w:rsidR="00894E22" w:rsidRDefault="00894E22" w:rsidP="00201BE8">
            <w:pPr>
              <w:rPr>
                <w:rFonts w:ascii="Aptos" w:hAnsi="Aptos" w:cs="Calibri"/>
                <w:color w:val="000000"/>
                <w:sz w:val="20"/>
                <w:szCs w:val="20"/>
                <w:lang w:val="en-US"/>
              </w:rPr>
            </w:pPr>
            <w:r>
              <w:t>Contract Agreement</w:t>
            </w:r>
          </w:p>
        </w:tc>
        <w:tc>
          <w:tcPr>
            <w:tcW w:w="2950" w:type="pct"/>
            <w:shd w:val="clear" w:color="000000" w:fill="DDEBF7"/>
            <w:vAlign w:val="center"/>
          </w:tcPr>
          <w:p w14:paraId="7FAE8D85" w14:textId="01409A2B" w:rsidR="00894E22" w:rsidRDefault="00894E22" w:rsidP="00201BE8">
            <w:pPr>
              <w:rPr>
                <w:rFonts w:ascii="Aptos" w:hAnsi="Aptos" w:cs="Calibri"/>
                <w:color w:val="000000"/>
                <w:sz w:val="20"/>
                <w:szCs w:val="20"/>
                <w:lang w:val="en-US"/>
              </w:rPr>
            </w:pPr>
            <w:r>
              <w:t>Post acceptance of the Proposal a 3-year Contract Agreement shall be signed for detailed terms and conditions.</w:t>
            </w:r>
          </w:p>
        </w:tc>
      </w:tr>
    </w:tbl>
    <w:p w14:paraId="0C16A81F" w14:textId="77777777" w:rsidR="00021D48" w:rsidRDefault="00021D48" w:rsidP="00021D48">
      <w:pPr>
        <w:rPr>
          <w:rFonts w:ascii="Aptos" w:hAnsi="Aptos"/>
        </w:rPr>
      </w:pPr>
      <w:r/>
    </w:p>
    <w:p w14:paraId="3190B698" w14:textId="77777777" w:rsidR="00ED532B" w:rsidRDefault="00ED532B">
      <w:r/>
    </w:p>
    <w:p w14:paraId="483A5E48" w14:textId="77777777" w:rsidR="00ED532B" w:rsidRDefault="00ED532B">
      <w:r/>
    </w:p>
    <w:p w14:paraId="64408CCA" w14:textId="77777777" w:rsidR="00ED532B" w:rsidRDefault="00ED532B">
      <w:r/>
    </w:p>
    <w:p w14:paraId="3599BD65" w14:textId="77777777" w:rsidR="00ED532B" w:rsidRDefault="00ED532B">
      <w:r/>
    </w:p>
    <w:p w14:paraId="351D4224" w14:textId="77777777" w:rsidR="00ED532B" w:rsidRDefault="00ED532B">
      <w:r/>
    </w:p>
    <w:p w14:paraId="2E226A4D" w14:textId="77777777" w:rsidR="00ED532B" w:rsidRDefault="00ED532B">
      <w:r/>
    </w:p>
    <w:p w14:paraId="44B9FF82" w14:textId="2A39283F" w:rsidR="00ED532B" w:rsidRDefault="00ED532B">
      <w:r/>
    </w:p>
    <w:sectPr w:rsidR="00ED532B" w:rsidSect="00C55948">
      <w:headerReference w:type="default" r:id="rId9"/>
      <w:footerReference w:type="default" r:id="rId10"/>
      <w:pgSz w:w="11906" w:h="16838"/>
      <w:pgMar w:top="720" w:right="720" w:bottom="720" w:left="720" w:header="1020"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EC8BD6" w14:textId="77777777" w:rsidR="005C63D6" w:rsidRDefault="005C63D6" w:rsidP="00021D48">
      <w:r>
        <w:separator/>
      </w:r>
    </w:p>
  </w:endnote>
  <w:endnote w:type="continuationSeparator" w:id="0">
    <w:p w14:paraId="43988263" w14:textId="77777777" w:rsidR="005C63D6" w:rsidRDefault="005C63D6" w:rsidP="00021D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6859432"/>
      <w:docPartObj>
        <w:docPartGallery w:val="Page Numbers (Bottom of Page)"/>
        <w:docPartUnique/>
      </w:docPartObj>
    </w:sdtPr>
    <w:sdtEndPr>
      <w:rPr>
        <w:b/>
        <w:bCs/>
        <w:color w:val="002060"/>
      </w:rPr>
    </w:sdtEndPr>
    <w:sdtContent>
      <w:p w14:paraId="53E08AB5" w14:textId="77777777" w:rsidR="0047007D" w:rsidRPr="0047007D" w:rsidRDefault="0047007D">
        <w:pPr>
          <w:pStyle w:val="Footer"/>
          <w:pBdr>
            <w:top w:val="single" w:sz="4" w:space="1" w:color="D9D9D9" w:themeColor="background1" w:themeShade="D9"/>
          </w:pBdr>
          <w:jc w:val="right"/>
          <w:rPr>
            <w:rFonts w:asciiTheme="majorHAnsi" w:hAnsiTheme="majorHAnsi"/>
            <w:color w:val="7F7F7F" w:themeColor="background1" w:themeShade="7F"/>
            <w:spacing w:val="60"/>
            <w:sz w:val="20"/>
            <w:szCs w:val="20"/>
          </w:rPr>
        </w:pPr>
        <w:r w:rsidRPr="0047007D">
          <w:rPr>
            <w:rFonts w:asciiTheme="majorHAnsi" w:hAnsiTheme="majorHAnsi"/>
            <w:sz w:val="20"/>
            <w:szCs w:val="20"/>
          </w:rPr>
          <w:fldChar w:fldCharType="begin"/>
        </w:r>
        <w:r w:rsidRPr="0047007D">
          <w:rPr>
            <w:rFonts w:asciiTheme="majorHAnsi" w:hAnsiTheme="majorHAnsi"/>
            <w:sz w:val="20"/>
            <w:szCs w:val="20"/>
          </w:rPr>
          <w:instrText xml:space="preserve"> PAGE   \* MERGEFORMAT </w:instrText>
        </w:r>
        <w:r w:rsidRPr="0047007D">
          <w:rPr>
            <w:rFonts w:asciiTheme="majorHAnsi" w:hAnsiTheme="majorHAnsi"/>
            <w:sz w:val="20"/>
            <w:szCs w:val="20"/>
          </w:rPr>
          <w:fldChar w:fldCharType="separate"/>
        </w:r>
        <w:r w:rsidRPr="0047007D">
          <w:rPr>
            <w:rFonts w:asciiTheme="majorHAnsi" w:hAnsiTheme="majorHAnsi"/>
            <w:noProof/>
            <w:sz w:val="20"/>
            <w:szCs w:val="20"/>
          </w:rPr>
          <w:t>2</w:t>
        </w:r>
        <w:r w:rsidRPr="0047007D">
          <w:rPr>
            <w:rFonts w:asciiTheme="majorHAnsi" w:hAnsiTheme="majorHAnsi"/>
            <w:noProof/>
            <w:sz w:val="20"/>
            <w:szCs w:val="20"/>
          </w:rPr>
          <w:fldChar w:fldCharType="end"/>
        </w:r>
        <w:r w:rsidRPr="0047007D">
          <w:rPr>
            <w:rFonts w:asciiTheme="majorHAnsi" w:hAnsiTheme="majorHAnsi"/>
            <w:sz w:val="20"/>
            <w:szCs w:val="20"/>
          </w:rPr>
          <w:t xml:space="preserve"> | </w:t>
        </w:r>
        <w:r w:rsidRPr="0047007D">
          <w:rPr>
            <w:rFonts w:asciiTheme="majorHAnsi" w:hAnsiTheme="majorHAnsi"/>
            <w:color w:val="7F7F7F" w:themeColor="background1" w:themeShade="7F"/>
            <w:spacing w:val="60"/>
            <w:sz w:val="20"/>
            <w:szCs w:val="20"/>
          </w:rPr>
          <w:t>Page</w:t>
        </w:r>
      </w:p>
      <w:p w14:paraId="7D35CB33" w14:textId="77777777" w:rsidR="0047007D" w:rsidRPr="0047007D" w:rsidRDefault="0047007D" w:rsidP="0047007D">
        <w:pPr>
          <w:pStyle w:val="Footer"/>
          <w:pBdr>
            <w:top w:val="single" w:sz="4" w:space="1" w:color="D9D9D9" w:themeColor="background1" w:themeShade="D9"/>
          </w:pBdr>
          <w:jc w:val="center"/>
          <w:rPr>
            <w:rFonts w:asciiTheme="majorHAnsi" w:hAnsiTheme="majorHAnsi"/>
            <w:b/>
            <w:bCs/>
            <w:color w:val="002060"/>
            <w:sz w:val="20"/>
            <w:szCs w:val="20"/>
          </w:rPr>
        </w:pPr>
        <w:r w:rsidRPr="0047007D">
          <w:rPr>
            <w:rFonts w:asciiTheme="majorHAnsi" w:hAnsiTheme="majorHAnsi"/>
            <w:b/>
            <w:bCs/>
            <w:color w:val="002060"/>
            <w:sz w:val="20"/>
            <w:szCs w:val="20"/>
          </w:rPr>
          <w:t>CONFIDENTIAL</w:t>
        </w:r>
      </w:p>
      <w:p w14:paraId="504C2317" w14:textId="34B65065" w:rsidR="0047007D" w:rsidRPr="0047007D" w:rsidRDefault="0047007D" w:rsidP="0047007D">
        <w:pPr>
          <w:pStyle w:val="Footer"/>
          <w:pBdr>
            <w:top w:val="single" w:sz="4" w:space="1" w:color="D9D9D9" w:themeColor="background1" w:themeShade="D9"/>
          </w:pBdr>
          <w:jc w:val="center"/>
          <w:rPr>
            <w:b/>
            <w:bCs/>
            <w:color w:val="002060"/>
          </w:rPr>
        </w:pPr>
        <w:r w:rsidRPr="0047007D">
          <w:rPr>
            <w:rFonts w:asciiTheme="majorHAnsi" w:hAnsiTheme="majorHAnsi"/>
            <w:b/>
            <w:bCs/>
            <w:color w:val="002060"/>
            <w:sz w:val="20"/>
            <w:szCs w:val="20"/>
          </w:rPr>
          <w:t>PROBUS SMART THINGS PRIVATE LIMITED</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5D0A33" w14:textId="77777777" w:rsidR="005C63D6" w:rsidRDefault="005C63D6" w:rsidP="00021D48">
      <w:r>
        <w:separator/>
      </w:r>
    </w:p>
  </w:footnote>
  <w:footnote w:type="continuationSeparator" w:id="0">
    <w:p w14:paraId="2A7B9EA4" w14:textId="77777777" w:rsidR="005C63D6" w:rsidRDefault="005C63D6" w:rsidP="00021D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DDACD" w14:textId="1A1433A4" w:rsidR="00021D48" w:rsidRDefault="00021D48" w:rsidP="00021D48">
    <w:pPr>
      <w:pStyle w:val="Header"/>
      <w:ind w:right="-731"/>
      <w:jc w:val="right"/>
    </w:pPr>
    <w:r>
      <w:rPr>
        <w:noProof/>
        <w14:ligatures w14:val="standardContextual"/>
      </w:rPr>
      <w:drawing>
        <wp:anchor distT="0" distB="0" distL="114300" distR="114300" simplePos="0" relativeHeight="251658240" behindDoc="0" locked="0" layoutInCell="1" allowOverlap="1" wp14:anchorId="70221CD1" wp14:editId="5A7C4A5F">
          <wp:simplePos x="0" y="0"/>
          <wp:positionH relativeFrom="column">
            <wp:posOffset>4950764</wp:posOffset>
          </wp:positionH>
          <wp:positionV relativeFrom="paragraph">
            <wp:posOffset>-391160</wp:posOffset>
          </wp:positionV>
          <wp:extent cx="1917027" cy="504000"/>
          <wp:effectExtent l="0" t="0" r="7620" b="0"/>
          <wp:wrapNone/>
          <wp:docPr id="320944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613825" name="Picture 1543613825"/>
                  <pic:cNvPicPr/>
                </pic:nvPicPr>
                <pic:blipFill>
                  <a:blip r:embed="rId1">
                    <a:extLst>
                      <a:ext uri="{28A0092B-C50C-407E-A947-70E740481C1C}">
                        <a14:useLocalDpi xmlns:a14="http://schemas.microsoft.com/office/drawing/2010/main" val="0"/>
                      </a:ext>
                    </a:extLst>
                  </a:blip>
                  <a:stretch>
                    <a:fillRect/>
                  </a:stretch>
                </pic:blipFill>
                <pic:spPr>
                  <a:xfrm>
                    <a:off x="0" y="0"/>
                    <a:ext cx="1917027" cy="504000"/>
                  </a:xfrm>
                  <a:prstGeom prst="rect">
                    <a:avLst/>
                  </a:prstGeom>
                </pic:spPr>
              </pic:pic>
            </a:graphicData>
          </a:graphic>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FA03AD"/>
    <w:multiLevelType w:val="hybridMultilevel"/>
    <w:tmpl w:val="8902A13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1077EA6"/>
    <w:multiLevelType w:val="hybridMultilevel"/>
    <w:tmpl w:val="2E4CA29E"/>
    <w:lvl w:ilvl="0" w:tplc="4009000B">
      <w:start w:val="19"/>
      <w:numFmt w:val="bullet"/>
      <w:lvlText w:val=""/>
      <w:lvlJc w:val="left"/>
      <w:pPr>
        <w:ind w:left="720" w:hanging="360"/>
      </w:pPr>
      <w:rPr>
        <w:rFonts w:ascii="Wingdings" w:eastAsia="Times New Roman" w:hAnsi="Wingdings"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8C44B09"/>
    <w:multiLevelType w:val="hybridMultilevel"/>
    <w:tmpl w:val="342262E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D921C05"/>
    <w:multiLevelType w:val="hybridMultilevel"/>
    <w:tmpl w:val="CCF467AC"/>
    <w:lvl w:ilvl="0" w:tplc="40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56DF7EC5"/>
    <w:multiLevelType w:val="multilevel"/>
    <w:tmpl w:val="5232CBFC"/>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6D535DF8"/>
    <w:multiLevelType w:val="hybridMultilevel"/>
    <w:tmpl w:val="9E5252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6892274">
    <w:abstractNumId w:val="1"/>
  </w:num>
  <w:num w:numId="2" w16cid:durableId="1137796469">
    <w:abstractNumId w:val="0"/>
  </w:num>
  <w:num w:numId="3" w16cid:durableId="1401519376">
    <w:abstractNumId w:val="2"/>
  </w:num>
  <w:num w:numId="4" w16cid:durableId="463619712">
    <w:abstractNumId w:val="4"/>
  </w:num>
  <w:num w:numId="5" w16cid:durableId="589772535">
    <w:abstractNumId w:val="5"/>
  </w:num>
  <w:num w:numId="6" w16cid:durableId="87785754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1D48"/>
    <w:rsid w:val="0000706B"/>
    <w:rsid w:val="00010286"/>
    <w:rsid w:val="00021D48"/>
    <w:rsid w:val="000A2D4F"/>
    <w:rsid w:val="00102884"/>
    <w:rsid w:val="00105B74"/>
    <w:rsid w:val="001C45B3"/>
    <w:rsid w:val="001E6FC5"/>
    <w:rsid w:val="00200144"/>
    <w:rsid w:val="00201BE8"/>
    <w:rsid w:val="0021781F"/>
    <w:rsid w:val="002219FE"/>
    <w:rsid w:val="00243B01"/>
    <w:rsid w:val="002A392F"/>
    <w:rsid w:val="002B263D"/>
    <w:rsid w:val="002C64E3"/>
    <w:rsid w:val="002E2FE3"/>
    <w:rsid w:val="00370D2A"/>
    <w:rsid w:val="003749CF"/>
    <w:rsid w:val="00393ED2"/>
    <w:rsid w:val="00394566"/>
    <w:rsid w:val="003A6292"/>
    <w:rsid w:val="003C04EC"/>
    <w:rsid w:val="003C60B5"/>
    <w:rsid w:val="00433523"/>
    <w:rsid w:val="0047007D"/>
    <w:rsid w:val="004D43D9"/>
    <w:rsid w:val="005C63D6"/>
    <w:rsid w:val="005D2D81"/>
    <w:rsid w:val="0061510B"/>
    <w:rsid w:val="00621878"/>
    <w:rsid w:val="006610B8"/>
    <w:rsid w:val="0066426A"/>
    <w:rsid w:val="00686FF9"/>
    <w:rsid w:val="006B6AC9"/>
    <w:rsid w:val="007747A8"/>
    <w:rsid w:val="007A77C6"/>
    <w:rsid w:val="007B5243"/>
    <w:rsid w:val="008177E4"/>
    <w:rsid w:val="00890822"/>
    <w:rsid w:val="00894E22"/>
    <w:rsid w:val="008A6683"/>
    <w:rsid w:val="008D5011"/>
    <w:rsid w:val="00937F21"/>
    <w:rsid w:val="009A7ECD"/>
    <w:rsid w:val="009D662B"/>
    <w:rsid w:val="009E3484"/>
    <w:rsid w:val="00A340BE"/>
    <w:rsid w:val="00A87216"/>
    <w:rsid w:val="00A8778D"/>
    <w:rsid w:val="00AF23AD"/>
    <w:rsid w:val="00B07465"/>
    <w:rsid w:val="00B722C8"/>
    <w:rsid w:val="00BA2841"/>
    <w:rsid w:val="00BB10DC"/>
    <w:rsid w:val="00BB3B57"/>
    <w:rsid w:val="00BB61A4"/>
    <w:rsid w:val="00BC3CB7"/>
    <w:rsid w:val="00BE1DCA"/>
    <w:rsid w:val="00C03C8C"/>
    <w:rsid w:val="00C17E91"/>
    <w:rsid w:val="00C55948"/>
    <w:rsid w:val="00C97B77"/>
    <w:rsid w:val="00CC3EAC"/>
    <w:rsid w:val="00CC4C8F"/>
    <w:rsid w:val="00DA2EE1"/>
    <w:rsid w:val="00DB31C4"/>
    <w:rsid w:val="00DD5713"/>
    <w:rsid w:val="00E40D95"/>
    <w:rsid w:val="00E53C9A"/>
    <w:rsid w:val="00E73870"/>
    <w:rsid w:val="00E85759"/>
    <w:rsid w:val="00EA22CC"/>
    <w:rsid w:val="00EA3146"/>
    <w:rsid w:val="00ED532B"/>
    <w:rsid w:val="00F41B1F"/>
    <w:rsid w:val="00FB711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4F2439"/>
  <w15:chartTrackingRefBased/>
  <w15:docId w15:val="{45B70885-347B-4582-AE0B-B5A3250AB1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1D48"/>
    <w:pPr>
      <w:spacing w:after="0" w:line="240" w:lineRule="auto"/>
    </w:pPr>
    <w:rPr>
      <w:rFonts w:ascii="Times New Roman" w:eastAsia="Times New Roman" w:hAnsi="Times New Roman" w:cs="Times New Roman"/>
      <w:kern w:val="0"/>
      <w:sz w:val="24"/>
      <w:szCs w:val="24"/>
      <w:lang w:eastAsia="en-GB"/>
      <w14:ligatures w14:val="none"/>
    </w:rPr>
  </w:style>
  <w:style w:type="paragraph" w:styleId="Heading1">
    <w:name w:val="heading 1"/>
    <w:basedOn w:val="Normal"/>
    <w:next w:val="Normal"/>
    <w:link w:val="Heading1Char"/>
    <w:uiPriority w:val="9"/>
    <w:qFormat/>
    <w:rsid w:val="00021D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21D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21D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1D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1D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1D4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1D4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1D4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1D4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1D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21D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21D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1D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1D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1D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1D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1D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1D48"/>
    <w:rPr>
      <w:rFonts w:eastAsiaTheme="majorEastAsia" w:cstheme="majorBidi"/>
      <w:color w:val="272727" w:themeColor="text1" w:themeTint="D8"/>
    </w:rPr>
  </w:style>
  <w:style w:type="paragraph" w:styleId="Title">
    <w:name w:val="Title"/>
    <w:basedOn w:val="Normal"/>
    <w:next w:val="Normal"/>
    <w:link w:val="TitleChar"/>
    <w:uiPriority w:val="10"/>
    <w:qFormat/>
    <w:rsid w:val="00021D4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1D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1D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1D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1D48"/>
    <w:pPr>
      <w:spacing w:before="160"/>
      <w:jc w:val="center"/>
    </w:pPr>
    <w:rPr>
      <w:i/>
      <w:iCs/>
      <w:color w:val="404040" w:themeColor="text1" w:themeTint="BF"/>
    </w:rPr>
  </w:style>
  <w:style w:type="character" w:customStyle="1" w:styleId="QuoteChar">
    <w:name w:val="Quote Char"/>
    <w:basedOn w:val="DefaultParagraphFont"/>
    <w:link w:val="Quote"/>
    <w:uiPriority w:val="29"/>
    <w:rsid w:val="00021D48"/>
    <w:rPr>
      <w:i/>
      <w:iCs/>
      <w:color w:val="404040" w:themeColor="text1" w:themeTint="BF"/>
    </w:rPr>
  </w:style>
  <w:style w:type="paragraph" w:styleId="ListParagraph">
    <w:name w:val="List Paragraph"/>
    <w:basedOn w:val="Normal"/>
    <w:uiPriority w:val="34"/>
    <w:qFormat/>
    <w:rsid w:val="00021D48"/>
    <w:pPr>
      <w:ind w:left="720"/>
      <w:contextualSpacing/>
    </w:pPr>
  </w:style>
  <w:style w:type="character" w:styleId="IntenseEmphasis">
    <w:name w:val="Intense Emphasis"/>
    <w:basedOn w:val="DefaultParagraphFont"/>
    <w:uiPriority w:val="21"/>
    <w:qFormat/>
    <w:rsid w:val="00021D48"/>
    <w:rPr>
      <w:i/>
      <w:iCs/>
      <w:color w:val="0F4761" w:themeColor="accent1" w:themeShade="BF"/>
    </w:rPr>
  </w:style>
  <w:style w:type="paragraph" w:styleId="IntenseQuote">
    <w:name w:val="Intense Quote"/>
    <w:basedOn w:val="Normal"/>
    <w:next w:val="Normal"/>
    <w:link w:val="IntenseQuoteChar"/>
    <w:uiPriority w:val="30"/>
    <w:qFormat/>
    <w:rsid w:val="00021D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1D48"/>
    <w:rPr>
      <w:i/>
      <w:iCs/>
      <w:color w:val="0F4761" w:themeColor="accent1" w:themeShade="BF"/>
    </w:rPr>
  </w:style>
  <w:style w:type="character" w:styleId="IntenseReference">
    <w:name w:val="Intense Reference"/>
    <w:basedOn w:val="DefaultParagraphFont"/>
    <w:uiPriority w:val="32"/>
    <w:qFormat/>
    <w:rsid w:val="00021D48"/>
    <w:rPr>
      <w:b/>
      <w:bCs/>
      <w:smallCaps/>
      <w:color w:val="0F4761" w:themeColor="accent1" w:themeShade="BF"/>
      <w:spacing w:val="5"/>
    </w:rPr>
  </w:style>
  <w:style w:type="table" w:styleId="TableGrid">
    <w:name w:val="Table Grid"/>
    <w:basedOn w:val="TableNormal"/>
    <w:uiPriority w:val="39"/>
    <w:rsid w:val="00021D48"/>
    <w:pPr>
      <w:spacing w:after="0" w:line="240" w:lineRule="auto"/>
    </w:pPr>
    <w:rPr>
      <w:szCs w:val="28"/>
      <w:lang w:val="en-US" w:bidi="th-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21D48"/>
    <w:pPr>
      <w:tabs>
        <w:tab w:val="center" w:pos="4513"/>
        <w:tab w:val="right" w:pos="9026"/>
      </w:tabs>
    </w:pPr>
  </w:style>
  <w:style w:type="character" w:customStyle="1" w:styleId="HeaderChar">
    <w:name w:val="Header Char"/>
    <w:basedOn w:val="DefaultParagraphFont"/>
    <w:link w:val="Header"/>
    <w:uiPriority w:val="99"/>
    <w:rsid w:val="00021D48"/>
    <w:rPr>
      <w:rFonts w:ascii="Times New Roman" w:eastAsia="Times New Roman" w:hAnsi="Times New Roman" w:cs="Times New Roman"/>
      <w:kern w:val="0"/>
      <w:sz w:val="24"/>
      <w:szCs w:val="24"/>
      <w:lang w:eastAsia="en-GB"/>
      <w14:ligatures w14:val="none"/>
    </w:rPr>
  </w:style>
  <w:style w:type="paragraph" w:styleId="Footer">
    <w:name w:val="footer"/>
    <w:basedOn w:val="Normal"/>
    <w:link w:val="FooterChar"/>
    <w:uiPriority w:val="99"/>
    <w:unhideWhenUsed/>
    <w:rsid w:val="00021D48"/>
    <w:pPr>
      <w:tabs>
        <w:tab w:val="center" w:pos="4513"/>
        <w:tab w:val="right" w:pos="9026"/>
      </w:tabs>
    </w:pPr>
  </w:style>
  <w:style w:type="character" w:customStyle="1" w:styleId="FooterChar">
    <w:name w:val="Footer Char"/>
    <w:basedOn w:val="DefaultParagraphFont"/>
    <w:link w:val="Footer"/>
    <w:uiPriority w:val="99"/>
    <w:rsid w:val="00021D48"/>
    <w:rPr>
      <w:rFonts w:ascii="Times New Roman" w:eastAsia="Times New Roman" w:hAnsi="Times New Roman" w:cs="Times New Roman"/>
      <w:kern w:val="0"/>
      <w:sz w:val="24"/>
      <w:szCs w:val="24"/>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1376</TotalTime>
  <Pages>5</Pages>
  <Words>882</Words>
  <Characters>5028</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Saikat Bose</dc:creator>
  <cp:keywords/>
  <dc:description/>
  <cp:lastModifiedBy>Aditya Kumar Verma</cp:lastModifiedBy>
  <cp:revision>55</cp:revision>
  <dcterms:created xsi:type="dcterms:W3CDTF">2026-07-27T06:14:00Z</dcterms:created>
  <dcterms:modified xsi:type="dcterms:W3CDTF">2026-08-24T09:22:00Z</dcterms:modified>
</cp:coreProperties>
</file>