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ox-media"/>
    <w:p>
      <w:pPr>
        <w:pStyle w:val="Heading1"/>
      </w:pPr>
      <w:r>
        <w:t xml:space="preserve">ADMOX MEDIA</w:t>
      </w:r>
    </w:p>
    <w:bookmarkStart w:id="20" w:name="brand-identity-brand-strategy-document"/>
    <w:p>
      <w:pPr>
        <w:pStyle w:val="Heading2"/>
      </w:pPr>
      <w:r>
        <w:t xml:space="preserve">Brand Identity &amp; Brand Strategy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brand-overview"/>
    <w:p>
      <w:pPr>
        <w:pStyle w:val="Heading1"/>
      </w:pPr>
      <w:r>
        <w:t xml:space="preserve">1. Brand Overview</w:t>
      </w:r>
    </w:p>
    <w:bookmarkStart w:id="22" w:name="brand-name"/>
    <w:p>
      <w:pPr>
        <w:pStyle w:val="Heading3"/>
      </w:pPr>
      <w:r>
        <w:t xml:space="preserve">Brand Name</w:t>
      </w:r>
    </w:p>
    <w:p>
      <w:pPr>
        <w:pStyle w:val="FirstParagraph"/>
      </w:pPr>
      <w:r>
        <w:t xml:space="preserve">Admox Media</w:t>
      </w:r>
    </w:p>
    <w:bookmarkEnd w:id="22"/>
    <w:bookmarkStart w:id="23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rPr>
          <w:b/>
          <w:bCs/>
        </w:rPr>
        <w:t xml:space="preserve">Your Brand. Our Vision.</w:t>
      </w:r>
    </w:p>
    <w:bookmarkEnd w:id="23"/>
    <w:bookmarkStart w:id="24" w:name="who-we-are"/>
    <w:p>
      <w:pPr>
        <w:pStyle w:val="Heading3"/>
      </w:pPr>
      <w:r>
        <w:t xml:space="preserve">Who We Are</w:t>
      </w:r>
    </w:p>
    <w:p>
      <w:pPr>
        <w:pStyle w:val="FirstParagraph"/>
      </w:pPr>
      <w:r>
        <w:t xml:space="preserve">Admox Media is a next-generation creative agency that combines human creativity with Artificial Intelligence to create impactful content, visuals, videos, and brand experiences.</w:t>
      </w:r>
    </w:p>
    <w:p>
      <w:pPr>
        <w:pStyle w:val="BodyText"/>
      </w:pPr>
      <w:r>
        <w:t xml:space="preserve">We help brands grow faster, smarter, and more effectively by blending storytelling, design, strategy, and AI-powered innovation.</w:t>
      </w:r>
    </w:p>
    <w:p>
      <w:pPr>
        <w:pStyle w:val="BodyText"/>
      </w:pPr>
      <w:r>
        <w:t xml:space="preserve">We don’t chase trends.</w:t>
      </w:r>
    </w:p>
    <w:p>
      <w:pPr>
        <w:pStyle w:val="BodyText"/>
      </w:pPr>
      <w:r>
        <w:t xml:space="preserve">We help create them.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rand-mission"/>
    <w:p>
      <w:pPr>
        <w:pStyle w:val="Heading1"/>
      </w:pPr>
      <w:r>
        <w:t xml:space="preserve">2. Brand Mission</w:t>
      </w:r>
    </w:p>
    <w:p>
      <w:pPr>
        <w:pStyle w:val="FirstParagraph"/>
      </w:pPr>
      <w:r>
        <w:t xml:space="preserve">To empower businesses with creative and AI-driven solutions that help them attract attention, build trust, and accelerate growth.</w:t>
      </w:r>
    </w:p>
    <w:p>
      <w:r>
        <w:pict>
          <v:rect style="width:0;height:1.5pt" o:hralign="center" o:hrstd="t" o:hr="t"/>
        </w:pict>
      </w:r>
    </w:p>
    <w:bookmarkEnd w:id="26"/>
    <w:bookmarkStart w:id="27" w:name="brand-vision"/>
    <w:p>
      <w:pPr>
        <w:pStyle w:val="Heading1"/>
      </w:pPr>
      <w:r>
        <w:t xml:space="preserve">3. Brand Vision</w:t>
      </w:r>
    </w:p>
    <w:p>
      <w:pPr>
        <w:pStyle w:val="FirstParagraph"/>
      </w:pPr>
      <w:r>
        <w:t xml:space="preserve">To redefine content creation by combining human creativity with AI power, helping brands scale faster in the digital world.</w:t>
      </w:r>
    </w:p>
    <w:p>
      <w:r>
        <w:pict>
          <v:rect style="width:0;height:1.5pt" o:hralign="center" o:hrstd="t" o:hr="t"/>
        </w:pict>
      </w:r>
    </w:p>
    <w:bookmarkEnd w:id="27"/>
    <w:bookmarkStart w:id="28" w:name="brand-purpose"/>
    <w:p>
      <w:pPr>
        <w:pStyle w:val="Heading1"/>
      </w:pPr>
      <w:r>
        <w:t xml:space="preserve">4. Brand Purpose</w:t>
      </w:r>
    </w:p>
    <w:p>
      <w:pPr>
        <w:pStyle w:val="FirstParagraph"/>
      </w:pPr>
      <w:r>
        <w:t xml:space="preserve">Most brands struggle to create consistent, high-quality content that drives results.</w:t>
      </w:r>
    </w:p>
    <w:p>
      <w:pPr>
        <w:pStyle w:val="BodyText"/>
      </w:pPr>
      <w:r>
        <w:t xml:space="preserve">Admox Media exists to bridge the gap between creativity and technology, enabling businesses to produce premium content efficiently and at scale.</w:t>
      </w:r>
    </w:p>
    <w:p>
      <w:r>
        <w:pict>
          <v:rect style="width:0;height:1.5pt" o:hralign="center" o:hrstd="t" o:hr="t"/>
        </w:pict>
      </w:r>
    </w:p>
    <w:bookmarkEnd w:id="28"/>
    <w:bookmarkStart w:id="30" w:name="brand-positioning"/>
    <w:p>
      <w:pPr>
        <w:pStyle w:val="Heading1"/>
      </w:pPr>
      <w:r>
        <w:t xml:space="preserve">5. Brand Positioning</w:t>
      </w:r>
    </w:p>
    <w:bookmarkStart w:id="29" w:name="positioning-statement"/>
    <w:p>
      <w:pPr>
        <w:pStyle w:val="Heading3"/>
      </w:pPr>
      <w:r>
        <w:t xml:space="preserve">Positioning Statement</w:t>
      </w:r>
    </w:p>
    <w:p>
      <w:pPr>
        <w:pStyle w:val="FirstParagraph"/>
      </w:pPr>
      <w:r>
        <w:t xml:space="preserve">Admox Media is a creative agency that combines creativity, storytelling, and AI technology to help brands create smarter content, stronger identities, and better marketing results.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core-brand-pillars"/>
    <w:p>
      <w:pPr>
        <w:pStyle w:val="Heading1"/>
      </w:pPr>
      <w:r>
        <w:t xml:space="preserve">6. Core Brand Pillars</w:t>
      </w:r>
    </w:p>
    <w:bookmarkStart w:id="31" w:name="creativity"/>
    <w:p>
      <w:pPr>
        <w:pStyle w:val="Heading3"/>
      </w:pPr>
      <w:r>
        <w:t xml:space="preserve">1. Creativity</w:t>
      </w:r>
    </w:p>
    <w:p>
      <w:pPr>
        <w:pStyle w:val="FirstParagraph"/>
      </w:pPr>
      <w:r>
        <w:t xml:space="preserve">Original concepts that help brands stand out.</w:t>
      </w:r>
    </w:p>
    <w:bookmarkEnd w:id="31"/>
    <w:bookmarkStart w:id="32" w:name="innovation"/>
    <w:p>
      <w:pPr>
        <w:pStyle w:val="Heading3"/>
      </w:pPr>
      <w:r>
        <w:t xml:space="preserve">2. Innovation</w:t>
      </w:r>
    </w:p>
    <w:p>
      <w:pPr>
        <w:pStyle w:val="FirstParagraph"/>
      </w:pPr>
      <w:r>
        <w:t xml:space="preserve">Using cutting-edge AI tools and modern creative processes.</w:t>
      </w:r>
    </w:p>
    <w:bookmarkEnd w:id="32"/>
    <w:bookmarkStart w:id="33" w:name="performance"/>
    <w:p>
      <w:pPr>
        <w:pStyle w:val="Heading3"/>
      </w:pPr>
      <w:r>
        <w:t xml:space="preserve">3. Performance</w:t>
      </w:r>
    </w:p>
    <w:p>
      <w:pPr>
        <w:pStyle w:val="FirstParagraph"/>
      </w:pPr>
      <w:r>
        <w:t xml:space="preserve">Content designed not only to look great but also deliver measurable results.</w:t>
      </w:r>
    </w:p>
    <w:bookmarkEnd w:id="33"/>
    <w:bookmarkStart w:id="34" w:name="storytelling"/>
    <w:p>
      <w:pPr>
        <w:pStyle w:val="Heading3"/>
      </w:pPr>
      <w:r>
        <w:t xml:space="preserve">4. Storytelling</w:t>
      </w:r>
    </w:p>
    <w:p>
      <w:pPr>
        <w:pStyle w:val="FirstParagraph"/>
      </w:pPr>
      <w:r>
        <w:t xml:space="preserve">Building emotional connections between brands and audiences.</w:t>
      </w:r>
    </w:p>
    <w:bookmarkEnd w:id="34"/>
    <w:bookmarkStart w:id="35" w:name="growth"/>
    <w:p>
      <w:pPr>
        <w:pStyle w:val="Heading3"/>
      </w:pPr>
      <w:r>
        <w:t xml:space="preserve">5. Growth</w:t>
      </w:r>
    </w:p>
    <w:p>
      <w:pPr>
        <w:pStyle w:val="FirstParagraph"/>
      </w:pPr>
      <w:r>
        <w:t xml:space="preserve">Everything we create is aligned with business growth objectives.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rand-personality"/>
    <w:p>
      <w:pPr>
        <w:pStyle w:val="Heading1"/>
      </w:pPr>
      <w:r>
        <w:t xml:space="preserve">7. Brand Personality</w:t>
      </w:r>
    </w:p>
    <w:p>
      <w:pPr>
        <w:pStyle w:val="FirstParagraph"/>
      </w:pPr>
      <w:r>
        <w:t xml:space="preserve">Admox Media should feel:</w:t>
      </w:r>
    </w:p>
    <w:p>
      <w:pPr>
        <w:pStyle w:val="Compact"/>
        <w:numPr>
          <w:ilvl w:val="0"/>
          <w:numId w:val="1001"/>
        </w:numPr>
      </w:pPr>
      <w:r>
        <w:t xml:space="preserve">Innovative</w:t>
      </w:r>
    </w:p>
    <w:p>
      <w:pPr>
        <w:pStyle w:val="Compact"/>
        <w:numPr>
          <w:ilvl w:val="0"/>
          <w:numId w:val="1001"/>
        </w:numPr>
      </w:pPr>
      <w:r>
        <w:t xml:space="preserve">Modern</w:t>
      </w:r>
    </w:p>
    <w:p>
      <w:pPr>
        <w:pStyle w:val="Compact"/>
        <w:numPr>
          <w:ilvl w:val="0"/>
          <w:numId w:val="1001"/>
        </w:numPr>
      </w:pPr>
      <w:r>
        <w:t xml:space="preserve">Intelligent</w:t>
      </w:r>
    </w:p>
    <w:p>
      <w:pPr>
        <w:pStyle w:val="Compact"/>
        <w:numPr>
          <w:ilvl w:val="0"/>
          <w:numId w:val="1001"/>
        </w:numPr>
      </w:pPr>
      <w:r>
        <w:t xml:space="preserve">Creative</w:t>
      </w:r>
    </w:p>
    <w:p>
      <w:pPr>
        <w:pStyle w:val="Compact"/>
        <w:numPr>
          <w:ilvl w:val="0"/>
          <w:numId w:val="1001"/>
        </w:numPr>
      </w:pPr>
      <w:r>
        <w:t xml:space="preserve">Premium</w:t>
      </w:r>
    </w:p>
    <w:p>
      <w:pPr>
        <w:pStyle w:val="Compact"/>
        <w:numPr>
          <w:ilvl w:val="0"/>
          <w:numId w:val="1001"/>
        </w:numPr>
      </w:pPr>
      <w:r>
        <w:t xml:space="preserve">Trustworthy</w:t>
      </w:r>
    </w:p>
    <w:p>
      <w:pPr>
        <w:pStyle w:val="Compact"/>
        <w:numPr>
          <w:ilvl w:val="0"/>
          <w:numId w:val="1001"/>
        </w:numPr>
      </w:pPr>
      <w:r>
        <w:t xml:space="preserve">Future-focused</w:t>
      </w:r>
    </w:p>
    <w:p>
      <w:pPr>
        <w:pStyle w:val="Compact"/>
        <w:numPr>
          <w:ilvl w:val="0"/>
          <w:numId w:val="1001"/>
        </w:numPr>
      </w:pPr>
      <w:r>
        <w:t xml:space="preserve">Bold</w:t>
      </w:r>
    </w:p>
    <w:p>
      <w:pPr>
        <w:pStyle w:val="Compact"/>
        <w:numPr>
          <w:ilvl w:val="0"/>
          <w:numId w:val="1001"/>
        </w:numPr>
      </w:pPr>
      <w:r>
        <w:t xml:space="preserve">Strategic</w:t>
      </w:r>
    </w:p>
    <w:p>
      <w:pPr>
        <w:pStyle w:val="Compact"/>
        <w:numPr>
          <w:ilvl w:val="0"/>
          <w:numId w:val="1001"/>
        </w:numPr>
      </w:pPr>
      <w:r>
        <w:t xml:space="preserve">Human-centric</w:t>
      </w:r>
    </w:p>
    <w:p>
      <w:r>
        <w:pict>
          <v:rect style="width:0;height:1.5pt" o:hralign="center" o:hrstd="t" o:hr="t"/>
        </w:pict>
      </w:r>
    </w:p>
    <w:bookmarkEnd w:id="37"/>
    <w:bookmarkStart w:id="40" w:name="brand-archetype"/>
    <w:p>
      <w:pPr>
        <w:pStyle w:val="Heading1"/>
      </w:pPr>
      <w:r>
        <w:t xml:space="preserve">8. Brand Archetype</w:t>
      </w:r>
    </w:p>
    <w:bookmarkStart w:id="38" w:name="primary-archetype"/>
    <w:p>
      <w:pPr>
        <w:pStyle w:val="Heading3"/>
      </w:pPr>
      <w:r>
        <w:t xml:space="preserve">Primary Archetype:</w:t>
      </w:r>
    </w:p>
    <w:p>
      <w:pPr>
        <w:pStyle w:val="FirstParagraph"/>
      </w:pPr>
      <w:r>
        <w:t xml:space="preserve">The Creator</w:t>
      </w:r>
    </w:p>
    <w:p>
      <w:pPr>
        <w:pStyle w:val="BodyText"/>
      </w:pPr>
      <w:r>
        <w:t xml:space="preserve">Creates original ideas, visual experiences, and powerful brand stories.</w:t>
      </w:r>
    </w:p>
    <w:bookmarkEnd w:id="38"/>
    <w:bookmarkStart w:id="39" w:name="secondary-archetype"/>
    <w:p>
      <w:pPr>
        <w:pStyle w:val="Heading3"/>
      </w:pPr>
      <w:r>
        <w:t xml:space="preserve">Secondary Archetype:</w:t>
      </w:r>
    </w:p>
    <w:p>
      <w:pPr>
        <w:pStyle w:val="FirstParagraph"/>
      </w:pPr>
      <w:r>
        <w:t xml:space="preserve">The Magician</w:t>
      </w:r>
    </w:p>
    <w:p>
      <w:pPr>
        <w:pStyle w:val="BodyText"/>
      </w:pPr>
      <w:r>
        <w:t xml:space="preserve">Uses AI and technology to transform ideas into extraordinary outcomes.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brand-voice"/>
    <w:p>
      <w:pPr>
        <w:pStyle w:val="Heading1"/>
      </w:pPr>
      <w:r>
        <w:t xml:space="preserve">9. Brand Voice</w:t>
      </w:r>
    </w:p>
    <w:bookmarkStart w:id="41" w:name="tone-of-voice"/>
    <w:p>
      <w:pPr>
        <w:pStyle w:val="Heading3"/>
      </w:pPr>
      <w:r>
        <w:t xml:space="preserve">Tone of Voice</w:t>
      </w:r>
    </w:p>
    <w:p>
      <w:pPr>
        <w:pStyle w:val="Compact"/>
        <w:numPr>
          <w:ilvl w:val="0"/>
          <w:numId w:val="1002"/>
        </w:numPr>
      </w:pPr>
      <w:r>
        <w:t xml:space="preserve">Confident</w:t>
      </w:r>
    </w:p>
    <w:p>
      <w:pPr>
        <w:pStyle w:val="Compact"/>
        <w:numPr>
          <w:ilvl w:val="0"/>
          <w:numId w:val="1002"/>
        </w:numPr>
      </w:pPr>
      <w:r>
        <w:t xml:space="preserve">Smart</w:t>
      </w:r>
    </w:p>
    <w:p>
      <w:pPr>
        <w:pStyle w:val="Compact"/>
        <w:numPr>
          <w:ilvl w:val="0"/>
          <w:numId w:val="1002"/>
        </w:numPr>
      </w:pPr>
      <w:r>
        <w:t xml:space="preserve">Conversational</w:t>
      </w:r>
    </w:p>
    <w:p>
      <w:pPr>
        <w:pStyle w:val="Compact"/>
        <w:numPr>
          <w:ilvl w:val="0"/>
          <w:numId w:val="1002"/>
        </w:numPr>
      </w:pPr>
      <w:r>
        <w:t xml:space="preserve">Modern</w:t>
      </w:r>
    </w:p>
    <w:p>
      <w:pPr>
        <w:pStyle w:val="Compact"/>
        <w:numPr>
          <w:ilvl w:val="0"/>
          <w:numId w:val="1002"/>
        </w:numPr>
      </w:pPr>
      <w:r>
        <w:t xml:space="preserve">Inspirational</w:t>
      </w:r>
    </w:p>
    <w:p>
      <w:pPr>
        <w:pStyle w:val="Compact"/>
        <w:numPr>
          <w:ilvl w:val="0"/>
          <w:numId w:val="1002"/>
        </w:numPr>
      </w:pPr>
      <w:r>
        <w:t xml:space="preserve">Strategic</w:t>
      </w:r>
    </w:p>
    <w:bookmarkEnd w:id="41"/>
    <w:bookmarkStart w:id="42" w:name="communication-style"/>
    <w:p>
      <w:pPr>
        <w:pStyle w:val="Heading3"/>
      </w:pPr>
      <w:r>
        <w:t xml:space="preserve">Communication Style</w:t>
      </w:r>
    </w:p>
    <w:p>
      <w:pPr>
        <w:pStyle w:val="FirstParagraph"/>
      </w:pPr>
      <w:r>
        <w:t xml:space="preserve">Instead of:</w:t>
      </w:r>
      <w:r>
        <w:t xml:space="preserve"> </w:t>
      </w:r>
      <w:r>
        <w:t xml:space="preserve">“We make content.”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“We create content engineered for attention and growth.”</w:t>
      </w:r>
    </w:p>
    <w:p>
      <w:pPr>
        <w:pStyle w:val="BodyText"/>
      </w:pPr>
      <w:r>
        <w:t xml:space="preserve">Instead of:</w:t>
      </w:r>
      <w:r>
        <w:t xml:space="preserve"> </w:t>
      </w:r>
      <w:r>
        <w:t xml:space="preserve">“We edit videos.”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“We transform ideas into compelling visual experiences.”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target-audience"/>
    <w:p>
      <w:pPr>
        <w:pStyle w:val="Heading1"/>
      </w:pPr>
      <w:r>
        <w:t xml:space="preserve">10. Target Audience</w:t>
      </w:r>
    </w:p>
    <w:bookmarkStart w:id="44" w:name="startups"/>
    <w:p>
      <w:pPr>
        <w:pStyle w:val="Heading3"/>
      </w:pPr>
      <w:r>
        <w:t xml:space="preserve">Startups</w:t>
      </w:r>
    </w:p>
    <w:p>
      <w:pPr>
        <w:pStyle w:val="FirstParagraph"/>
      </w:pPr>
      <w:r>
        <w:t xml:space="preserve">Need affordable and scalable creative solutions.</w:t>
      </w:r>
    </w:p>
    <w:bookmarkEnd w:id="44"/>
    <w:bookmarkStart w:id="45" w:name="personal-brands"/>
    <w:p>
      <w:pPr>
        <w:pStyle w:val="Heading3"/>
      </w:pPr>
      <w:r>
        <w:t xml:space="preserve">Personal Brands</w:t>
      </w:r>
    </w:p>
    <w:p>
      <w:pPr>
        <w:pStyle w:val="FirstParagraph"/>
      </w:pPr>
      <w:r>
        <w:t xml:space="preserve">Need content, visibility, and authority.</w:t>
      </w:r>
    </w:p>
    <w:bookmarkEnd w:id="45"/>
    <w:bookmarkStart w:id="46" w:name="small-businesses"/>
    <w:p>
      <w:pPr>
        <w:pStyle w:val="Heading3"/>
      </w:pPr>
      <w:r>
        <w:t xml:space="preserve">Small Businesses</w:t>
      </w:r>
    </w:p>
    <w:p>
      <w:pPr>
        <w:pStyle w:val="FirstParagraph"/>
      </w:pPr>
      <w:r>
        <w:t xml:space="preserve">Need consistent marketing content.</w:t>
      </w:r>
    </w:p>
    <w:bookmarkEnd w:id="46"/>
    <w:bookmarkStart w:id="47" w:name="e-commerce-brands"/>
    <w:p>
      <w:pPr>
        <w:pStyle w:val="Heading3"/>
      </w:pPr>
      <w:r>
        <w:t xml:space="preserve">E-commerce Brands</w:t>
      </w:r>
    </w:p>
    <w:p>
      <w:pPr>
        <w:pStyle w:val="FirstParagraph"/>
      </w:pPr>
      <w:r>
        <w:t xml:space="preserve">Need performance-driven creatives.</w:t>
      </w:r>
    </w:p>
    <w:bookmarkEnd w:id="47"/>
    <w:bookmarkStart w:id="48" w:name="agencies"/>
    <w:p>
      <w:pPr>
        <w:pStyle w:val="Heading3"/>
      </w:pPr>
      <w:r>
        <w:t xml:space="preserve">Agencies</w:t>
      </w:r>
    </w:p>
    <w:p>
      <w:pPr>
        <w:pStyle w:val="FirstParagraph"/>
      </w:pPr>
      <w:r>
        <w:t xml:space="preserve">Need AI-powered production support.</w:t>
      </w:r>
    </w:p>
    <w:bookmarkEnd w:id="48"/>
    <w:bookmarkStart w:id="49" w:name="corporate-brands"/>
    <w:p>
      <w:pPr>
        <w:pStyle w:val="Heading3"/>
      </w:pPr>
      <w:r>
        <w:t xml:space="preserve">Corporate Brands</w:t>
      </w:r>
    </w:p>
    <w:p>
      <w:pPr>
        <w:pStyle w:val="FirstParagraph"/>
      </w:pPr>
      <w:r>
        <w:t xml:space="preserve">Need premium storytelling and media production.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rvices"/>
    <w:p>
      <w:pPr>
        <w:pStyle w:val="Heading1"/>
      </w:pPr>
      <w:r>
        <w:t xml:space="preserve">11. Services</w:t>
      </w:r>
    </w:p>
    <w:bookmarkStart w:id="51" w:name="creative-services"/>
    <w:p>
      <w:pPr>
        <w:pStyle w:val="Heading2"/>
      </w:pPr>
      <w:r>
        <w:t xml:space="preserve">Creative Services</w:t>
      </w:r>
    </w:p>
    <w:p>
      <w:pPr>
        <w:pStyle w:val="Compact"/>
        <w:numPr>
          <w:ilvl w:val="0"/>
          <w:numId w:val="1003"/>
        </w:numPr>
      </w:pPr>
      <w:r>
        <w:t xml:space="preserve">Promotional Shoots</w:t>
      </w:r>
    </w:p>
    <w:p>
      <w:pPr>
        <w:pStyle w:val="Compact"/>
        <w:numPr>
          <w:ilvl w:val="0"/>
          <w:numId w:val="1003"/>
        </w:numPr>
      </w:pPr>
      <w:r>
        <w:t xml:space="preserve">Brand Films</w:t>
      </w:r>
    </w:p>
    <w:p>
      <w:pPr>
        <w:pStyle w:val="Compact"/>
        <w:numPr>
          <w:ilvl w:val="0"/>
          <w:numId w:val="1003"/>
        </w:numPr>
      </w:pPr>
      <w:r>
        <w:t xml:space="preserve">Video Editing</w:t>
      </w:r>
    </w:p>
    <w:p>
      <w:pPr>
        <w:pStyle w:val="Compact"/>
        <w:numPr>
          <w:ilvl w:val="0"/>
          <w:numId w:val="1003"/>
        </w:numPr>
      </w:pPr>
      <w:r>
        <w:t xml:space="preserve">Reels Production</w:t>
      </w:r>
    </w:p>
    <w:p>
      <w:pPr>
        <w:pStyle w:val="Compact"/>
        <w:numPr>
          <w:ilvl w:val="0"/>
          <w:numId w:val="1003"/>
        </w:numPr>
      </w:pPr>
      <w:r>
        <w:t xml:space="preserve">YouTube Editing</w:t>
      </w:r>
    </w:p>
    <w:p>
      <w:pPr>
        <w:pStyle w:val="Compact"/>
        <w:numPr>
          <w:ilvl w:val="0"/>
          <w:numId w:val="1003"/>
        </w:numPr>
      </w:pPr>
      <w:r>
        <w:t xml:space="preserve">Graphic Design</w:t>
      </w:r>
    </w:p>
    <w:p>
      <w:pPr>
        <w:pStyle w:val="Compact"/>
        <w:numPr>
          <w:ilvl w:val="0"/>
          <w:numId w:val="1003"/>
        </w:numPr>
      </w:pPr>
      <w:r>
        <w:t xml:space="preserve">Social Media Creatives</w:t>
      </w:r>
    </w:p>
    <w:p>
      <w:pPr>
        <w:pStyle w:val="Compact"/>
        <w:numPr>
          <w:ilvl w:val="0"/>
          <w:numId w:val="1003"/>
        </w:numPr>
      </w:pPr>
      <w:r>
        <w:t xml:space="preserve">Brand Storytelling</w:t>
      </w:r>
    </w:p>
    <w:bookmarkEnd w:id="51"/>
    <w:bookmarkStart w:id="52" w:name="ai-powered-services"/>
    <w:p>
      <w:pPr>
        <w:pStyle w:val="Heading2"/>
      </w:pPr>
      <w:r>
        <w:t xml:space="preserve">AI-Powered Services</w:t>
      </w:r>
    </w:p>
    <w:p>
      <w:pPr>
        <w:pStyle w:val="Compact"/>
        <w:numPr>
          <w:ilvl w:val="0"/>
          <w:numId w:val="1004"/>
        </w:numPr>
      </w:pPr>
      <w:r>
        <w:t xml:space="preserve">AI Video Editing</w:t>
      </w:r>
    </w:p>
    <w:p>
      <w:pPr>
        <w:pStyle w:val="Compact"/>
        <w:numPr>
          <w:ilvl w:val="0"/>
          <w:numId w:val="1004"/>
        </w:numPr>
      </w:pPr>
      <w:r>
        <w:t xml:space="preserve">AI Graphic Designing</w:t>
      </w:r>
    </w:p>
    <w:p>
      <w:pPr>
        <w:pStyle w:val="Compact"/>
        <w:numPr>
          <w:ilvl w:val="0"/>
          <w:numId w:val="1004"/>
        </w:numPr>
      </w:pPr>
      <w:r>
        <w:t xml:space="preserve">AI Content Creation</w:t>
      </w:r>
    </w:p>
    <w:p>
      <w:pPr>
        <w:pStyle w:val="Compact"/>
        <w:numPr>
          <w:ilvl w:val="0"/>
          <w:numId w:val="1004"/>
        </w:numPr>
      </w:pPr>
      <w:r>
        <w:t xml:space="preserve">AI Visual Concepts</w:t>
      </w:r>
    </w:p>
    <w:p>
      <w:pPr>
        <w:pStyle w:val="Compact"/>
        <w:numPr>
          <w:ilvl w:val="0"/>
          <w:numId w:val="1004"/>
        </w:numPr>
      </w:pPr>
      <w:r>
        <w:t xml:space="preserve">AI Mockups</w:t>
      </w:r>
    </w:p>
    <w:p>
      <w:pPr>
        <w:pStyle w:val="Compact"/>
        <w:numPr>
          <w:ilvl w:val="0"/>
          <w:numId w:val="1004"/>
        </w:numPr>
      </w:pPr>
      <w:r>
        <w:t xml:space="preserve">AI Media Planning</w:t>
      </w:r>
    </w:p>
    <w:p>
      <w:pPr>
        <w:pStyle w:val="Compact"/>
        <w:numPr>
          <w:ilvl w:val="0"/>
          <w:numId w:val="1004"/>
        </w:numPr>
      </w:pPr>
      <w:r>
        <w:t xml:space="preserve">AI Content Strategy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unique-selling-proposition-usp"/>
    <w:p>
      <w:pPr>
        <w:pStyle w:val="Heading1"/>
      </w:pPr>
      <w:r>
        <w:t xml:space="preserve">12. Unique Selling Proposition (USP)</w:t>
      </w:r>
    </w:p>
    <w:bookmarkStart w:id="54" w:name="creativity-ai"/>
    <w:p>
      <w:pPr>
        <w:pStyle w:val="Heading3"/>
      </w:pPr>
      <w:r>
        <w:t xml:space="preserve">Creativity + AI</w:t>
      </w:r>
    </w:p>
    <w:p>
      <w:pPr>
        <w:pStyle w:val="FirstParagraph"/>
      </w:pPr>
      <w:r>
        <w:t xml:space="preserve">Admox Media combines creative thinking with AI-powered execution to deliver:</w:t>
      </w:r>
    </w:p>
    <w:p>
      <w:pPr>
        <w:pStyle w:val="Compact"/>
        <w:numPr>
          <w:ilvl w:val="0"/>
          <w:numId w:val="1005"/>
        </w:numPr>
      </w:pPr>
      <w:r>
        <w:t xml:space="preserve">Faster turnaround times</w:t>
      </w:r>
    </w:p>
    <w:p>
      <w:pPr>
        <w:pStyle w:val="Compact"/>
        <w:numPr>
          <w:ilvl w:val="0"/>
          <w:numId w:val="1005"/>
        </w:numPr>
      </w:pPr>
      <w:r>
        <w:t xml:space="preserve">Higher content volume</w:t>
      </w:r>
    </w:p>
    <w:p>
      <w:pPr>
        <w:pStyle w:val="Compact"/>
        <w:numPr>
          <w:ilvl w:val="0"/>
          <w:numId w:val="1005"/>
        </w:numPr>
      </w:pPr>
      <w:r>
        <w:t xml:space="preserve">Better efficiency</w:t>
      </w:r>
    </w:p>
    <w:p>
      <w:pPr>
        <w:pStyle w:val="Compact"/>
        <w:numPr>
          <w:ilvl w:val="0"/>
          <w:numId w:val="1005"/>
        </w:numPr>
      </w:pPr>
      <w:r>
        <w:t xml:space="preserve">Cost-effective production</w:t>
      </w:r>
    </w:p>
    <w:p>
      <w:pPr>
        <w:pStyle w:val="Compact"/>
        <w:numPr>
          <w:ilvl w:val="0"/>
          <w:numId w:val="1005"/>
        </w:numPr>
      </w:pPr>
      <w:r>
        <w:t xml:space="preserve">Trend-aware creative solutions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rand-promise"/>
    <w:p>
      <w:pPr>
        <w:pStyle w:val="Heading1"/>
      </w:pPr>
      <w:r>
        <w:t xml:space="preserve">13. Brand Promise</w:t>
      </w:r>
    </w:p>
    <w:p>
      <w:pPr>
        <w:pStyle w:val="FirstParagraph"/>
      </w:pPr>
      <w:r>
        <w:t xml:space="preserve">Every piece of content we create is designed to:</w:t>
      </w:r>
    </w:p>
    <w:p>
      <w:pPr>
        <w:pStyle w:val="Compact"/>
        <w:numPr>
          <w:ilvl w:val="0"/>
          <w:numId w:val="1006"/>
        </w:numPr>
      </w:pPr>
      <w:r>
        <w:t xml:space="preserve">Capture attention</w:t>
      </w:r>
    </w:p>
    <w:p>
      <w:pPr>
        <w:pStyle w:val="Compact"/>
        <w:numPr>
          <w:ilvl w:val="0"/>
          <w:numId w:val="1006"/>
        </w:numPr>
      </w:pPr>
      <w:r>
        <w:t xml:space="preserve">Communicate clearly</w:t>
      </w:r>
    </w:p>
    <w:p>
      <w:pPr>
        <w:pStyle w:val="Compact"/>
        <w:numPr>
          <w:ilvl w:val="0"/>
          <w:numId w:val="1006"/>
        </w:numPr>
      </w:pPr>
      <w:r>
        <w:t xml:space="preserve">Build brand value</w:t>
      </w:r>
    </w:p>
    <w:p>
      <w:pPr>
        <w:pStyle w:val="Compact"/>
        <w:numPr>
          <w:ilvl w:val="0"/>
          <w:numId w:val="1006"/>
        </w:numPr>
      </w:pPr>
      <w:r>
        <w:t xml:space="preserve">Drive engagement</w:t>
      </w:r>
    </w:p>
    <w:p>
      <w:pPr>
        <w:pStyle w:val="Compact"/>
        <w:numPr>
          <w:ilvl w:val="0"/>
          <w:numId w:val="1006"/>
        </w:numPr>
      </w:pPr>
      <w:r>
        <w:t xml:space="preserve">Support growth</w:t>
      </w:r>
    </w:p>
    <w:p>
      <w:r>
        <w:pict>
          <v:rect style="width:0;height:1.5pt" o:hralign="center" o:hrstd="t" o:hr="t"/>
        </w:pict>
      </w:r>
    </w:p>
    <w:bookmarkEnd w:id="56"/>
    <w:bookmarkStart w:id="59" w:name="brand-mood"/>
    <w:p>
      <w:pPr>
        <w:pStyle w:val="Heading1"/>
      </w:pPr>
      <w:r>
        <w:t xml:space="preserve">14. Brand Mood</w:t>
      </w:r>
    </w:p>
    <w:bookmarkStart w:id="57" w:name="keywords"/>
    <w:p>
      <w:pPr>
        <w:pStyle w:val="Heading3"/>
      </w:pPr>
      <w:r>
        <w:t xml:space="preserve">Keywords</w:t>
      </w:r>
    </w:p>
    <w:p>
      <w:pPr>
        <w:pStyle w:val="Compact"/>
        <w:numPr>
          <w:ilvl w:val="0"/>
          <w:numId w:val="1007"/>
        </w:numPr>
      </w:pPr>
      <w:r>
        <w:t xml:space="preserve">Modern</w:t>
      </w:r>
    </w:p>
    <w:p>
      <w:pPr>
        <w:pStyle w:val="Compact"/>
        <w:numPr>
          <w:ilvl w:val="0"/>
          <w:numId w:val="1007"/>
        </w:numPr>
      </w:pPr>
      <w:r>
        <w:t xml:space="preserve">Minimal</w:t>
      </w:r>
    </w:p>
    <w:p>
      <w:pPr>
        <w:pStyle w:val="Compact"/>
        <w:numPr>
          <w:ilvl w:val="0"/>
          <w:numId w:val="1007"/>
        </w:numPr>
      </w:pPr>
      <w:r>
        <w:t xml:space="preserve">Futuristic</w:t>
      </w:r>
    </w:p>
    <w:p>
      <w:pPr>
        <w:pStyle w:val="Compact"/>
        <w:numPr>
          <w:ilvl w:val="0"/>
          <w:numId w:val="1007"/>
        </w:numPr>
      </w:pPr>
      <w:r>
        <w:t xml:space="preserve">Premium</w:t>
      </w:r>
    </w:p>
    <w:p>
      <w:pPr>
        <w:pStyle w:val="Compact"/>
        <w:numPr>
          <w:ilvl w:val="0"/>
          <w:numId w:val="1007"/>
        </w:numPr>
      </w:pPr>
      <w:r>
        <w:t xml:space="preserve">Intelligent</w:t>
      </w:r>
    </w:p>
    <w:p>
      <w:pPr>
        <w:pStyle w:val="Compact"/>
        <w:numPr>
          <w:ilvl w:val="0"/>
          <w:numId w:val="1007"/>
        </w:numPr>
      </w:pPr>
      <w:r>
        <w:t xml:space="preserve">Creative</w:t>
      </w:r>
    </w:p>
    <w:p>
      <w:pPr>
        <w:pStyle w:val="Compact"/>
        <w:numPr>
          <w:ilvl w:val="0"/>
          <w:numId w:val="1007"/>
        </w:numPr>
      </w:pPr>
      <w:r>
        <w:t xml:space="preserve">Clean</w:t>
      </w:r>
    </w:p>
    <w:p>
      <w:pPr>
        <w:pStyle w:val="Compact"/>
        <w:numPr>
          <w:ilvl w:val="0"/>
          <w:numId w:val="1007"/>
        </w:numPr>
      </w:pPr>
      <w:r>
        <w:t xml:space="preserve">Innovative</w:t>
      </w:r>
    </w:p>
    <w:p>
      <w:pPr>
        <w:pStyle w:val="Compact"/>
        <w:numPr>
          <w:ilvl w:val="0"/>
          <w:numId w:val="1007"/>
        </w:numPr>
      </w:pPr>
      <w:r>
        <w:t xml:space="preserve">Human + AI</w:t>
      </w:r>
    </w:p>
    <w:p>
      <w:pPr>
        <w:pStyle w:val="Compact"/>
        <w:numPr>
          <w:ilvl w:val="0"/>
          <w:numId w:val="1007"/>
        </w:numPr>
      </w:pPr>
      <w:r>
        <w:t xml:space="preserve">Strategic</w:t>
      </w:r>
    </w:p>
    <w:bookmarkEnd w:id="57"/>
    <w:bookmarkStart w:id="58" w:name="visual-inspiration"/>
    <w:p>
      <w:pPr>
        <w:pStyle w:val="Heading3"/>
      </w:pPr>
      <w:r>
        <w:t xml:space="preserve">Visual Inspiration</w:t>
      </w:r>
    </w:p>
    <w:p>
      <w:pPr>
        <w:pStyle w:val="FirstParagraph"/>
      </w:pPr>
      <w:r>
        <w:t xml:space="preserve">Think:</w:t>
      </w:r>
    </w:p>
    <w:p>
      <w:pPr>
        <w:pStyle w:val="Compact"/>
        <w:numPr>
          <w:ilvl w:val="0"/>
          <w:numId w:val="1008"/>
        </w:numPr>
      </w:pPr>
      <w:r>
        <w:t xml:space="preserve">Human + AI collaboration</w:t>
      </w:r>
    </w:p>
    <w:p>
      <w:pPr>
        <w:pStyle w:val="Compact"/>
        <w:numPr>
          <w:ilvl w:val="0"/>
          <w:numId w:val="1008"/>
        </w:numPr>
      </w:pPr>
      <w:r>
        <w:t xml:space="preserve">Clean interfaces</w:t>
      </w:r>
    </w:p>
    <w:p>
      <w:pPr>
        <w:pStyle w:val="Compact"/>
        <w:numPr>
          <w:ilvl w:val="0"/>
          <w:numId w:val="1008"/>
        </w:numPr>
      </w:pPr>
      <w:r>
        <w:t xml:space="preserve">Creative technology</w:t>
      </w:r>
    </w:p>
    <w:p>
      <w:pPr>
        <w:pStyle w:val="Compact"/>
        <w:numPr>
          <w:ilvl w:val="0"/>
          <w:numId w:val="1008"/>
        </w:numPr>
      </w:pPr>
      <w:r>
        <w:t xml:space="preserve">Premium editorial design</w:t>
      </w:r>
    </w:p>
    <w:p>
      <w:pPr>
        <w:pStyle w:val="Compact"/>
        <w:numPr>
          <w:ilvl w:val="0"/>
          <w:numId w:val="1008"/>
        </w:numPr>
      </w:pPr>
      <w:r>
        <w:t xml:space="preserve">Intelligent motion graphics</w:t>
      </w:r>
    </w:p>
    <w:p>
      <w:pPr>
        <w:pStyle w:val="Compact"/>
        <w:numPr>
          <w:ilvl w:val="0"/>
          <w:numId w:val="1008"/>
        </w:numPr>
      </w:pPr>
      <w:r>
        <w:t xml:space="preserve">Modern typography</w:t>
      </w:r>
    </w:p>
    <w:p>
      <w:pPr>
        <w:pStyle w:val="Compact"/>
        <w:numPr>
          <w:ilvl w:val="0"/>
          <w:numId w:val="1008"/>
        </w:numPr>
      </w:pPr>
      <w:r>
        <w:t xml:space="preserve">Bold compositions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visual-identity"/>
    <w:p>
      <w:pPr>
        <w:pStyle w:val="Heading1"/>
      </w:pPr>
      <w:r>
        <w:t xml:space="preserve">15. Visual Identity</w:t>
      </w:r>
    </w:p>
    <w:bookmarkStart w:id="64" w:name="brand-colors"/>
    <w:p>
      <w:pPr>
        <w:pStyle w:val="Heading2"/>
      </w:pPr>
      <w:r>
        <w:t xml:space="preserve">Brand Colors</w:t>
      </w:r>
    </w:p>
    <w:bookmarkStart w:id="60" w:name="primary-background"/>
    <w:p>
      <w:pPr>
        <w:pStyle w:val="Heading3"/>
      </w:pPr>
      <w:r>
        <w:t xml:space="preserve">Primary Background</w:t>
      </w:r>
    </w:p>
    <w:p>
      <w:pPr>
        <w:pStyle w:val="FirstParagraph"/>
      </w:pPr>
      <w:r>
        <w:t xml:space="preserve">#EEF7E8</w:t>
      </w:r>
    </w:p>
    <w:bookmarkEnd w:id="60"/>
    <w:bookmarkStart w:id="61" w:name="primary-text"/>
    <w:p>
      <w:pPr>
        <w:pStyle w:val="Heading3"/>
      </w:pPr>
      <w:r>
        <w:t xml:space="preserve">Primary Text</w:t>
      </w:r>
    </w:p>
    <w:p>
      <w:pPr>
        <w:pStyle w:val="FirstParagraph"/>
      </w:pPr>
      <w:r>
        <w:t xml:space="preserve">#256951</w:t>
      </w:r>
    </w:p>
    <w:bookmarkEnd w:id="61"/>
    <w:bookmarkStart w:id="62" w:name="secondary-text"/>
    <w:p>
      <w:pPr>
        <w:pStyle w:val="Heading3"/>
      </w:pPr>
      <w:r>
        <w:t xml:space="preserve">Secondary Text</w:t>
      </w:r>
    </w:p>
    <w:p>
      <w:pPr>
        <w:pStyle w:val="FirstParagraph"/>
      </w:pPr>
      <w:r>
        <w:t xml:space="preserve">#252F2C</w:t>
      </w:r>
    </w:p>
    <w:bookmarkEnd w:id="62"/>
    <w:bookmarkStart w:id="63" w:name="color-meaning"/>
    <w:p>
      <w:pPr>
        <w:pStyle w:val="Heading3"/>
      </w:pPr>
      <w:r>
        <w:t xml:space="preserve">Color Meaning</w:t>
      </w:r>
    </w:p>
    <w:p>
      <w:pPr>
        <w:pStyle w:val="FirstParagraph"/>
      </w:pPr>
      <w:r>
        <w:t xml:space="preserve">Green:</w:t>
      </w:r>
      <w:r>
        <w:t xml:space="preserve"> </w:t>
      </w:r>
      <w:r>
        <w:t xml:space="preserve">Growth, intelligence, trust, innovation</w:t>
      </w:r>
    </w:p>
    <w:p>
      <w:pPr>
        <w:pStyle w:val="BodyText"/>
      </w:pPr>
      <w:r>
        <w:t xml:space="preserve">Off-White:</w:t>
      </w:r>
      <w:r>
        <w:t xml:space="preserve"> </w:t>
      </w:r>
      <w:r>
        <w:t xml:space="preserve">Simplicity, clarity, sophistication</w:t>
      </w:r>
    </w:p>
    <w:p>
      <w:pPr>
        <w:pStyle w:val="BodyText"/>
      </w:pPr>
      <w:r>
        <w:t xml:space="preserve">Dark Text:</w:t>
      </w:r>
      <w:r>
        <w:t xml:space="preserve"> </w:t>
      </w:r>
      <w:r>
        <w:t xml:space="preserve">Authority, professionalism, premium positioning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typography-direction"/>
    <w:p>
      <w:pPr>
        <w:pStyle w:val="Heading1"/>
      </w:pPr>
      <w:r>
        <w:t xml:space="preserve">16. Typography Direction</w:t>
      </w:r>
    </w:p>
    <w:bookmarkStart w:id="66" w:name="heading-style"/>
    <w:p>
      <w:pPr>
        <w:pStyle w:val="Heading3"/>
      </w:pPr>
      <w:r>
        <w:t xml:space="preserve">Heading Style</w:t>
      </w:r>
    </w:p>
    <w:p>
      <w:pPr>
        <w:pStyle w:val="FirstParagraph"/>
      </w:pPr>
      <w:r>
        <w:t xml:space="preserve">Bold</w:t>
      </w:r>
      <w:r>
        <w:t xml:space="preserve"> </w:t>
      </w:r>
      <w:r>
        <w:t xml:space="preserve">Modern</w:t>
      </w:r>
      <w:r>
        <w:t xml:space="preserve"> </w:t>
      </w:r>
      <w:r>
        <w:t xml:space="preserve">Clean</w:t>
      </w:r>
      <w:r>
        <w:t xml:space="preserve"> </w:t>
      </w:r>
      <w:r>
        <w:t xml:space="preserve">Minimal</w:t>
      </w:r>
    </w:p>
    <w:p>
      <w:pPr>
        <w:pStyle w:val="BodyText"/>
      </w:pPr>
      <w:r>
        <w:t xml:space="preserve">Suggested Fonts:</w:t>
      </w:r>
    </w:p>
    <w:p>
      <w:pPr>
        <w:pStyle w:val="Compact"/>
        <w:numPr>
          <w:ilvl w:val="0"/>
          <w:numId w:val="1009"/>
        </w:numPr>
      </w:pPr>
      <w:r>
        <w:t xml:space="preserve">Sora</w:t>
      </w:r>
    </w:p>
    <w:p>
      <w:pPr>
        <w:pStyle w:val="Compact"/>
        <w:numPr>
          <w:ilvl w:val="0"/>
          <w:numId w:val="1009"/>
        </w:numPr>
      </w:pPr>
      <w:r>
        <w:t xml:space="preserve">Space Grotesk</w:t>
      </w:r>
    </w:p>
    <w:p>
      <w:pPr>
        <w:pStyle w:val="Compact"/>
        <w:numPr>
          <w:ilvl w:val="0"/>
          <w:numId w:val="1009"/>
        </w:numPr>
      </w:pPr>
      <w:r>
        <w:t xml:space="preserve">Outfit</w:t>
      </w:r>
    </w:p>
    <w:p>
      <w:pPr>
        <w:pStyle w:val="Compact"/>
        <w:numPr>
          <w:ilvl w:val="0"/>
          <w:numId w:val="1009"/>
        </w:numPr>
      </w:pPr>
      <w:r>
        <w:t xml:space="preserve">Plus Jakarta Sans</w:t>
      </w:r>
    </w:p>
    <w:bookmarkEnd w:id="66"/>
    <w:bookmarkStart w:id="67" w:name="body-text"/>
    <w:p>
      <w:pPr>
        <w:pStyle w:val="Heading3"/>
      </w:pPr>
      <w:r>
        <w:t xml:space="preserve">Body Text</w:t>
      </w:r>
    </w:p>
    <w:p>
      <w:pPr>
        <w:pStyle w:val="FirstParagraph"/>
      </w:pPr>
      <w:r>
        <w:t xml:space="preserve">Simple and highly readable.</w:t>
      </w:r>
    </w:p>
    <w:p>
      <w:pPr>
        <w:pStyle w:val="BodyText"/>
      </w:pPr>
      <w:r>
        <w:t xml:space="preserve">Suggested Fonts:</w:t>
      </w:r>
    </w:p>
    <w:p>
      <w:pPr>
        <w:pStyle w:val="Compact"/>
        <w:numPr>
          <w:ilvl w:val="0"/>
          <w:numId w:val="1010"/>
        </w:numPr>
      </w:pPr>
      <w:r>
        <w:t xml:space="preserve">Inter</w:t>
      </w:r>
    </w:p>
    <w:p>
      <w:pPr>
        <w:pStyle w:val="Compact"/>
        <w:numPr>
          <w:ilvl w:val="0"/>
          <w:numId w:val="1010"/>
        </w:numPr>
      </w:pPr>
      <w:r>
        <w:t xml:space="preserve">Manrope</w:t>
      </w:r>
    </w:p>
    <w:p>
      <w:pPr>
        <w:pStyle w:val="Compact"/>
        <w:numPr>
          <w:ilvl w:val="0"/>
          <w:numId w:val="1010"/>
        </w:numPr>
      </w:pPr>
      <w:r>
        <w:t xml:space="preserve">DM Sans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reative-direction"/>
    <w:p>
      <w:pPr>
        <w:pStyle w:val="Heading1"/>
      </w:pPr>
      <w:r>
        <w:t xml:space="preserve">17. Creative Direction</w:t>
      </w:r>
    </w:p>
    <w:bookmarkStart w:id="69" w:name="design-language"/>
    <w:p>
      <w:pPr>
        <w:pStyle w:val="Heading3"/>
      </w:pPr>
      <w:r>
        <w:t xml:space="preserve">Design Language</w:t>
      </w:r>
    </w:p>
    <w:p>
      <w:pPr>
        <w:pStyle w:val="Compact"/>
        <w:numPr>
          <w:ilvl w:val="0"/>
          <w:numId w:val="1011"/>
        </w:numPr>
      </w:pPr>
      <w:r>
        <w:t xml:space="preserve">Large typography</w:t>
      </w:r>
    </w:p>
    <w:p>
      <w:pPr>
        <w:pStyle w:val="Compact"/>
        <w:numPr>
          <w:ilvl w:val="0"/>
          <w:numId w:val="1011"/>
        </w:numPr>
      </w:pPr>
      <w:r>
        <w:t xml:space="preserve">Strong spacing</w:t>
      </w:r>
    </w:p>
    <w:p>
      <w:pPr>
        <w:pStyle w:val="Compact"/>
        <w:numPr>
          <w:ilvl w:val="0"/>
          <w:numId w:val="1011"/>
        </w:numPr>
      </w:pPr>
      <w:r>
        <w:t xml:space="preserve">Minimal layouts</w:t>
      </w:r>
    </w:p>
    <w:p>
      <w:pPr>
        <w:pStyle w:val="Compact"/>
        <w:numPr>
          <w:ilvl w:val="0"/>
          <w:numId w:val="1011"/>
        </w:numPr>
      </w:pPr>
      <w:r>
        <w:t xml:space="preserve">High contrast</w:t>
      </w:r>
    </w:p>
    <w:p>
      <w:pPr>
        <w:pStyle w:val="Compact"/>
        <w:numPr>
          <w:ilvl w:val="0"/>
          <w:numId w:val="1011"/>
        </w:numPr>
      </w:pPr>
      <w:r>
        <w:t xml:space="preserve">AI-inspired visual elements</w:t>
      </w:r>
    </w:p>
    <w:p>
      <w:pPr>
        <w:pStyle w:val="Compact"/>
        <w:numPr>
          <w:ilvl w:val="0"/>
          <w:numId w:val="1011"/>
        </w:numPr>
      </w:pPr>
      <w:r>
        <w:t xml:space="preserve">Human + technology storytelling</w:t>
      </w:r>
    </w:p>
    <w:p>
      <w:pPr>
        <w:pStyle w:val="Compact"/>
        <w:numPr>
          <w:ilvl w:val="0"/>
          <w:numId w:val="1011"/>
        </w:numPr>
      </w:pPr>
      <w:r>
        <w:t xml:space="preserve">Premium branding systems</w:t>
      </w:r>
    </w:p>
    <w:bookmarkEnd w:id="69"/>
    <w:bookmarkStart w:id="70" w:name="creative-style"/>
    <w:p>
      <w:pPr>
        <w:pStyle w:val="Heading3"/>
      </w:pPr>
      <w:r>
        <w:t xml:space="preserve">Creative Style</w:t>
      </w:r>
    </w:p>
    <w:p>
      <w:pPr>
        <w:pStyle w:val="Compact"/>
        <w:numPr>
          <w:ilvl w:val="0"/>
          <w:numId w:val="1012"/>
        </w:numPr>
      </w:pPr>
      <w:r>
        <w:t xml:space="preserve">Editorial</w:t>
      </w:r>
    </w:p>
    <w:p>
      <w:pPr>
        <w:pStyle w:val="Compact"/>
        <w:numPr>
          <w:ilvl w:val="0"/>
          <w:numId w:val="1012"/>
        </w:numPr>
      </w:pPr>
      <w:r>
        <w:t xml:space="preserve">Modern Luxury</w:t>
      </w:r>
    </w:p>
    <w:p>
      <w:pPr>
        <w:pStyle w:val="Compact"/>
        <w:numPr>
          <w:ilvl w:val="0"/>
          <w:numId w:val="1012"/>
        </w:numPr>
      </w:pPr>
      <w:r>
        <w:t xml:space="preserve">Technology Inspired</w:t>
      </w:r>
    </w:p>
    <w:p>
      <w:pPr>
        <w:pStyle w:val="Compact"/>
        <w:numPr>
          <w:ilvl w:val="0"/>
          <w:numId w:val="1012"/>
        </w:numPr>
      </w:pPr>
      <w:r>
        <w:t xml:space="preserve">Minimalistic</w:t>
      </w:r>
    </w:p>
    <w:p>
      <w:pPr>
        <w:pStyle w:val="Compact"/>
        <w:numPr>
          <w:ilvl w:val="0"/>
          <w:numId w:val="1012"/>
        </w:numPr>
      </w:pPr>
      <w:r>
        <w:t xml:space="preserve">Strategic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content-themes"/>
    <w:p>
      <w:pPr>
        <w:pStyle w:val="Heading1"/>
      </w:pPr>
      <w:r>
        <w:t xml:space="preserve">18. Content Themes</w:t>
      </w:r>
    </w:p>
    <w:bookmarkStart w:id="72" w:name="theme-1"/>
    <w:p>
      <w:pPr>
        <w:pStyle w:val="Heading3"/>
      </w:pPr>
      <w:r>
        <w:t xml:space="preserve">Theme 1</w:t>
      </w:r>
    </w:p>
    <w:p>
      <w:pPr>
        <w:pStyle w:val="FirstParagraph"/>
      </w:pPr>
      <w:r>
        <w:t xml:space="preserve">Creativity Meets AI</w:t>
      </w:r>
    </w:p>
    <w:bookmarkEnd w:id="72"/>
    <w:bookmarkStart w:id="73" w:name="theme-2"/>
    <w:p>
      <w:pPr>
        <w:pStyle w:val="Heading3"/>
      </w:pPr>
      <w:r>
        <w:t xml:space="preserve">Theme 2</w:t>
      </w:r>
    </w:p>
    <w:p>
      <w:pPr>
        <w:pStyle w:val="FirstParagraph"/>
      </w:pPr>
      <w:r>
        <w:t xml:space="preserve">Behind The Creative Process</w:t>
      </w:r>
    </w:p>
    <w:bookmarkEnd w:id="73"/>
    <w:bookmarkStart w:id="74" w:name="theme-3"/>
    <w:p>
      <w:pPr>
        <w:pStyle w:val="Heading3"/>
      </w:pPr>
      <w:r>
        <w:t xml:space="preserve">Theme 3</w:t>
      </w:r>
    </w:p>
    <w:p>
      <w:pPr>
        <w:pStyle w:val="FirstParagraph"/>
      </w:pPr>
      <w:r>
        <w:t xml:space="preserve">Brand Growth Stories</w:t>
      </w:r>
    </w:p>
    <w:bookmarkEnd w:id="74"/>
    <w:bookmarkStart w:id="75" w:name="theme-4"/>
    <w:p>
      <w:pPr>
        <w:pStyle w:val="Heading3"/>
      </w:pPr>
      <w:r>
        <w:t xml:space="preserve">Theme 4</w:t>
      </w:r>
    </w:p>
    <w:p>
      <w:pPr>
        <w:pStyle w:val="FirstParagraph"/>
      </w:pPr>
      <w:r>
        <w:t xml:space="preserve">AI Tools &amp; Innovation</w:t>
      </w:r>
    </w:p>
    <w:bookmarkEnd w:id="75"/>
    <w:bookmarkStart w:id="76" w:name="theme-5"/>
    <w:p>
      <w:pPr>
        <w:pStyle w:val="Heading3"/>
      </w:pPr>
      <w:r>
        <w:t xml:space="preserve">Theme 5</w:t>
      </w:r>
    </w:p>
    <w:p>
      <w:pPr>
        <w:pStyle w:val="FirstParagraph"/>
      </w:pPr>
      <w:r>
        <w:t xml:space="preserve">Content Marketing Insights</w:t>
      </w:r>
    </w:p>
    <w:bookmarkEnd w:id="76"/>
    <w:bookmarkStart w:id="77" w:name="theme-6"/>
    <w:p>
      <w:pPr>
        <w:pStyle w:val="Heading3"/>
      </w:pPr>
      <w:r>
        <w:t xml:space="preserve">Theme 6</w:t>
      </w:r>
    </w:p>
    <w:p>
      <w:pPr>
        <w:pStyle w:val="FirstParagraph"/>
      </w:pPr>
      <w:r>
        <w:t xml:space="preserve">Visual Storytelling</w:t>
      </w:r>
    </w:p>
    <w:bookmarkEnd w:id="77"/>
    <w:bookmarkStart w:id="78" w:name="theme-7"/>
    <w:p>
      <w:pPr>
        <w:pStyle w:val="Heading3"/>
      </w:pPr>
      <w:r>
        <w:t xml:space="preserve">Theme 7</w:t>
      </w:r>
    </w:p>
    <w:p>
      <w:pPr>
        <w:pStyle w:val="FirstParagraph"/>
      </w:pPr>
      <w:r>
        <w:t xml:space="preserve">Creative Case Studies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brand-keywords"/>
    <w:p>
      <w:pPr>
        <w:pStyle w:val="Heading1"/>
      </w:pPr>
      <w:r>
        <w:t xml:space="preserve">19. Brand Keywords</w:t>
      </w:r>
    </w:p>
    <w:p>
      <w:pPr>
        <w:pStyle w:val="FirstParagraph"/>
      </w:pPr>
      <w:r>
        <w:t xml:space="preserve">Creative Agency</w:t>
      </w:r>
    </w:p>
    <w:p>
      <w:pPr>
        <w:pStyle w:val="BodyText"/>
      </w:pPr>
      <w:r>
        <w:t xml:space="preserve">AI Creative Agency</w:t>
      </w:r>
    </w:p>
    <w:p>
      <w:pPr>
        <w:pStyle w:val="BodyText"/>
      </w:pPr>
      <w:r>
        <w:t xml:space="preserve">Brand Storytelling</w:t>
      </w:r>
    </w:p>
    <w:p>
      <w:pPr>
        <w:pStyle w:val="BodyText"/>
      </w:pPr>
      <w:r>
        <w:t xml:space="preserve">Video Production</w:t>
      </w:r>
    </w:p>
    <w:p>
      <w:pPr>
        <w:pStyle w:val="BodyText"/>
      </w:pPr>
      <w:r>
        <w:t xml:space="preserve">Content Creation</w:t>
      </w:r>
    </w:p>
    <w:p>
      <w:pPr>
        <w:pStyle w:val="BodyText"/>
      </w:pPr>
      <w:r>
        <w:t xml:space="preserve">Graphic Design</w:t>
      </w:r>
    </w:p>
    <w:p>
      <w:pPr>
        <w:pStyle w:val="BodyText"/>
      </w:pPr>
      <w:r>
        <w:t xml:space="preserve">AI Content</w:t>
      </w:r>
    </w:p>
    <w:p>
      <w:pPr>
        <w:pStyle w:val="BodyText"/>
      </w:pPr>
      <w:r>
        <w:t xml:space="preserve">Creative Technology</w:t>
      </w:r>
    </w:p>
    <w:p>
      <w:pPr>
        <w:pStyle w:val="BodyText"/>
      </w:pPr>
      <w:r>
        <w:t xml:space="preserve">Marketing Content</w:t>
      </w:r>
    </w:p>
    <w:p>
      <w:pPr>
        <w:pStyle w:val="BodyText"/>
      </w:pPr>
      <w:r>
        <w:t xml:space="preserve">Digital Growth</w:t>
      </w:r>
    </w:p>
    <w:p>
      <w:r>
        <w:pict>
          <v:rect style="width:0;height:1.5pt" o:hralign="center" o:hrstd="t" o:hr="t"/>
        </w:pict>
      </w:r>
    </w:p>
    <w:bookmarkEnd w:id="80"/>
    <w:bookmarkStart w:id="82" w:name="future-brand-vision"/>
    <w:p>
      <w:pPr>
        <w:pStyle w:val="Heading1"/>
      </w:pPr>
      <w:r>
        <w:t xml:space="preserve">20. Future Brand Vision</w:t>
      </w:r>
    </w:p>
    <w:p>
      <w:pPr>
        <w:pStyle w:val="FirstParagraph"/>
      </w:pPr>
      <w:r>
        <w:t xml:space="preserve">Admox Media aims to become one of India’s leading AI-powered creative agencies, helping brands create smarter, faster, and more impactful content through the perfect blend of human creativity and artificial intelligence.</w:t>
      </w:r>
    </w:p>
    <w:p>
      <w:r>
        <w:pict>
          <v:rect style="width:0;height:1.5pt" o:hralign="center" o:hrstd="t" o:hr="t"/>
        </w:pict>
      </w:r>
    </w:p>
    <w:bookmarkStart w:id="81" w:name="brand-manifesto"/>
    <w:p>
      <w:pPr>
        <w:pStyle w:val="Heading2"/>
      </w:pPr>
      <w:r>
        <w:t xml:space="preserve">Brand Manifesto</w:t>
      </w:r>
    </w:p>
    <w:p>
      <w:pPr>
        <w:pStyle w:val="FirstParagraph"/>
      </w:pPr>
      <w:r>
        <w:t xml:space="preserve">The future belongs to brands that move faster, think smarter, and create deeper connections.</w:t>
      </w:r>
    </w:p>
    <w:p>
      <w:pPr>
        <w:pStyle w:val="BodyText"/>
      </w:pPr>
      <w:r>
        <w:t xml:space="preserve">At Admox Media, we believe creativity is powerful.</w:t>
      </w:r>
    </w:p>
    <w:p>
      <w:pPr>
        <w:pStyle w:val="BodyText"/>
      </w:pPr>
      <w:r>
        <w:t xml:space="preserve">AI makes it limitless.</w:t>
      </w:r>
    </w:p>
    <w:p>
      <w:pPr>
        <w:pStyle w:val="BodyText"/>
      </w:pPr>
      <w:r>
        <w:t xml:space="preserve">We combine imagination, technology, and strategy to build content that inspires action and drives growth.</w:t>
      </w:r>
    </w:p>
    <w:p>
      <w:pPr>
        <w:pStyle w:val="BodyText"/>
      </w:pPr>
      <w:r>
        <w:t xml:space="preserve">Because great brands deserve more than content.</w:t>
      </w:r>
    </w:p>
    <w:p>
      <w:pPr>
        <w:pStyle w:val="BodyText"/>
      </w:pPr>
      <w:r>
        <w:t xml:space="preserve">They deserve a vision.</w:t>
      </w:r>
    </w:p>
    <w:p>
      <w:pPr>
        <w:pStyle w:val="BodyText"/>
      </w:pPr>
      <w:r>
        <w:t xml:space="preserve">Admox Media.</w:t>
      </w:r>
    </w:p>
    <w:p>
      <w:pPr>
        <w:pStyle w:val="BodyText"/>
      </w:pPr>
      <w:r>
        <w:t xml:space="preserve">Your Brand. Our Vision.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2026-05-30T10:46:45Z</dcterms:created>
  <dcterms:modified xsi:type="dcterms:W3CDTF">2026-05-30T10:46:45Z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