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8230C" w14:textId="5580D45D" w:rsidR="00253720" w:rsidRPr="00D825F1" w:rsidRDefault="00253720" w:rsidP="00D825F1">
      <w:pPr>
        <w:spacing w:line="360" w:lineRule="auto"/>
        <w:jc w:val="center"/>
        <w:rPr>
          <w:rFonts w:ascii="Tahoma" w:hAnsi="Tahoma" w:cs="Tahoma"/>
          <w:b/>
          <w:bCs/>
          <w:u w:val="single"/>
        </w:rPr>
      </w:pPr>
      <w:r w:rsidRPr="00D825F1">
        <w:rPr>
          <w:rFonts w:ascii="Tahoma" w:hAnsi="Tahoma" w:cs="Tahoma"/>
          <w:b/>
          <w:bCs/>
          <w:u w:val="single"/>
        </w:rPr>
        <w:t xml:space="preserve">AGREEMENT OF SALE OF IMMOVABLE PROPERTY </w:t>
      </w:r>
    </w:p>
    <w:p w14:paraId="4A5FD62A" w14:textId="77777777" w:rsidR="006912B8" w:rsidRPr="00D825F1" w:rsidRDefault="006912B8" w:rsidP="00D825F1">
      <w:pPr>
        <w:spacing w:line="360" w:lineRule="auto"/>
        <w:jc w:val="center"/>
        <w:rPr>
          <w:rFonts w:ascii="Tahoma" w:hAnsi="Tahoma" w:cs="Tahoma"/>
        </w:rPr>
      </w:pPr>
    </w:p>
    <w:p w14:paraId="7A05467E" w14:textId="72325629" w:rsidR="00253720" w:rsidRPr="00D825F1" w:rsidRDefault="00253720" w:rsidP="00D825F1">
      <w:pPr>
        <w:spacing w:line="360" w:lineRule="auto"/>
        <w:jc w:val="both"/>
        <w:rPr>
          <w:rFonts w:ascii="Tahoma" w:hAnsi="Tahoma" w:cs="Tahoma"/>
        </w:rPr>
      </w:pPr>
      <w:r w:rsidRPr="00D825F1">
        <w:rPr>
          <w:rFonts w:ascii="Tahoma" w:hAnsi="Tahoma" w:cs="Tahoma"/>
        </w:rPr>
        <w:t xml:space="preserve">THIS AGREEMENT OF SALE executed on the...................... day of................... </w:t>
      </w:r>
      <w:r w:rsidR="003C60AF">
        <w:rPr>
          <w:rFonts w:ascii="Tahoma" w:hAnsi="Tahoma" w:cs="Tahoma"/>
        </w:rPr>
        <w:t>2020</w:t>
      </w:r>
      <w:r w:rsidRPr="00D825F1">
        <w:rPr>
          <w:rFonts w:ascii="Tahoma" w:hAnsi="Tahoma" w:cs="Tahoma"/>
        </w:rPr>
        <w:t xml:space="preserve"> between S son of SF, resident of......................, hereinafter called the "Vendor" of the one part and P son of PF resident of...................... hereinafter called the "Purchaser" of the other part.</w:t>
      </w:r>
    </w:p>
    <w:p w14:paraId="376E4663" w14:textId="77777777" w:rsidR="00253720" w:rsidRPr="00D825F1" w:rsidRDefault="00253720" w:rsidP="00D825F1">
      <w:pPr>
        <w:spacing w:line="360" w:lineRule="auto"/>
        <w:jc w:val="both"/>
        <w:rPr>
          <w:rFonts w:ascii="Tahoma" w:hAnsi="Tahoma" w:cs="Tahoma"/>
        </w:rPr>
      </w:pPr>
      <w:r w:rsidRPr="00D825F1">
        <w:rPr>
          <w:rFonts w:ascii="Tahoma" w:hAnsi="Tahoma" w:cs="Tahoma"/>
        </w:rPr>
        <w:t>(The expression "Vendor" and "Purchaser" wherever they occur in these presents, shall also mean and include their respective heirs, executors, administrator, legal representatives and assigns).</w:t>
      </w:r>
    </w:p>
    <w:p w14:paraId="1C8F0C20" w14:textId="77777777" w:rsidR="00253720" w:rsidRPr="00D825F1" w:rsidRDefault="00253720" w:rsidP="00D825F1">
      <w:pPr>
        <w:spacing w:line="360" w:lineRule="auto"/>
        <w:jc w:val="both"/>
        <w:rPr>
          <w:rFonts w:ascii="Tahoma" w:hAnsi="Tahoma" w:cs="Tahoma"/>
        </w:rPr>
      </w:pPr>
    </w:p>
    <w:p w14:paraId="36D0D808" w14:textId="77777777" w:rsidR="00253720" w:rsidRPr="00D825F1" w:rsidRDefault="00253720" w:rsidP="00D825F1">
      <w:pPr>
        <w:spacing w:line="360" w:lineRule="auto"/>
        <w:jc w:val="both"/>
        <w:rPr>
          <w:rFonts w:ascii="Tahoma" w:hAnsi="Tahoma" w:cs="Tahoma"/>
        </w:rPr>
      </w:pPr>
      <w:r w:rsidRPr="00D825F1">
        <w:rPr>
          <w:rFonts w:ascii="Tahoma" w:hAnsi="Tahoma" w:cs="Tahoma"/>
        </w:rPr>
        <w:t>WHEREAS the vendor is the sole and absolute owner of the property more fully set out in the Schedule hereunder:</w:t>
      </w:r>
    </w:p>
    <w:p w14:paraId="04FC6B6C" w14:textId="77777777" w:rsidR="00253720" w:rsidRPr="00D825F1" w:rsidRDefault="00253720" w:rsidP="00D825F1">
      <w:pPr>
        <w:spacing w:line="360" w:lineRule="auto"/>
        <w:jc w:val="both"/>
        <w:rPr>
          <w:rFonts w:ascii="Tahoma" w:hAnsi="Tahoma" w:cs="Tahoma"/>
        </w:rPr>
      </w:pPr>
    </w:p>
    <w:p w14:paraId="62B1D0C5" w14:textId="77777777" w:rsidR="00253720" w:rsidRPr="00D825F1" w:rsidRDefault="00253720" w:rsidP="00D825F1">
      <w:pPr>
        <w:spacing w:line="360" w:lineRule="auto"/>
        <w:jc w:val="both"/>
        <w:rPr>
          <w:rFonts w:ascii="Tahoma" w:hAnsi="Tahoma" w:cs="Tahoma"/>
        </w:rPr>
      </w:pPr>
      <w:r w:rsidRPr="00D825F1">
        <w:rPr>
          <w:rFonts w:ascii="Tahoma" w:hAnsi="Tahoma" w:cs="Tahoma"/>
        </w:rPr>
        <w:t>AND WHEREAS it is agreed that the vendor shall sell and the purchaser shall purchase the said property for the sum of Rs....................... (Rupees in words) free of all encumbrances.</w:t>
      </w:r>
    </w:p>
    <w:p w14:paraId="5AA2FACB" w14:textId="77777777" w:rsidR="00253720" w:rsidRPr="00D825F1" w:rsidRDefault="00253720" w:rsidP="00D825F1">
      <w:pPr>
        <w:spacing w:line="360" w:lineRule="auto"/>
        <w:jc w:val="both"/>
        <w:rPr>
          <w:rFonts w:ascii="Tahoma" w:hAnsi="Tahoma" w:cs="Tahoma"/>
        </w:rPr>
      </w:pPr>
    </w:p>
    <w:p w14:paraId="397C26CC" w14:textId="77777777" w:rsidR="00253720" w:rsidRPr="00D825F1" w:rsidRDefault="00253720" w:rsidP="00D825F1">
      <w:pPr>
        <w:spacing w:line="360" w:lineRule="auto"/>
        <w:jc w:val="both"/>
        <w:rPr>
          <w:rFonts w:ascii="Tahoma" w:hAnsi="Tahoma" w:cs="Tahoma"/>
        </w:rPr>
      </w:pPr>
      <w:r w:rsidRPr="00D825F1">
        <w:rPr>
          <w:rFonts w:ascii="Tahoma" w:hAnsi="Tahoma" w:cs="Tahoma"/>
        </w:rPr>
        <w:t>NOW THIS AGREEMENT OF SALE WITNESSES AS FOLLOWS:</w:t>
      </w:r>
    </w:p>
    <w:p w14:paraId="6AE92CE9" w14:textId="49AC57FD" w:rsidR="00253720" w:rsidRPr="00D825F1" w:rsidRDefault="00253720" w:rsidP="00D825F1">
      <w:pPr>
        <w:spacing w:line="360" w:lineRule="auto"/>
        <w:jc w:val="both"/>
        <w:rPr>
          <w:rFonts w:ascii="Tahoma" w:hAnsi="Tahoma" w:cs="Tahoma"/>
          <w:sz w:val="18"/>
        </w:rPr>
      </w:pPr>
      <w:r w:rsidRPr="00D825F1">
        <w:rPr>
          <w:rFonts w:ascii="Tahoma" w:hAnsi="Tahoma" w:cs="Tahoma"/>
        </w:rPr>
        <w:t xml:space="preserve">1. The price of the property more fully set out in the Schedule is fixed at </w:t>
      </w:r>
      <w:r w:rsidR="003C60AF">
        <w:rPr>
          <w:rFonts w:ascii="Tahoma" w:hAnsi="Tahoma" w:cs="Tahoma"/>
        </w:rPr>
        <w:t>$</w:t>
      </w:r>
      <w:r w:rsidRPr="00D825F1">
        <w:rPr>
          <w:rFonts w:ascii="Tahoma" w:hAnsi="Tahoma" w:cs="Tahoma"/>
        </w:rPr>
        <w:t>.......................(......................) free of all encumbrances.</w:t>
      </w:r>
    </w:p>
    <w:p w14:paraId="0E6CC775" w14:textId="77777777" w:rsidR="00253720" w:rsidRPr="00D825F1" w:rsidRDefault="00253720" w:rsidP="00D825F1">
      <w:pPr>
        <w:spacing w:line="360" w:lineRule="auto"/>
        <w:jc w:val="both"/>
        <w:rPr>
          <w:rFonts w:ascii="Tahoma" w:hAnsi="Tahoma" w:cs="Tahoma"/>
          <w:sz w:val="18"/>
        </w:rPr>
      </w:pPr>
    </w:p>
    <w:p w14:paraId="7E2C7AB0" w14:textId="387472BA" w:rsidR="00253720" w:rsidRPr="00D825F1" w:rsidRDefault="00253720" w:rsidP="00D825F1">
      <w:pPr>
        <w:spacing w:line="360" w:lineRule="auto"/>
        <w:jc w:val="both"/>
        <w:rPr>
          <w:rFonts w:ascii="Tahoma" w:hAnsi="Tahoma" w:cs="Tahoma"/>
          <w:sz w:val="18"/>
        </w:rPr>
      </w:pPr>
      <w:r w:rsidRPr="00D825F1">
        <w:rPr>
          <w:rFonts w:ascii="Tahoma" w:hAnsi="Tahoma" w:cs="Tahoma"/>
        </w:rPr>
        <w:t xml:space="preserve">2. The purchaser has paid to the vendor this day the sum of </w:t>
      </w:r>
      <w:r w:rsidR="003C60AF">
        <w:rPr>
          <w:rFonts w:ascii="Tahoma" w:hAnsi="Tahoma" w:cs="Tahoma"/>
        </w:rPr>
        <w:t>$</w:t>
      </w:r>
      <w:r w:rsidRPr="00D825F1">
        <w:rPr>
          <w:rFonts w:ascii="Tahoma" w:hAnsi="Tahoma" w:cs="Tahoma"/>
        </w:rPr>
        <w:t>......................(......................) by way of earnest money for the due performance of the agreement, the receipt of which the vendor doth hereby admit and acknowledge.</w:t>
      </w:r>
    </w:p>
    <w:p w14:paraId="0B6BB212" w14:textId="77777777" w:rsidR="00253720" w:rsidRPr="00D825F1" w:rsidRDefault="00253720" w:rsidP="00D825F1">
      <w:pPr>
        <w:spacing w:line="360" w:lineRule="auto"/>
        <w:jc w:val="both"/>
        <w:rPr>
          <w:rFonts w:ascii="Tahoma" w:hAnsi="Tahoma" w:cs="Tahoma"/>
          <w:sz w:val="18"/>
        </w:rPr>
      </w:pPr>
    </w:p>
    <w:p w14:paraId="3D9B0108" w14:textId="77777777" w:rsidR="00253720" w:rsidRPr="00D825F1" w:rsidRDefault="00253720" w:rsidP="00D825F1">
      <w:pPr>
        <w:spacing w:line="360" w:lineRule="auto"/>
        <w:jc w:val="both"/>
        <w:rPr>
          <w:rFonts w:ascii="Tahoma" w:hAnsi="Tahoma" w:cs="Tahoma"/>
          <w:sz w:val="18"/>
        </w:rPr>
      </w:pPr>
      <w:r w:rsidRPr="00D825F1">
        <w:rPr>
          <w:rFonts w:ascii="Tahoma" w:hAnsi="Tahoma" w:cs="Tahoma"/>
        </w:rPr>
        <w:t>3. The time for performance of the agreement shall be...................... months from this date, and it is agreed that time fixed herein for performance shall be the essence of this contract.</w:t>
      </w:r>
    </w:p>
    <w:p w14:paraId="7E8354FD" w14:textId="77777777" w:rsidR="00253720" w:rsidRPr="00D825F1" w:rsidRDefault="00253720" w:rsidP="00D825F1">
      <w:pPr>
        <w:spacing w:line="360" w:lineRule="auto"/>
        <w:jc w:val="both"/>
        <w:rPr>
          <w:rFonts w:ascii="Tahoma" w:hAnsi="Tahoma" w:cs="Tahoma"/>
          <w:sz w:val="18"/>
        </w:rPr>
      </w:pPr>
    </w:p>
    <w:p w14:paraId="0F6059E3" w14:textId="1D64F7BE" w:rsidR="00253720" w:rsidRPr="00D825F1" w:rsidRDefault="00253720" w:rsidP="00D825F1">
      <w:pPr>
        <w:spacing w:line="360" w:lineRule="auto"/>
        <w:jc w:val="both"/>
        <w:rPr>
          <w:rFonts w:ascii="Tahoma" w:hAnsi="Tahoma" w:cs="Tahoma"/>
          <w:sz w:val="18"/>
        </w:rPr>
      </w:pPr>
      <w:r w:rsidRPr="00D825F1">
        <w:rPr>
          <w:rFonts w:ascii="Tahoma" w:hAnsi="Tahoma" w:cs="Tahoma"/>
        </w:rPr>
        <w:t xml:space="preserve">4. The purchaser shall pay to the vendor the </w:t>
      </w:r>
      <w:proofErr w:type="gramStart"/>
      <w:r w:rsidRPr="00D825F1">
        <w:rPr>
          <w:rFonts w:ascii="Tahoma" w:hAnsi="Tahoma" w:cs="Tahoma"/>
        </w:rPr>
        <w:t>balance  sale</w:t>
      </w:r>
      <w:proofErr w:type="gramEnd"/>
      <w:r w:rsidRPr="00D825F1">
        <w:rPr>
          <w:rFonts w:ascii="Tahoma" w:hAnsi="Tahoma" w:cs="Tahoma"/>
        </w:rPr>
        <w:t xml:space="preserve"> price of </w:t>
      </w:r>
      <w:r w:rsidR="003C60AF">
        <w:rPr>
          <w:rFonts w:ascii="Tahoma" w:hAnsi="Tahoma" w:cs="Tahoma"/>
        </w:rPr>
        <w:t>$</w:t>
      </w:r>
      <w:r w:rsidRPr="00D825F1">
        <w:rPr>
          <w:rFonts w:ascii="Tahoma" w:hAnsi="Tahoma" w:cs="Tahoma"/>
        </w:rPr>
        <w:t>............. (.........................................................) before registration of the sale deed.</w:t>
      </w:r>
    </w:p>
    <w:p w14:paraId="7E650332" w14:textId="77777777" w:rsidR="00253720" w:rsidRPr="00D825F1" w:rsidRDefault="00253720" w:rsidP="00D825F1">
      <w:pPr>
        <w:spacing w:line="360" w:lineRule="auto"/>
        <w:jc w:val="both"/>
        <w:rPr>
          <w:rFonts w:ascii="Tahoma" w:hAnsi="Tahoma" w:cs="Tahoma"/>
          <w:sz w:val="18"/>
        </w:rPr>
      </w:pPr>
    </w:p>
    <w:p w14:paraId="04389C0A" w14:textId="77777777" w:rsidR="00253720" w:rsidRPr="00D825F1" w:rsidRDefault="00253720" w:rsidP="00D825F1">
      <w:pPr>
        <w:spacing w:line="360" w:lineRule="auto"/>
        <w:jc w:val="both"/>
        <w:rPr>
          <w:rFonts w:ascii="Tahoma" w:hAnsi="Tahoma" w:cs="Tahoma"/>
          <w:sz w:val="18"/>
        </w:rPr>
      </w:pPr>
      <w:r w:rsidRPr="00D825F1">
        <w:rPr>
          <w:rFonts w:ascii="Tahoma" w:hAnsi="Tahoma" w:cs="Tahoma"/>
        </w:rPr>
        <w:lastRenderedPageBreak/>
        <w:t>5. The vendor agrees that he will deliver vacant possession of the property to the purchaser before registration of the sale deed. Alternatively, the vendor agrees that he will put the purchaser in constructive possession (if vacant possession is not possible) of the property by causing the tenant in occupation of it to attorn their tenancy to the purchaser.</w:t>
      </w:r>
    </w:p>
    <w:p w14:paraId="0AC6DD50" w14:textId="77777777" w:rsidR="00253720" w:rsidRPr="00D825F1" w:rsidRDefault="00253720" w:rsidP="00D825F1">
      <w:pPr>
        <w:spacing w:line="360" w:lineRule="auto"/>
        <w:jc w:val="both"/>
        <w:rPr>
          <w:rFonts w:ascii="Tahoma" w:hAnsi="Tahoma" w:cs="Tahoma"/>
          <w:sz w:val="18"/>
        </w:rPr>
      </w:pPr>
    </w:p>
    <w:p w14:paraId="0A2509F3" w14:textId="77777777" w:rsidR="00253720" w:rsidRPr="00D825F1" w:rsidRDefault="00253720" w:rsidP="00D825F1">
      <w:pPr>
        <w:spacing w:line="360" w:lineRule="auto"/>
        <w:jc w:val="both"/>
        <w:rPr>
          <w:rFonts w:ascii="Tahoma" w:hAnsi="Tahoma" w:cs="Tahoma"/>
          <w:sz w:val="18"/>
        </w:rPr>
      </w:pPr>
      <w:r w:rsidRPr="00D825F1">
        <w:rPr>
          <w:rFonts w:ascii="Tahoma" w:hAnsi="Tahoma" w:cs="Tahoma"/>
        </w:rPr>
        <w:t xml:space="preserve">6. The vendor shall execute the sale deed in </w:t>
      </w:r>
      <w:proofErr w:type="spellStart"/>
      <w:r w:rsidRPr="00D825F1">
        <w:rPr>
          <w:rFonts w:ascii="Tahoma" w:hAnsi="Tahoma" w:cs="Tahoma"/>
        </w:rPr>
        <w:t>favour</w:t>
      </w:r>
      <w:proofErr w:type="spellEnd"/>
      <w:r w:rsidRPr="00D825F1">
        <w:rPr>
          <w:rFonts w:ascii="Tahoma" w:hAnsi="Tahoma" w:cs="Tahoma"/>
        </w:rPr>
        <w:t xml:space="preserve"> of the purchaser or his nominee or nominees as purchaser may require.</w:t>
      </w:r>
    </w:p>
    <w:p w14:paraId="49FB787B" w14:textId="77777777" w:rsidR="00253720" w:rsidRPr="00D825F1" w:rsidRDefault="00253720" w:rsidP="00D825F1">
      <w:pPr>
        <w:spacing w:line="360" w:lineRule="auto"/>
        <w:jc w:val="both"/>
        <w:rPr>
          <w:rFonts w:ascii="Tahoma" w:hAnsi="Tahoma" w:cs="Tahoma"/>
          <w:sz w:val="18"/>
        </w:rPr>
      </w:pPr>
    </w:p>
    <w:p w14:paraId="4F49F248" w14:textId="77777777" w:rsidR="00253720" w:rsidRPr="00D825F1" w:rsidRDefault="00253720" w:rsidP="00D825F1">
      <w:pPr>
        <w:spacing w:line="360" w:lineRule="auto"/>
        <w:jc w:val="both"/>
        <w:rPr>
          <w:rFonts w:ascii="Tahoma" w:hAnsi="Tahoma" w:cs="Tahoma"/>
        </w:rPr>
      </w:pPr>
      <w:r w:rsidRPr="00D825F1">
        <w:rPr>
          <w:rFonts w:ascii="Tahoma" w:hAnsi="Tahoma" w:cs="Tahoma"/>
        </w:rPr>
        <w:t>7. The vendor shall hand over all the title deeds of the property to the purchaser or his advocate nominated by him within................... days from the date of this Agreement for scrutiny of title and the opinion of the vendor's Advocate regarding title of the property shall be final and conclusive. The purchaser shall duly intimate the vendor about the approval of the title within................ days after delivering the title deeds to him or his</w:t>
      </w:r>
    </w:p>
    <w:p w14:paraId="62E087B3" w14:textId="77777777" w:rsidR="00253720" w:rsidRPr="00D825F1" w:rsidRDefault="00253720" w:rsidP="00D825F1">
      <w:pPr>
        <w:spacing w:line="360" w:lineRule="auto"/>
        <w:jc w:val="both"/>
        <w:rPr>
          <w:rFonts w:ascii="Tahoma" w:hAnsi="Tahoma" w:cs="Tahoma"/>
        </w:rPr>
      </w:pPr>
      <w:r w:rsidRPr="00D825F1">
        <w:rPr>
          <w:rFonts w:ascii="Tahoma" w:hAnsi="Tahoma" w:cs="Tahoma"/>
        </w:rPr>
        <w:t>Advocate.</w:t>
      </w:r>
    </w:p>
    <w:p w14:paraId="5AC2CC2C" w14:textId="77777777" w:rsidR="00253720" w:rsidRPr="00D825F1" w:rsidRDefault="00253720" w:rsidP="00D825F1">
      <w:pPr>
        <w:spacing w:line="360" w:lineRule="auto"/>
        <w:jc w:val="both"/>
        <w:rPr>
          <w:rFonts w:ascii="Tahoma" w:hAnsi="Tahoma" w:cs="Tahoma"/>
        </w:rPr>
      </w:pPr>
      <w:r w:rsidRPr="00D825F1">
        <w:rPr>
          <w:rFonts w:ascii="Tahoma" w:hAnsi="Tahoma" w:cs="Tahoma"/>
        </w:rPr>
        <w:t>8. If the vendor's title to the property is not approved by the purchaser, the vendor shall refund to the purchaser the earnest money received by him under this Agreement and on failure of the vendor to refund the earnest money within...................... days he shall be liable to repay the same with interest thereon at...................... per cent per annum.</w:t>
      </w:r>
    </w:p>
    <w:p w14:paraId="7E1F8E45" w14:textId="77777777" w:rsidR="00253720" w:rsidRPr="00D825F1" w:rsidRDefault="00253720" w:rsidP="00D825F1">
      <w:pPr>
        <w:spacing w:line="360" w:lineRule="auto"/>
        <w:jc w:val="both"/>
        <w:rPr>
          <w:rFonts w:ascii="Tahoma" w:hAnsi="Tahoma" w:cs="Tahoma"/>
        </w:rPr>
      </w:pPr>
    </w:p>
    <w:p w14:paraId="1BA1E88D" w14:textId="5EF52D70" w:rsidR="00253720" w:rsidRPr="00D825F1" w:rsidRDefault="00253720" w:rsidP="00D825F1">
      <w:pPr>
        <w:spacing w:line="360" w:lineRule="auto"/>
        <w:jc w:val="both"/>
        <w:rPr>
          <w:rFonts w:ascii="Tahoma" w:hAnsi="Tahoma" w:cs="Tahoma"/>
          <w:sz w:val="18"/>
        </w:rPr>
      </w:pPr>
      <w:r w:rsidRPr="00D825F1">
        <w:rPr>
          <w:rFonts w:ascii="Tahoma" w:hAnsi="Tahoma" w:cs="Tahoma"/>
        </w:rPr>
        <w:t xml:space="preserve">9. If the purchaser commits a breach of the Agreement, he shall forfeit the earnest amount of </w:t>
      </w:r>
      <w:r w:rsidR="003C60AF">
        <w:rPr>
          <w:rFonts w:ascii="Tahoma" w:hAnsi="Tahoma" w:cs="Tahoma"/>
        </w:rPr>
        <w:t>$</w:t>
      </w:r>
      <w:r w:rsidRPr="00D825F1">
        <w:rPr>
          <w:rFonts w:ascii="Tahoma" w:hAnsi="Tahoma" w:cs="Tahoma"/>
        </w:rPr>
        <w:t>...................... (.....................) paid by him to the vendor.</w:t>
      </w:r>
    </w:p>
    <w:p w14:paraId="2D6329E3" w14:textId="77777777" w:rsidR="00253720" w:rsidRPr="00D825F1" w:rsidRDefault="00253720" w:rsidP="00D825F1">
      <w:pPr>
        <w:spacing w:line="360" w:lineRule="auto"/>
        <w:jc w:val="both"/>
        <w:rPr>
          <w:rFonts w:ascii="Tahoma" w:hAnsi="Tahoma" w:cs="Tahoma"/>
          <w:sz w:val="18"/>
        </w:rPr>
      </w:pPr>
    </w:p>
    <w:p w14:paraId="504AB9F0" w14:textId="6EECD309" w:rsidR="00253720" w:rsidRPr="00D825F1" w:rsidRDefault="00253720" w:rsidP="00D825F1">
      <w:pPr>
        <w:spacing w:line="360" w:lineRule="auto"/>
        <w:jc w:val="both"/>
        <w:rPr>
          <w:rFonts w:ascii="Tahoma" w:hAnsi="Tahoma" w:cs="Tahoma"/>
          <w:sz w:val="18"/>
        </w:rPr>
      </w:pPr>
      <w:r w:rsidRPr="00D825F1">
        <w:rPr>
          <w:rFonts w:ascii="Tahoma" w:hAnsi="Tahoma" w:cs="Tahoma"/>
        </w:rPr>
        <w:t xml:space="preserve">10. If the vendor commits a breach of the Agreement, the vendor shall not only refund to the purchaser the sum of </w:t>
      </w:r>
      <w:r w:rsidR="003C60AF">
        <w:rPr>
          <w:rFonts w:ascii="Tahoma" w:hAnsi="Tahoma" w:cs="Tahoma"/>
        </w:rPr>
        <w:t>$</w:t>
      </w:r>
      <w:r w:rsidRPr="00D825F1">
        <w:rPr>
          <w:rFonts w:ascii="Tahoma" w:hAnsi="Tahoma" w:cs="Tahoma"/>
        </w:rPr>
        <w:t>................. (......................) received by him as earnest money, but shall also pay to the purchaser an equal sum by way of liquidated damages.</w:t>
      </w:r>
    </w:p>
    <w:p w14:paraId="5DCC092C" w14:textId="77777777" w:rsidR="00253720" w:rsidRPr="00D825F1" w:rsidRDefault="00253720" w:rsidP="00D825F1">
      <w:pPr>
        <w:spacing w:line="360" w:lineRule="auto"/>
        <w:jc w:val="both"/>
        <w:rPr>
          <w:rFonts w:ascii="Tahoma" w:hAnsi="Tahoma" w:cs="Tahoma"/>
          <w:sz w:val="18"/>
        </w:rPr>
      </w:pPr>
    </w:p>
    <w:p w14:paraId="0A9DA3BB" w14:textId="77777777" w:rsidR="003C60AF" w:rsidRDefault="00253720" w:rsidP="003C60AF">
      <w:pPr>
        <w:spacing w:line="360" w:lineRule="auto"/>
        <w:jc w:val="both"/>
        <w:rPr>
          <w:rFonts w:ascii="Tahoma" w:hAnsi="Tahoma" w:cs="Tahoma"/>
        </w:rPr>
      </w:pPr>
      <w:r w:rsidRPr="00D825F1">
        <w:rPr>
          <w:rFonts w:ascii="Tahoma" w:hAnsi="Tahoma" w:cs="Tahoma"/>
        </w:rPr>
        <w:t>11. Nothing contained in paras 9 and 10 supra shall prejudice the rights of the parties hereto, to specific performance of this Agreement of sale.</w:t>
      </w:r>
    </w:p>
    <w:p w14:paraId="583A80A9" w14:textId="77777777" w:rsidR="003C60AF" w:rsidRDefault="003C60AF" w:rsidP="003C60AF">
      <w:pPr>
        <w:spacing w:line="360" w:lineRule="auto"/>
        <w:jc w:val="both"/>
        <w:rPr>
          <w:rFonts w:ascii="Tahoma" w:hAnsi="Tahoma" w:cs="Tahoma"/>
        </w:rPr>
      </w:pPr>
    </w:p>
    <w:p w14:paraId="26DF0808" w14:textId="2CA1E245" w:rsidR="003C60AF" w:rsidRPr="003C60AF" w:rsidRDefault="003C60AF" w:rsidP="003C60AF">
      <w:pPr>
        <w:spacing w:line="360" w:lineRule="auto"/>
        <w:jc w:val="both"/>
        <w:rPr>
          <w:rFonts w:ascii="Tahoma" w:hAnsi="Tahoma" w:cs="Tahoma"/>
        </w:rPr>
      </w:pPr>
      <w:r>
        <w:rPr>
          <w:rFonts w:ascii="Tahoma" w:hAnsi="Tahoma" w:cs="Tahoma"/>
        </w:rPr>
        <w:lastRenderedPageBreak/>
        <w:t xml:space="preserve">12. </w:t>
      </w:r>
      <w:r>
        <w:rPr>
          <w:rFonts w:ascii="Tahoma" w:hAnsi="Tahoma" w:cs="Tahoma"/>
        </w:rPr>
        <w:t>Governing Law and Jurisdiction. The Parties agree that this Agreement shall be governed by the State and/or Country in which both Parties do business. In the event that the Parties do business in different States and/or Countries, this Agreement shall be governed by _________ law.</w:t>
      </w:r>
    </w:p>
    <w:p w14:paraId="2C1A97A5" w14:textId="77777777" w:rsidR="00253720" w:rsidRPr="00D825F1" w:rsidRDefault="00253720" w:rsidP="00D825F1">
      <w:pPr>
        <w:spacing w:line="360" w:lineRule="auto"/>
        <w:jc w:val="both"/>
        <w:rPr>
          <w:rFonts w:ascii="Tahoma" w:hAnsi="Tahoma" w:cs="Tahoma"/>
          <w:sz w:val="18"/>
        </w:rPr>
      </w:pPr>
    </w:p>
    <w:p w14:paraId="158CF6D8" w14:textId="77777777" w:rsidR="006912B8" w:rsidRPr="00D825F1" w:rsidRDefault="006912B8" w:rsidP="00D825F1">
      <w:pPr>
        <w:spacing w:line="360" w:lineRule="auto"/>
        <w:jc w:val="center"/>
        <w:rPr>
          <w:rFonts w:ascii="Tahoma" w:hAnsi="Tahoma" w:cs="Tahoma"/>
          <w:b/>
          <w:bCs/>
        </w:rPr>
      </w:pPr>
    </w:p>
    <w:p w14:paraId="33589D77" w14:textId="77777777" w:rsidR="006912B8" w:rsidRPr="00D825F1" w:rsidRDefault="006912B8" w:rsidP="00D825F1">
      <w:pPr>
        <w:spacing w:line="360" w:lineRule="auto"/>
        <w:jc w:val="center"/>
        <w:rPr>
          <w:rFonts w:ascii="Tahoma" w:hAnsi="Tahoma" w:cs="Tahoma"/>
          <w:b/>
          <w:bCs/>
        </w:rPr>
      </w:pPr>
    </w:p>
    <w:p w14:paraId="613B6CC3" w14:textId="77777777" w:rsidR="006912B8" w:rsidRPr="00D825F1" w:rsidRDefault="006912B8" w:rsidP="00D825F1">
      <w:pPr>
        <w:spacing w:line="360" w:lineRule="auto"/>
        <w:jc w:val="center"/>
        <w:rPr>
          <w:rFonts w:ascii="Tahoma" w:hAnsi="Tahoma" w:cs="Tahoma"/>
          <w:b/>
          <w:bCs/>
        </w:rPr>
      </w:pPr>
    </w:p>
    <w:p w14:paraId="06BDCA00" w14:textId="77777777" w:rsidR="006912B8" w:rsidRPr="00D825F1" w:rsidRDefault="006912B8" w:rsidP="00D825F1">
      <w:pPr>
        <w:spacing w:line="360" w:lineRule="auto"/>
        <w:jc w:val="center"/>
        <w:rPr>
          <w:rFonts w:ascii="Tahoma" w:hAnsi="Tahoma" w:cs="Tahoma"/>
          <w:b/>
          <w:bCs/>
        </w:rPr>
      </w:pPr>
    </w:p>
    <w:p w14:paraId="72A721A4" w14:textId="77777777" w:rsidR="006912B8" w:rsidRPr="00D825F1" w:rsidRDefault="006912B8" w:rsidP="00D825F1">
      <w:pPr>
        <w:spacing w:line="360" w:lineRule="auto"/>
        <w:jc w:val="center"/>
        <w:rPr>
          <w:rFonts w:ascii="Tahoma" w:hAnsi="Tahoma" w:cs="Tahoma"/>
          <w:b/>
          <w:bCs/>
        </w:rPr>
      </w:pPr>
    </w:p>
    <w:p w14:paraId="12D75ECE" w14:textId="77777777" w:rsidR="006912B8" w:rsidRPr="00D825F1" w:rsidRDefault="006912B8" w:rsidP="00D825F1">
      <w:pPr>
        <w:spacing w:line="360" w:lineRule="auto"/>
        <w:jc w:val="center"/>
        <w:rPr>
          <w:rFonts w:ascii="Tahoma" w:hAnsi="Tahoma" w:cs="Tahoma"/>
          <w:b/>
          <w:bCs/>
        </w:rPr>
      </w:pPr>
    </w:p>
    <w:p w14:paraId="5E121280" w14:textId="77777777" w:rsidR="006912B8" w:rsidRPr="00D825F1" w:rsidRDefault="006912B8" w:rsidP="00D825F1">
      <w:pPr>
        <w:spacing w:line="360" w:lineRule="auto"/>
        <w:jc w:val="center"/>
        <w:rPr>
          <w:rFonts w:ascii="Tahoma" w:hAnsi="Tahoma" w:cs="Tahoma"/>
          <w:b/>
          <w:bCs/>
        </w:rPr>
      </w:pPr>
    </w:p>
    <w:p w14:paraId="5CCDB295" w14:textId="77777777" w:rsidR="006912B8" w:rsidRPr="00D825F1" w:rsidRDefault="006912B8" w:rsidP="00D825F1">
      <w:pPr>
        <w:spacing w:line="360" w:lineRule="auto"/>
        <w:jc w:val="center"/>
        <w:rPr>
          <w:rFonts w:ascii="Tahoma" w:hAnsi="Tahoma" w:cs="Tahoma"/>
          <w:b/>
          <w:bCs/>
        </w:rPr>
      </w:pPr>
    </w:p>
    <w:p w14:paraId="36E59E87" w14:textId="77777777" w:rsidR="006912B8" w:rsidRPr="00D825F1" w:rsidRDefault="006912B8" w:rsidP="00D825F1">
      <w:pPr>
        <w:spacing w:line="360" w:lineRule="auto"/>
        <w:jc w:val="center"/>
        <w:rPr>
          <w:rFonts w:ascii="Tahoma" w:hAnsi="Tahoma" w:cs="Tahoma"/>
          <w:b/>
          <w:bCs/>
        </w:rPr>
      </w:pPr>
    </w:p>
    <w:p w14:paraId="13385442" w14:textId="5A48D379" w:rsidR="00253720" w:rsidRPr="00D825F1" w:rsidRDefault="00253720" w:rsidP="00D825F1">
      <w:pPr>
        <w:spacing w:line="360" w:lineRule="auto"/>
        <w:jc w:val="center"/>
        <w:rPr>
          <w:rFonts w:ascii="Tahoma" w:hAnsi="Tahoma" w:cs="Tahoma"/>
        </w:rPr>
      </w:pPr>
      <w:r w:rsidRPr="00D825F1">
        <w:rPr>
          <w:rFonts w:ascii="Tahoma" w:hAnsi="Tahoma" w:cs="Tahoma"/>
          <w:b/>
          <w:bCs/>
        </w:rPr>
        <w:t>(Schedule of Property)</w:t>
      </w:r>
    </w:p>
    <w:p w14:paraId="73052E1B" w14:textId="7C5DCEE7" w:rsidR="00253720" w:rsidRPr="00D825F1" w:rsidRDefault="00253720" w:rsidP="00D825F1">
      <w:pPr>
        <w:spacing w:line="360" w:lineRule="auto"/>
        <w:jc w:val="both"/>
        <w:rPr>
          <w:rFonts w:ascii="Tahoma" w:hAnsi="Tahoma" w:cs="Tahoma"/>
          <w:sz w:val="18"/>
        </w:rPr>
      </w:pPr>
      <w:r w:rsidRPr="00D825F1">
        <w:rPr>
          <w:rFonts w:ascii="Tahoma" w:hAnsi="Tahoma" w:cs="Tahoma"/>
        </w:rPr>
        <w:t>IN WITNESS WHEREOF the vendor and the purchaser have set their hands to the Agreement of sale on this the..................day of...................... 20</w:t>
      </w:r>
      <w:r w:rsidR="003C60AF">
        <w:rPr>
          <w:rFonts w:ascii="Tahoma" w:hAnsi="Tahoma" w:cs="Tahoma"/>
        </w:rPr>
        <w:t>20</w:t>
      </w:r>
      <w:r w:rsidRPr="00D825F1">
        <w:rPr>
          <w:rFonts w:ascii="Tahoma" w:hAnsi="Tahoma" w:cs="Tahoma"/>
        </w:rPr>
        <w:t xml:space="preserve"> in the presence of the witnesses:</w:t>
      </w:r>
    </w:p>
    <w:p w14:paraId="28C6C29D" w14:textId="77777777" w:rsidR="00253720" w:rsidRPr="00D825F1" w:rsidRDefault="00253720" w:rsidP="00D825F1">
      <w:pPr>
        <w:spacing w:line="360" w:lineRule="auto"/>
        <w:jc w:val="both"/>
        <w:rPr>
          <w:rFonts w:ascii="Tahoma" w:hAnsi="Tahoma" w:cs="Tahoma"/>
          <w:sz w:val="18"/>
        </w:rPr>
      </w:pPr>
    </w:p>
    <w:p w14:paraId="6C24BDCD"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 xml:space="preserve">Witness: </w:t>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t>Vendor</w:t>
      </w:r>
    </w:p>
    <w:p w14:paraId="58924739" w14:textId="77777777" w:rsidR="00253720" w:rsidRPr="00D825F1" w:rsidRDefault="00253720" w:rsidP="00D825F1">
      <w:pPr>
        <w:spacing w:line="360" w:lineRule="auto"/>
        <w:jc w:val="both"/>
        <w:rPr>
          <w:rFonts w:ascii="Tahoma" w:hAnsi="Tahoma" w:cs="Tahoma"/>
          <w:sz w:val="10"/>
        </w:rPr>
      </w:pPr>
    </w:p>
    <w:p w14:paraId="7EC34951" w14:textId="77777777" w:rsidR="00253720" w:rsidRPr="00D825F1" w:rsidRDefault="00253720" w:rsidP="00D825F1">
      <w:pPr>
        <w:spacing w:line="360" w:lineRule="auto"/>
        <w:jc w:val="both"/>
        <w:rPr>
          <w:rFonts w:ascii="Tahoma" w:hAnsi="Tahoma" w:cs="Tahoma"/>
        </w:rPr>
      </w:pPr>
      <w:r w:rsidRPr="00D825F1">
        <w:rPr>
          <w:rFonts w:ascii="Tahoma" w:hAnsi="Tahoma" w:cs="Tahoma"/>
        </w:rPr>
        <w:t xml:space="preserve">Witness: </w:t>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t>Purchaser</w:t>
      </w:r>
    </w:p>
    <w:p w14:paraId="24E0B30C" w14:textId="77777777" w:rsidR="00253720" w:rsidRPr="00D825F1" w:rsidRDefault="00253720" w:rsidP="00D825F1">
      <w:pPr>
        <w:spacing w:line="360" w:lineRule="auto"/>
        <w:jc w:val="both"/>
        <w:rPr>
          <w:rFonts w:ascii="Tahoma" w:hAnsi="Tahoma" w:cs="Tahoma"/>
        </w:rPr>
      </w:pPr>
    </w:p>
    <w:p w14:paraId="5B418855" w14:textId="77777777" w:rsidR="00253720" w:rsidRPr="00D825F1" w:rsidRDefault="00253720" w:rsidP="00D825F1">
      <w:pPr>
        <w:spacing w:line="360" w:lineRule="auto"/>
        <w:jc w:val="both"/>
        <w:rPr>
          <w:rFonts w:ascii="Tahoma" w:hAnsi="Tahoma" w:cs="Tahoma"/>
        </w:rPr>
      </w:pPr>
      <w:r w:rsidRPr="00D825F1">
        <w:rPr>
          <w:rFonts w:ascii="Tahoma" w:hAnsi="Tahoma" w:cs="Tahoma"/>
          <w:b/>
          <w:bCs/>
        </w:rPr>
        <w:t>(2A) Specimen Schedule of the Property</w:t>
      </w:r>
    </w:p>
    <w:p w14:paraId="7C180ED3"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1. Municipal No./Ward No./Plot No./</w:t>
      </w:r>
      <w:proofErr w:type="spellStart"/>
      <w:r w:rsidRPr="00D825F1">
        <w:rPr>
          <w:rFonts w:ascii="Tahoma" w:hAnsi="Tahoma" w:cs="Tahoma"/>
        </w:rPr>
        <w:t>Khasra</w:t>
      </w:r>
      <w:proofErr w:type="spellEnd"/>
      <w:r w:rsidRPr="00D825F1">
        <w:rPr>
          <w:rFonts w:ascii="Tahoma" w:hAnsi="Tahoma" w:cs="Tahoma"/>
        </w:rPr>
        <w:t xml:space="preserve"> No.:</w:t>
      </w:r>
    </w:p>
    <w:p w14:paraId="41FDAEB6" w14:textId="77777777" w:rsidR="00253720" w:rsidRPr="00D825F1" w:rsidRDefault="00253720" w:rsidP="00D825F1">
      <w:pPr>
        <w:spacing w:line="360" w:lineRule="auto"/>
        <w:jc w:val="both"/>
        <w:rPr>
          <w:rFonts w:ascii="Tahoma" w:hAnsi="Tahoma" w:cs="Tahoma"/>
          <w:sz w:val="10"/>
        </w:rPr>
      </w:pPr>
    </w:p>
    <w:p w14:paraId="3C2451E9" w14:textId="77777777" w:rsidR="00253720" w:rsidRPr="00D825F1" w:rsidRDefault="00253720" w:rsidP="00D825F1">
      <w:pPr>
        <w:spacing w:line="360" w:lineRule="auto"/>
        <w:jc w:val="both"/>
        <w:rPr>
          <w:rFonts w:ascii="Tahoma" w:hAnsi="Tahoma" w:cs="Tahoma"/>
        </w:rPr>
      </w:pPr>
      <w:r w:rsidRPr="00D825F1">
        <w:rPr>
          <w:rFonts w:ascii="Tahoma" w:hAnsi="Tahoma" w:cs="Tahoma"/>
        </w:rPr>
        <w:t xml:space="preserve">2. Location: </w:t>
      </w:r>
      <w:r w:rsidRPr="00D825F1">
        <w:rPr>
          <w:rFonts w:ascii="Tahoma" w:hAnsi="Tahoma" w:cs="Tahoma"/>
        </w:rPr>
        <w:tab/>
        <w:t xml:space="preserve">      Street No.:</w:t>
      </w:r>
    </w:p>
    <w:p w14:paraId="586730A8"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 xml:space="preserve">                          Street Name:</w:t>
      </w:r>
    </w:p>
    <w:p w14:paraId="09C29525" w14:textId="77777777" w:rsidR="00253720" w:rsidRPr="00D825F1" w:rsidRDefault="00253720" w:rsidP="00D825F1">
      <w:pPr>
        <w:spacing w:line="360" w:lineRule="auto"/>
        <w:jc w:val="both"/>
        <w:rPr>
          <w:rFonts w:ascii="Tahoma" w:hAnsi="Tahoma" w:cs="Tahoma"/>
          <w:sz w:val="10"/>
        </w:rPr>
      </w:pPr>
    </w:p>
    <w:p w14:paraId="08E06671" w14:textId="77777777" w:rsidR="00253720" w:rsidRPr="00D825F1" w:rsidRDefault="00253720" w:rsidP="00D825F1">
      <w:pPr>
        <w:spacing w:line="360" w:lineRule="auto"/>
        <w:jc w:val="both"/>
        <w:rPr>
          <w:rFonts w:ascii="Tahoma" w:hAnsi="Tahoma" w:cs="Tahoma"/>
        </w:rPr>
      </w:pPr>
      <w:r w:rsidRPr="00D825F1">
        <w:rPr>
          <w:rFonts w:ascii="Tahoma" w:hAnsi="Tahoma" w:cs="Tahoma"/>
        </w:rPr>
        <w:t>3. Place/Area North:</w:t>
      </w:r>
    </w:p>
    <w:p w14:paraId="23C6A0CB" w14:textId="77777777" w:rsidR="00253720" w:rsidRPr="00D825F1" w:rsidRDefault="00253720" w:rsidP="00D825F1">
      <w:pPr>
        <w:spacing w:line="360" w:lineRule="auto"/>
        <w:jc w:val="both"/>
        <w:rPr>
          <w:rFonts w:ascii="Tahoma" w:hAnsi="Tahoma" w:cs="Tahoma"/>
        </w:rPr>
      </w:pPr>
      <w:r w:rsidRPr="00D825F1">
        <w:rPr>
          <w:rFonts w:ascii="Tahoma" w:hAnsi="Tahoma" w:cs="Tahoma"/>
        </w:rPr>
        <w:t xml:space="preserve">                      South:</w:t>
      </w:r>
    </w:p>
    <w:p w14:paraId="161357E0" w14:textId="77777777" w:rsidR="00253720" w:rsidRPr="00D825F1" w:rsidRDefault="00253720" w:rsidP="00D825F1">
      <w:pPr>
        <w:spacing w:line="360" w:lineRule="auto"/>
        <w:jc w:val="both"/>
        <w:rPr>
          <w:rFonts w:ascii="Tahoma" w:hAnsi="Tahoma" w:cs="Tahoma"/>
        </w:rPr>
      </w:pPr>
      <w:r w:rsidRPr="00D825F1">
        <w:rPr>
          <w:rFonts w:ascii="Tahoma" w:hAnsi="Tahoma" w:cs="Tahoma"/>
        </w:rPr>
        <w:t xml:space="preserve">                      East:</w:t>
      </w:r>
    </w:p>
    <w:p w14:paraId="7F1EF4D4"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 xml:space="preserve">                      West:</w:t>
      </w:r>
    </w:p>
    <w:p w14:paraId="61A35BA7" w14:textId="77777777" w:rsidR="00253720" w:rsidRPr="00D825F1" w:rsidRDefault="00253720" w:rsidP="00D825F1">
      <w:pPr>
        <w:spacing w:line="360" w:lineRule="auto"/>
        <w:jc w:val="both"/>
        <w:rPr>
          <w:rFonts w:ascii="Tahoma" w:hAnsi="Tahoma" w:cs="Tahoma"/>
          <w:sz w:val="10"/>
        </w:rPr>
      </w:pPr>
    </w:p>
    <w:p w14:paraId="53001293"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4. District /Taluka/Village/</w:t>
      </w:r>
      <w:proofErr w:type="spellStart"/>
      <w:r w:rsidRPr="00D825F1">
        <w:rPr>
          <w:rFonts w:ascii="Tahoma" w:hAnsi="Tahoma" w:cs="Tahoma"/>
        </w:rPr>
        <w:t>Hobli</w:t>
      </w:r>
      <w:proofErr w:type="spellEnd"/>
      <w:r w:rsidRPr="00D825F1">
        <w:rPr>
          <w:rFonts w:ascii="Tahoma" w:hAnsi="Tahoma" w:cs="Tahoma"/>
        </w:rPr>
        <w:t>:</w:t>
      </w:r>
    </w:p>
    <w:p w14:paraId="44D56360" w14:textId="77777777" w:rsidR="00253720" w:rsidRPr="00D825F1" w:rsidRDefault="00253720" w:rsidP="00D825F1">
      <w:pPr>
        <w:spacing w:line="360" w:lineRule="auto"/>
        <w:jc w:val="both"/>
        <w:rPr>
          <w:rFonts w:ascii="Tahoma" w:hAnsi="Tahoma" w:cs="Tahoma"/>
          <w:sz w:val="10"/>
        </w:rPr>
      </w:pPr>
    </w:p>
    <w:p w14:paraId="495228C6"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5. Police Station:</w:t>
      </w:r>
    </w:p>
    <w:p w14:paraId="6FF31808" w14:textId="77777777" w:rsidR="00253720" w:rsidRPr="00D825F1" w:rsidRDefault="00253720" w:rsidP="00D825F1">
      <w:pPr>
        <w:spacing w:line="360" w:lineRule="auto"/>
        <w:jc w:val="both"/>
        <w:rPr>
          <w:rFonts w:ascii="Tahoma" w:hAnsi="Tahoma" w:cs="Tahoma"/>
          <w:sz w:val="10"/>
        </w:rPr>
      </w:pPr>
    </w:p>
    <w:p w14:paraId="5BEDDE85"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6. District/State:</w:t>
      </w:r>
    </w:p>
    <w:p w14:paraId="4F7E78A5" w14:textId="77777777" w:rsidR="00253720" w:rsidRPr="00D825F1" w:rsidRDefault="00253720" w:rsidP="00D825F1">
      <w:pPr>
        <w:spacing w:line="360" w:lineRule="auto"/>
        <w:jc w:val="both"/>
        <w:rPr>
          <w:rFonts w:ascii="Tahoma" w:hAnsi="Tahoma" w:cs="Tahoma"/>
          <w:sz w:val="10"/>
        </w:rPr>
      </w:pPr>
    </w:p>
    <w:p w14:paraId="41E73419"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7. Exact Measurement:</w:t>
      </w:r>
    </w:p>
    <w:p w14:paraId="5DC67AF9" w14:textId="77777777" w:rsidR="00253720" w:rsidRPr="00D825F1" w:rsidRDefault="00253720" w:rsidP="00D825F1">
      <w:pPr>
        <w:spacing w:line="360" w:lineRule="auto"/>
        <w:jc w:val="both"/>
        <w:rPr>
          <w:rFonts w:ascii="Tahoma" w:hAnsi="Tahoma" w:cs="Tahoma"/>
          <w:sz w:val="10"/>
        </w:rPr>
      </w:pPr>
    </w:p>
    <w:p w14:paraId="22687EC5" w14:textId="77777777" w:rsidR="00253720" w:rsidRPr="00D825F1" w:rsidRDefault="00253720" w:rsidP="00D825F1">
      <w:pPr>
        <w:spacing w:line="360" w:lineRule="auto"/>
        <w:jc w:val="both"/>
        <w:rPr>
          <w:rFonts w:ascii="Tahoma" w:hAnsi="Tahoma" w:cs="Tahoma"/>
        </w:rPr>
      </w:pPr>
      <w:r w:rsidRPr="00D825F1">
        <w:rPr>
          <w:rFonts w:ascii="Tahoma" w:hAnsi="Tahoma" w:cs="Tahoma"/>
        </w:rPr>
        <w:t xml:space="preserve">         </w:t>
      </w:r>
      <w:r w:rsidRPr="00D825F1">
        <w:rPr>
          <w:rFonts w:ascii="Tahoma" w:hAnsi="Tahoma" w:cs="Tahoma"/>
        </w:rPr>
        <w:tab/>
        <w:t xml:space="preserve">Total </w:t>
      </w:r>
      <w:r w:rsidRPr="00D825F1">
        <w:rPr>
          <w:rFonts w:ascii="Tahoma" w:hAnsi="Tahoma" w:cs="Tahoma"/>
        </w:rPr>
        <w:tab/>
      </w:r>
      <w:r w:rsidRPr="00D825F1">
        <w:rPr>
          <w:rFonts w:ascii="Tahoma" w:hAnsi="Tahoma" w:cs="Tahoma"/>
        </w:rPr>
        <w:tab/>
        <w:t xml:space="preserve">Area: </w:t>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r>
      <w:r w:rsidRPr="00D825F1">
        <w:rPr>
          <w:rFonts w:ascii="Tahoma" w:hAnsi="Tahoma" w:cs="Tahoma"/>
        </w:rPr>
        <w:tab/>
        <w:t>Measurement of all sides:</w:t>
      </w:r>
    </w:p>
    <w:p w14:paraId="1DD41D04" w14:textId="77777777" w:rsidR="00253720" w:rsidRPr="00D825F1" w:rsidRDefault="00253720" w:rsidP="00D825F1">
      <w:pPr>
        <w:spacing w:line="360" w:lineRule="auto"/>
        <w:ind w:firstLine="720"/>
        <w:jc w:val="both"/>
        <w:rPr>
          <w:rFonts w:ascii="Tahoma" w:hAnsi="Tahoma" w:cs="Tahoma"/>
        </w:rPr>
      </w:pPr>
      <w:r w:rsidRPr="00D825F1">
        <w:rPr>
          <w:rFonts w:ascii="Tahoma" w:hAnsi="Tahoma" w:cs="Tahoma"/>
        </w:rPr>
        <w:t xml:space="preserve">Plinth </w:t>
      </w:r>
      <w:r w:rsidRPr="00D825F1">
        <w:rPr>
          <w:rFonts w:ascii="Tahoma" w:hAnsi="Tahoma" w:cs="Tahoma"/>
        </w:rPr>
        <w:tab/>
        <w:t xml:space="preserve">   area/floor </w:t>
      </w:r>
      <w:r w:rsidRPr="00D825F1">
        <w:rPr>
          <w:rFonts w:ascii="Tahoma" w:hAnsi="Tahoma" w:cs="Tahoma"/>
        </w:rPr>
        <w:tab/>
        <w:t xml:space="preserve">    area: </w:t>
      </w:r>
      <w:r w:rsidRPr="00D825F1">
        <w:rPr>
          <w:rFonts w:ascii="Tahoma" w:hAnsi="Tahoma" w:cs="Tahoma"/>
        </w:rPr>
        <w:tab/>
      </w:r>
      <w:r w:rsidRPr="00D825F1">
        <w:rPr>
          <w:rFonts w:ascii="Tahoma" w:hAnsi="Tahoma" w:cs="Tahoma"/>
        </w:rPr>
        <w:tab/>
      </w:r>
      <w:r w:rsidRPr="00D825F1">
        <w:rPr>
          <w:rFonts w:ascii="Tahoma" w:hAnsi="Tahoma" w:cs="Tahoma"/>
        </w:rPr>
        <w:tab/>
        <w:t>Sketch/plan:</w:t>
      </w:r>
    </w:p>
    <w:p w14:paraId="6D69E6EF" w14:textId="77777777" w:rsidR="00253720" w:rsidRPr="00D825F1" w:rsidRDefault="00253720" w:rsidP="00D825F1">
      <w:pPr>
        <w:spacing w:line="360" w:lineRule="auto"/>
        <w:ind w:firstLine="720"/>
        <w:jc w:val="both"/>
        <w:rPr>
          <w:rFonts w:ascii="Tahoma" w:hAnsi="Tahoma" w:cs="Tahoma"/>
          <w:sz w:val="10"/>
        </w:rPr>
      </w:pPr>
      <w:r w:rsidRPr="00D825F1">
        <w:rPr>
          <w:rFonts w:ascii="Tahoma" w:hAnsi="Tahoma" w:cs="Tahoma"/>
        </w:rPr>
        <w:t>Carpet area:</w:t>
      </w:r>
    </w:p>
    <w:p w14:paraId="12CD5FC7" w14:textId="77777777" w:rsidR="00253720" w:rsidRPr="00D825F1" w:rsidRDefault="00253720" w:rsidP="00D825F1">
      <w:pPr>
        <w:spacing w:line="360" w:lineRule="auto"/>
        <w:ind w:firstLine="720"/>
        <w:jc w:val="both"/>
        <w:rPr>
          <w:rFonts w:ascii="Tahoma" w:hAnsi="Tahoma" w:cs="Tahoma"/>
          <w:sz w:val="10"/>
        </w:rPr>
      </w:pPr>
    </w:p>
    <w:p w14:paraId="6BE01FFE" w14:textId="77777777" w:rsidR="00253720" w:rsidRPr="00D825F1" w:rsidRDefault="00253720" w:rsidP="00D825F1">
      <w:pPr>
        <w:spacing w:line="360" w:lineRule="auto"/>
        <w:ind w:firstLine="720"/>
        <w:jc w:val="center"/>
        <w:rPr>
          <w:rFonts w:ascii="Tahoma" w:hAnsi="Tahoma" w:cs="Tahoma"/>
          <w:sz w:val="10"/>
        </w:rPr>
      </w:pPr>
      <w:r w:rsidRPr="00D825F1">
        <w:rPr>
          <w:rFonts w:ascii="Tahoma" w:hAnsi="Tahoma" w:cs="Tahoma"/>
          <w:sz w:val="18"/>
        </w:rPr>
        <w:t>3</w:t>
      </w:r>
    </w:p>
    <w:p w14:paraId="10385727" w14:textId="77777777" w:rsidR="00253720" w:rsidRPr="00D825F1" w:rsidRDefault="00253720" w:rsidP="00D825F1">
      <w:pPr>
        <w:spacing w:line="360" w:lineRule="auto"/>
        <w:ind w:firstLine="720"/>
        <w:jc w:val="both"/>
        <w:rPr>
          <w:rFonts w:ascii="Tahoma" w:hAnsi="Tahoma" w:cs="Tahoma"/>
          <w:sz w:val="10"/>
        </w:rPr>
      </w:pPr>
    </w:p>
    <w:p w14:paraId="5C741AA7"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8. Fixtures &amp; Fittings:</w:t>
      </w:r>
    </w:p>
    <w:p w14:paraId="6D2F6E4E" w14:textId="77777777" w:rsidR="00253720" w:rsidRPr="00D825F1" w:rsidRDefault="00253720" w:rsidP="00D825F1">
      <w:pPr>
        <w:spacing w:line="360" w:lineRule="auto"/>
        <w:jc w:val="both"/>
        <w:rPr>
          <w:rFonts w:ascii="Tahoma" w:hAnsi="Tahoma" w:cs="Tahoma"/>
          <w:sz w:val="10"/>
        </w:rPr>
      </w:pPr>
    </w:p>
    <w:p w14:paraId="4FA786EB"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9. Any other items to be covered in sale deed.</w:t>
      </w:r>
    </w:p>
    <w:p w14:paraId="68EFC474" w14:textId="77777777" w:rsidR="00253720" w:rsidRPr="00D825F1" w:rsidRDefault="00253720" w:rsidP="00D825F1">
      <w:pPr>
        <w:spacing w:line="360" w:lineRule="auto"/>
        <w:jc w:val="both"/>
        <w:rPr>
          <w:rFonts w:ascii="Tahoma" w:hAnsi="Tahoma" w:cs="Tahoma"/>
          <w:sz w:val="10"/>
        </w:rPr>
      </w:pPr>
    </w:p>
    <w:p w14:paraId="5150833C"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10. Permitted use of the land/building:</w:t>
      </w:r>
    </w:p>
    <w:p w14:paraId="18C7809F" w14:textId="77777777" w:rsidR="00253720" w:rsidRPr="00D825F1" w:rsidRDefault="00253720" w:rsidP="00D825F1">
      <w:pPr>
        <w:spacing w:line="360" w:lineRule="auto"/>
        <w:jc w:val="both"/>
        <w:rPr>
          <w:rFonts w:ascii="Tahoma" w:hAnsi="Tahoma" w:cs="Tahoma"/>
          <w:sz w:val="10"/>
        </w:rPr>
      </w:pPr>
    </w:p>
    <w:p w14:paraId="389E15D9" w14:textId="77777777" w:rsidR="00253720" w:rsidRPr="00D825F1" w:rsidRDefault="00253720" w:rsidP="00D825F1">
      <w:pPr>
        <w:spacing w:line="360" w:lineRule="auto"/>
        <w:jc w:val="both"/>
        <w:rPr>
          <w:rFonts w:ascii="Tahoma" w:hAnsi="Tahoma" w:cs="Tahoma"/>
          <w:sz w:val="10"/>
        </w:rPr>
      </w:pPr>
      <w:r w:rsidRPr="00D825F1">
        <w:rPr>
          <w:rFonts w:ascii="Tahoma" w:hAnsi="Tahoma" w:cs="Tahoma"/>
        </w:rPr>
        <w:t>In case of agricultural land, the schedule may be modified to include the Survey Number with area and location as per the revenue records supplied by the Revenue office of the District /Taluka/Village/</w:t>
      </w:r>
      <w:proofErr w:type="spellStart"/>
      <w:r w:rsidRPr="00D825F1">
        <w:rPr>
          <w:rFonts w:ascii="Tahoma" w:hAnsi="Tahoma" w:cs="Tahoma"/>
        </w:rPr>
        <w:t>Hobli</w:t>
      </w:r>
      <w:proofErr w:type="spellEnd"/>
      <w:r w:rsidRPr="00D825F1">
        <w:rPr>
          <w:rFonts w:ascii="Tahoma" w:hAnsi="Tahoma" w:cs="Tahoma"/>
        </w:rPr>
        <w:t>.</w:t>
      </w:r>
    </w:p>
    <w:p w14:paraId="23B9079E" w14:textId="77777777" w:rsidR="00253720" w:rsidRPr="00D825F1" w:rsidRDefault="00253720" w:rsidP="00D825F1">
      <w:pPr>
        <w:spacing w:line="360" w:lineRule="auto"/>
        <w:jc w:val="both"/>
        <w:rPr>
          <w:rFonts w:ascii="Tahoma" w:hAnsi="Tahoma" w:cs="Tahoma"/>
          <w:sz w:val="10"/>
        </w:rPr>
      </w:pPr>
    </w:p>
    <w:p w14:paraId="0C65ED73" w14:textId="77777777" w:rsidR="00253720" w:rsidRPr="00D825F1" w:rsidRDefault="00253720" w:rsidP="00D825F1">
      <w:pPr>
        <w:spacing w:line="360" w:lineRule="auto"/>
        <w:jc w:val="both"/>
        <w:rPr>
          <w:rFonts w:ascii="Tahoma" w:hAnsi="Tahoma" w:cs="Tahoma"/>
        </w:rPr>
      </w:pPr>
      <w:r w:rsidRPr="00D825F1">
        <w:rPr>
          <w:rFonts w:ascii="Tahoma" w:hAnsi="Tahoma" w:cs="Tahoma"/>
        </w:rPr>
        <w:t>It is also a requirement that a survey is done as to ascertain the exact measurement of area and compare it with what is mentioned in the title deed. Buyer can make sure that he is buying a property of a particular measurement.</w:t>
      </w:r>
    </w:p>
    <w:p w14:paraId="3D531F55" w14:textId="77777777" w:rsidR="00F96AAD" w:rsidRPr="00D825F1" w:rsidRDefault="00F96AAD" w:rsidP="00D825F1">
      <w:pPr>
        <w:spacing w:line="360" w:lineRule="auto"/>
        <w:rPr>
          <w:rFonts w:ascii="Tahoma" w:hAnsi="Tahoma" w:cs="Tahoma"/>
        </w:rPr>
      </w:pPr>
      <w:bookmarkStart w:id="0" w:name="_GoBack"/>
      <w:bookmarkEnd w:id="0"/>
    </w:p>
    <w:sectPr w:rsidR="00F96AAD" w:rsidRPr="00D82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Lohit Marathi">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EwNDUwsDQwNDNQ0lEKTi0uzszPAykwqgUArg7PLSwAAAA="/>
  </w:docVars>
  <w:rsids>
    <w:rsidRoot w:val="00912B9E"/>
    <w:rsid w:val="00253720"/>
    <w:rsid w:val="003C60AF"/>
    <w:rsid w:val="006912B8"/>
    <w:rsid w:val="00912B9E"/>
    <w:rsid w:val="00D825F1"/>
    <w:rsid w:val="00F96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6B3B"/>
  <w15:chartTrackingRefBased/>
  <w15:docId w15:val="{DEAE0579-BFAF-47A4-9CA9-C0CFBFA4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720"/>
    <w:pPr>
      <w:widowControl w:val="0"/>
      <w:suppressAutoHyphens/>
      <w:spacing w:after="0" w:line="240" w:lineRule="auto"/>
    </w:pPr>
    <w:rPr>
      <w:rFonts w:ascii="Liberation Serif" w:eastAsia="Droid Sans Fallback" w:hAnsi="Liberation Serif" w:cs="Lohit Marathi"/>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8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2020-01-06T08:59:00Z</dcterms:created>
  <dcterms:modified xsi:type="dcterms:W3CDTF">2020-03-23T20:34:00Z</dcterms:modified>
</cp:coreProperties>
</file>