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459AE" w14:textId="71BDC876" w:rsidR="00D3050F" w:rsidRPr="005C346B" w:rsidRDefault="00D3050F" w:rsidP="005C346B">
      <w:pPr>
        <w:spacing w:line="360" w:lineRule="auto"/>
        <w:jc w:val="center"/>
        <w:rPr>
          <w:rFonts w:ascii="Tahoma" w:hAnsi="Tahoma" w:cs="Tahoma"/>
          <w:b/>
          <w:bCs/>
          <w:sz w:val="28"/>
          <w:szCs w:val="28"/>
        </w:rPr>
      </w:pPr>
      <w:r w:rsidRPr="005C346B">
        <w:rPr>
          <w:rFonts w:ascii="Tahoma" w:hAnsi="Tahoma" w:cs="Tahoma"/>
          <w:b/>
          <w:bCs/>
          <w:sz w:val="28"/>
          <w:szCs w:val="28"/>
        </w:rPr>
        <w:t>SHIPPER</w:t>
      </w:r>
      <w:r w:rsidR="00C977E5" w:rsidRPr="005C346B">
        <w:rPr>
          <w:rFonts w:ascii="Tahoma" w:hAnsi="Tahoma" w:cs="Tahoma"/>
          <w:b/>
          <w:bCs/>
          <w:sz w:val="28"/>
          <w:szCs w:val="28"/>
        </w:rPr>
        <w:t xml:space="preserve"> &amp; </w:t>
      </w:r>
      <w:r w:rsidRPr="005C346B">
        <w:rPr>
          <w:rFonts w:ascii="Tahoma" w:hAnsi="Tahoma" w:cs="Tahoma"/>
          <w:b/>
          <w:bCs/>
          <w:sz w:val="28"/>
          <w:szCs w:val="28"/>
        </w:rPr>
        <w:t>CARRIER AGREEMENT</w:t>
      </w:r>
    </w:p>
    <w:p w14:paraId="1515DD94" w14:textId="77777777" w:rsidR="00D3050F" w:rsidRPr="005C346B" w:rsidRDefault="00D3050F" w:rsidP="005C346B">
      <w:pPr>
        <w:spacing w:line="360" w:lineRule="auto"/>
        <w:jc w:val="both"/>
        <w:rPr>
          <w:rFonts w:ascii="Tahoma" w:hAnsi="Tahoma" w:cs="Tahoma"/>
        </w:rPr>
      </w:pPr>
    </w:p>
    <w:p w14:paraId="48C9FB6C" w14:textId="77777777" w:rsidR="00393D7B" w:rsidRDefault="00D3050F" w:rsidP="005C346B">
      <w:pPr>
        <w:spacing w:line="360" w:lineRule="auto"/>
        <w:jc w:val="both"/>
        <w:rPr>
          <w:rFonts w:ascii="Tahoma" w:hAnsi="Tahoma" w:cs="Tahoma"/>
        </w:rPr>
      </w:pPr>
      <w:r w:rsidRPr="005C346B">
        <w:rPr>
          <w:rFonts w:ascii="Tahoma" w:hAnsi="Tahoma" w:cs="Tahoma"/>
        </w:rPr>
        <w:t>This Agreement  shall  govern  the  services  provided  by  __________________________________________,  a  licensed  motor  carrier  pursuant  to  Docket  No.  MC‐___________</w:t>
      </w:r>
      <w:proofErr w:type="gramStart"/>
      <w:r w:rsidRPr="005C346B">
        <w:rPr>
          <w:rFonts w:ascii="Tahoma" w:hAnsi="Tahoma" w:cs="Tahoma"/>
        </w:rPr>
        <w:t>_  (</w:t>
      </w:r>
      <w:proofErr w:type="gramEnd"/>
      <w:r w:rsidRPr="005C346B">
        <w:rPr>
          <w:rFonts w:ascii="Tahoma" w:hAnsi="Tahoma" w:cs="Tahoma"/>
        </w:rPr>
        <w:t xml:space="preserve">hereinafter  referred  to  as  “Carrier”)  </w:t>
      </w:r>
    </w:p>
    <w:p w14:paraId="4C923130" w14:textId="77777777" w:rsidR="00393D7B" w:rsidRDefault="00D3050F" w:rsidP="005C346B">
      <w:pPr>
        <w:spacing w:line="360" w:lineRule="auto"/>
        <w:jc w:val="both"/>
        <w:rPr>
          <w:rFonts w:ascii="Tahoma" w:hAnsi="Tahoma" w:cs="Tahoma"/>
        </w:rPr>
      </w:pPr>
      <w:r w:rsidRPr="005C346B">
        <w:rPr>
          <w:rFonts w:ascii="Tahoma" w:hAnsi="Tahoma" w:cs="Tahoma"/>
        </w:rPr>
        <w:t xml:space="preserve">and  </w:t>
      </w:r>
    </w:p>
    <w:p w14:paraId="46E9F880" w14:textId="07BF2F9C" w:rsidR="00D3050F" w:rsidRPr="005C346B" w:rsidRDefault="00D3050F" w:rsidP="005C346B">
      <w:pPr>
        <w:spacing w:line="360" w:lineRule="auto"/>
        <w:jc w:val="both"/>
        <w:rPr>
          <w:rFonts w:ascii="Tahoma" w:hAnsi="Tahoma" w:cs="Tahoma"/>
        </w:rPr>
      </w:pPr>
      <w:r w:rsidRPr="005C346B">
        <w:rPr>
          <w:rFonts w:ascii="Tahoma" w:hAnsi="Tahoma" w:cs="Tahoma"/>
        </w:rPr>
        <w:t xml:space="preserve">_______________ ________________________________________ (hereinafter referred to as “Shipper”).    </w:t>
      </w:r>
    </w:p>
    <w:p w14:paraId="2BAC7944" w14:textId="07535AC2" w:rsidR="00D3050F" w:rsidRPr="005C346B" w:rsidRDefault="00D3050F" w:rsidP="005C346B">
      <w:pPr>
        <w:pStyle w:val="ListParagraph"/>
        <w:numPr>
          <w:ilvl w:val="0"/>
          <w:numId w:val="2"/>
        </w:numPr>
        <w:spacing w:line="360" w:lineRule="auto"/>
        <w:jc w:val="both"/>
        <w:rPr>
          <w:rFonts w:ascii="Tahoma" w:hAnsi="Tahoma" w:cs="Tahoma"/>
        </w:rPr>
      </w:pPr>
      <w:r w:rsidRPr="005C346B">
        <w:rPr>
          <w:rFonts w:ascii="Tahoma" w:hAnsi="Tahoma" w:cs="Tahoma"/>
        </w:rPr>
        <w:t xml:space="preserve">Carrier agrees to transport a series of interstate shipments for Shipper pursuant to carrier load confirmation sheet(s) included herewith or subsequently incorporated by reference.    </w:t>
      </w:r>
    </w:p>
    <w:p w14:paraId="43383AA1" w14:textId="36EBCF93" w:rsidR="00D3050F" w:rsidRPr="005C346B" w:rsidRDefault="00D3050F" w:rsidP="005C346B">
      <w:pPr>
        <w:pStyle w:val="ListParagraph"/>
        <w:numPr>
          <w:ilvl w:val="0"/>
          <w:numId w:val="2"/>
        </w:numPr>
        <w:spacing w:line="360" w:lineRule="auto"/>
        <w:jc w:val="both"/>
        <w:rPr>
          <w:rFonts w:ascii="Tahoma" w:hAnsi="Tahoma" w:cs="Tahoma"/>
        </w:rPr>
      </w:pPr>
      <w:r w:rsidRPr="005C346B">
        <w:rPr>
          <w:rFonts w:ascii="Tahoma" w:hAnsi="Tahoma" w:cs="Tahoma"/>
        </w:rPr>
        <w:t>Shipper shall pay Carrier for services rendered in an amount equal to the rates and accessorial charges agreed </w:t>
      </w:r>
      <w:proofErr w:type="gramStart"/>
      <w:r w:rsidRPr="005C346B">
        <w:rPr>
          <w:rFonts w:ascii="Tahoma" w:hAnsi="Tahoma" w:cs="Tahoma"/>
        </w:rPr>
        <w:t>to  on</w:t>
      </w:r>
      <w:proofErr w:type="gramEnd"/>
      <w:r w:rsidRPr="005C346B">
        <w:rPr>
          <w:rFonts w:ascii="Tahoma" w:hAnsi="Tahoma" w:cs="Tahoma"/>
        </w:rPr>
        <w:t xml:space="preserve"> Shipper’s load confirmation sheet or other signed writing.  Carrier must submit proof of delivery with invoices to Shipper.  Payment terms shall be thirty (30) days from receipt.    </w:t>
      </w:r>
    </w:p>
    <w:p w14:paraId="641CCDB5" w14:textId="32590614" w:rsidR="00D3050F" w:rsidRPr="005C346B" w:rsidRDefault="00D3050F" w:rsidP="005C346B">
      <w:pPr>
        <w:pStyle w:val="ListParagraph"/>
        <w:numPr>
          <w:ilvl w:val="0"/>
          <w:numId w:val="2"/>
        </w:numPr>
        <w:spacing w:line="360" w:lineRule="auto"/>
        <w:jc w:val="both"/>
        <w:rPr>
          <w:rFonts w:ascii="Tahoma" w:hAnsi="Tahoma" w:cs="Tahoma"/>
        </w:rPr>
      </w:pPr>
      <w:r w:rsidRPr="005C346B">
        <w:rPr>
          <w:rFonts w:ascii="Tahoma" w:hAnsi="Tahoma" w:cs="Tahoma"/>
        </w:rPr>
        <w:t>Carrier warrants to Shipper that it meets the following criteria:  </w:t>
      </w:r>
    </w:p>
    <w:p w14:paraId="1C4AFD84" w14:textId="77777777" w:rsidR="00D3050F" w:rsidRPr="005C346B" w:rsidRDefault="00D3050F" w:rsidP="005C346B">
      <w:pPr>
        <w:pStyle w:val="ListParagraph"/>
        <w:spacing w:line="360" w:lineRule="auto"/>
        <w:jc w:val="both"/>
        <w:rPr>
          <w:rFonts w:ascii="Tahoma" w:hAnsi="Tahoma" w:cs="Tahoma"/>
        </w:rPr>
      </w:pPr>
    </w:p>
    <w:p w14:paraId="6C1B7852" w14:textId="24E71CA5" w:rsidR="00D3050F" w:rsidRPr="005C346B" w:rsidRDefault="00D3050F" w:rsidP="005C346B">
      <w:pPr>
        <w:pStyle w:val="ListParagraph"/>
        <w:numPr>
          <w:ilvl w:val="0"/>
          <w:numId w:val="12"/>
        </w:numPr>
        <w:spacing w:line="360" w:lineRule="auto"/>
        <w:jc w:val="both"/>
        <w:rPr>
          <w:rFonts w:ascii="Tahoma" w:hAnsi="Tahoma" w:cs="Tahoma"/>
        </w:rPr>
      </w:pPr>
      <w:r w:rsidRPr="005C346B">
        <w:rPr>
          <w:rFonts w:ascii="Tahoma" w:hAnsi="Tahoma" w:cs="Tahoma"/>
        </w:rPr>
        <w:t>Carrier shall maintain all risk cargo insurance in the amount of not less than </w:t>
      </w:r>
      <w:r w:rsidR="002921EB" w:rsidRPr="005C346B">
        <w:rPr>
          <w:rFonts w:ascii="Tahoma" w:hAnsi="Tahoma" w:cs="Tahoma"/>
        </w:rPr>
        <w:t>Rs.</w:t>
      </w:r>
      <w:r w:rsidRPr="005C346B">
        <w:rPr>
          <w:rFonts w:ascii="Tahoma" w:hAnsi="Tahoma" w:cs="Tahoma"/>
        </w:rPr>
        <w:t>200,000.00 per shipment; </w:t>
      </w:r>
    </w:p>
    <w:p w14:paraId="379682C1" w14:textId="44AAFF7F" w:rsidR="00D3050F" w:rsidRPr="005C346B" w:rsidRDefault="00D3050F" w:rsidP="005C346B">
      <w:pPr>
        <w:pStyle w:val="ListParagraph"/>
        <w:numPr>
          <w:ilvl w:val="0"/>
          <w:numId w:val="12"/>
        </w:numPr>
        <w:spacing w:line="360" w:lineRule="auto"/>
        <w:jc w:val="both"/>
        <w:rPr>
          <w:rFonts w:ascii="Tahoma" w:hAnsi="Tahoma" w:cs="Tahoma"/>
        </w:rPr>
      </w:pPr>
      <w:r w:rsidRPr="005C346B">
        <w:rPr>
          <w:rFonts w:ascii="Tahoma" w:hAnsi="Tahoma" w:cs="Tahoma"/>
        </w:rPr>
        <w:t>Carrier shall maintain public liability insurance in the amount of not less than </w:t>
      </w:r>
      <w:r w:rsidR="002921EB" w:rsidRPr="005C346B">
        <w:rPr>
          <w:rFonts w:ascii="Tahoma" w:hAnsi="Tahoma" w:cs="Tahoma"/>
        </w:rPr>
        <w:t>Rs.</w:t>
      </w:r>
      <w:r w:rsidRPr="005C346B">
        <w:rPr>
          <w:rFonts w:ascii="Tahoma" w:hAnsi="Tahoma" w:cs="Tahoma"/>
        </w:rPr>
        <w:t>750,000.00 as required by </w:t>
      </w:r>
      <w:r w:rsidR="002921EB" w:rsidRPr="005C346B">
        <w:rPr>
          <w:rFonts w:ascii="Tahoma" w:hAnsi="Tahoma" w:cs="Tahoma"/>
        </w:rPr>
        <w:t>central</w:t>
      </w:r>
      <w:r w:rsidRPr="005C346B">
        <w:rPr>
          <w:rFonts w:ascii="Tahoma" w:hAnsi="Tahoma" w:cs="Tahoma"/>
        </w:rPr>
        <w:t> regulation (BMC- on file); </w:t>
      </w:r>
    </w:p>
    <w:p w14:paraId="3B69624D" w14:textId="691FBADB" w:rsidR="00D3050F" w:rsidRPr="005C346B" w:rsidRDefault="00D3050F" w:rsidP="005C346B">
      <w:pPr>
        <w:pStyle w:val="ListParagraph"/>
        <w:numPr>
          <w:ilvl w:val="0"/>
          <w:numId w:val="12"/>
        </w:numPr>
        <w:spacing w:line="360" w:lineRule="auto"/>
        <w:jc w:val="both"/>
        <w:rPr>
          <w:rFonts w:ascii="Tahoma" w:hAnsi="Tahoma" w:cs="Tahoma"/>
        </w:rPr>
      </w:pPr>
      <w:r w:rsidRPr="005C346B">
        <w:rPr>
          <w:rFonts w:ascii="Tahoma" w:hAnsi="Tahoma" w:cs="Tahoma"/>
        </w:rPr>
        <w:t xml:space="preserve">Carrier shall maintain workers compensation insurance as required by state law;  </w:t>
      </w:r>
    </w:p>
    <w:p w14:paraId="22592BAB" w14:textId="36177E1F" w:rsidR="00D3050F" w:rsidRPr="005C346B" w:rsidRDefault="00D3050F" w:rsidP="005C346B">
      <w:pPr>
        <w:pStyle w:val="ListParagraph"/>
        <w:numPr>
          <w:ilvl w:val="0"/>
          <w:numId w:val="12"/>
        </w:numPr>
        <w:spacing w:line="360" w:lineRule="auto"/>
        <w:jc w:val="both"/>
        <w:rPr>
          <w:rFonts w:ascii="Tahoma" w:hAnsi="Tahoma" w:cs="Tahoma"/>
        </w:rPr>
      </w:pPr>
      <w:r w:rsidRPr="005C346B">
        <w:rPr>
          <w:rFonts w:ascii="Tahoma" w:hAnsi="Tahoma" w:cs="Tahoma"/>
        </w:rPr>
        <w:t>Carrier shall agree to provide certificates of insurance upon request; </w:t>
      </w:r>
    </w:p>
    <w:p w14:paraId="0D038826" w14:textId="2BA90EEB" w:rsidR="00D3050F" w:rsidRPr="005C346B" w:rsidRDefault="00D3050F" w:rsidP="005C346B">
      <w:pPr>
        <w:pStyle w:val="ListParagraph"/>
        <w:numPr>
          <w:ilvl w:val="0"/>
          <w:numId w:val="12"/>
        </w:numPr>
        <w:spacing w:line="360" w:lineRule="auto"/>
        <w:jc w:val="both"/>
        <w:rPr>
          <w:rFonts w:ascii="Tahoma" w:hAnsi="Tahoma" w:cs="Tahoma"/>
        </w:rPr>
      </w:pPr>
      <w:r w:rsidRPr="005C346B">
        <w:rPr>
          <w:rFonts w:ascii="Tahoma" w:hAnsi="Tahoma" w:cs="Tahoma"/>
        </w:rPr>
        <w:t>Carrier shall maintain </w:t>
      </w:r>
      <w:r w:rsidR="002921EB" w:rsidRPr="005C346B">
        <w:rPr>
          <w:rFonts w:ascii="Tahoma" w:hAnsi="Tahoma" w:cs="Tahoma"/>
        </w:rPr>
        <w:t>satisfactory safety</w:t>
      </w:r>
      <w:r w:rsidRPr="005C346B">
        <w:rPr>
          <w:rFonts w:ascii="Tahoma" w:hAnsi="Tahoma" w:cs="Tahoma"/>
        </w:rPr>
        <w:t> ratings and are otherwise authorized to provide the proposed services; and </w:t>
      </w:r>
    </w:p>
    <w:p w14:paraId="5212FD30" w14:textId="4AA30A05" w:rsidR="00D3050F" w:rsidRPr="005C346B" w:rsidRDefault="00D3050F" w:rsidP="005C346B">
      <w:pPr>
        <w:pStyle w:val="ListParagraph"/>
        <w:numPr>
          <w:ilvl w:val="0"/>
          <w:numId w:val="12"/>
        </w:numPr>
        <w:spacing w:line="360" w:lineRule="auto"/>
        <w:jc w:val="both"/>
        <w:rPr>
          <w:rFonts w:ascii="Tahoma" w:hAnsi="Tahoma" w:cs="Tahoma"/>
        </w:rPr>
      </w:pPr>
      <w:r w:rsidRPr="005C346B">
        <w:rPr>
          <w:rFonts w:ascii="Tahoma" w:hAnsi="Tahoma" w:cs="Tahoma"/>
        </w:rPr>
        <w:t xml:space="preserve">Carrier shall be in compliance with all applicable laws.    </w:t>
      </w:r>
    </w:p>
    <w:p w14:paraId="6BC43270" w14:textId="77777777" w:rsidR="00D3050F" w:rsidRPr="005C346B" w:rsidRDefault="00D3050F" w:rsidP="005C346B">
      <w:pPr>
        <w:pStyle w:val="ListParagraph"/>
        <w:spacing w:line="360" w:lineRule="auto"/>
        <w:jc w:val="both"/>
        <w:rPr>
          <w:rFonts w:ascii="Tahoma" w:hAnsi="Tahoma" w:cs="Tahoma"/>
        </w:rPr>
      </w:pPr>
    </w:p>
    <w:p w14:paraId="5D88D1D9" w14:textId="4B8FDF01" w:rsidR="002921EB" w:rsidRPr="005C346B" w:rsidRDefault="00D3050F" w:rsidP="005C346B">
      <w:pPr>
        <w:pStyle w:val="ListParagraph"/>
        <w:numPr>
          <w:ilvl w:val="0"/>
          <w:numId w:val="2"/>
        </w:numPr>
        <w:spacing w:line="360" w:lineRule="auto"/>
        <w:jc w:val="both"/>
        <w:rPr>
          <w:rFonts w:ascii="Tahoma" w:hAnsi="Tahoma" w:cs="Tahoma"/>
        </w:rPr>
      </w:pPr>
      <w:r w:rsidRPr="005C346B">
        <w:rPr>
          <w:rFonts w:ascii="Tahoma" w:hAnsi="Tahoma" w:cs="Tahoma"/>
        </w:rPr>
        <w:t>Governing Rules.  The following rules shall apply:  </w:t>
      </w:r>
    </w:p>
    <w:p w14:paraId="696B12C9" w14:textId="77777777" w:rsidR="002921EB" w:rsidRPr="005C346B" w:rsidRDefault="002921EB" w:rsidP="005C346B">
      <w:pPr>
        <w:pStyle w:val="ListParagraph"/>
        <w:spacing w:line="360" w:lineRule="auto"/>
        <w:jc w:val="both"/>
        <w:rPr>
          <w:rFonts w:ascii="Tahoma" w:hAnsi="Tahoma" w:cs="Tahoma"/>
        </w:rPr>
      </w:pPr>
    </w:p>
    <w:p w14:paraId="1D397DF6" w14:textId="3ECBF2A6" w:rsidR="002921EB" w:rsidRPr="005C346B" w:rsidRDefault="00D3050F" w:rsidP="005C346B">
      <w:pPr>
        <w:pStyle w:val="ListParagraph"/>
        <w:numPr>
          <w:ilvl w:val="0"/>
          <w:numId w:val="11"/>
        </w:numPr>
        <w:spacing w:line="360" w:lineRule="auto"/>
        <w:jc w:val="both"/>
        <w:rPr>
          <w:rFonts w:ascii="Tahoma" w:hAnsi="Tahoma" w:cs="Tahoma"/>
        </w:rPr>
      </w:pPr>
      <w:r w:rsidRPr="005C346B">
        <w:rPr>
          <w:rFonts w:ascii="Tahoma" w:hAnsi="Tahoma" w:cs="Tahoma"/>
        </w:rPr>
        <w:t>The terms of the standard truckload bill of lading </w:t>
      </w:r>
      <w:r w:rsidR="002921EB" w:rsidRPr="005C346B">
        <w:rPr>
          <w:rFonts w:ascii="Tahoma" w:hAnsi="Tahoma" w:cs="Tahoma"/>
        </w:rPr>
        <w:t>and Carrier’s</w:t>
      </w:r>
      <w:r w:rsidRPr="005C346B">
        <w:rPr>
          <w:rFonts w:ascii="Tahoma" w:hAnsi="Tahoma" w:cs="Tahoma"/>
        </w:rPr>
        <w:t> Service Conditions (see </w:t>
      </w:r>
      <w:r w:rsidR="002921EB" w:rsidRPr="005C346B">
        <w:rPr>
          <w:rFonts w:ascii="Tahoma" w:hAnsi="Tahoma" w:cs="Tahoma"/>
        </w:rPr>
        <w:t>www._____________.com</w:t>
      </w:r>
      <w:r w:rsidRPr="005C346B">
        <w:rPr>
          <w:rFonts w:ascii="Tahoma" w:hAnsi="Tahoma" w:cs="Tahoma"/>
        </w:rPr>
        <w:t>); </w:t>
      </w:r>
    </w:p>
    <w:p w14:paraId="5298DE8D" w14:textId="085986CE" w:rsidR="002921EB" w:rsidRPr="005C346B" w:rsidRDefault="00D3050F" w:rsidP="005C346B">
      <w:pPr>
        <w:pStyle w:val="ListParagraph"/>
        <w:numPr>
          <w:ilvl w:val="0"/>
          <w:numId w:val="11"/>
        </w:numPr>
        <w:spacing w:line="360" w:lineRule="auto"/>
        <w:jc w:val="both"/>
        <w:rPr>
          <w:rFonts w:ascii="Tahoma" w:hAnsi="Tahoma" w:cs="Tahoma"/>
        </w:rPr>
      </w:pPr>
      <w:r w:rsidRPr="005C346B">
        <w:rPr>
          <w:rFonts w:ascii="Tahoma" w:hAnsi="Tahoma" w:cs="Tahoma"/>
        </w:rPr>
        <w:t>Standard claims rules otherwise applicable to common carriers; </w:t>
      </w:r>
    </w:p>
    <w:p w14:paraId="60FCC34D" w14:textId="20BB3950" w:rsidR="002921EB" w:rsidRPr="005C346B" w:rsidRDefault="00D3050F" w:rsidP="005C346B">
      <w:pPr>
        <w:pStyle w:val="ListParagraph"/>
        <w:numPr>
          <w:ilvl w:val="0"/>
          <w:numId w:val="11"/>
        </w:numPr>
        <w:spacing w:line="360" w:lineRule="auto"/>
        <w:jc w:val="both"/>
        <w:rPr>
          <w:rFonts w:ascii="Tahoma" w:hAnsi="Tahoma" w:cs="Tahoma"/>
        </w:rPr>
      </w:pPr>
      <w:r w:rsidRPr="005C346B">
        <w:rPr>
          <w:rFonts w:ascii="Tahoma" w:hAnsi="Tahoma" w:cs="Tahoma"/>
        </w:rPr>
        <w:t>Cargo claims liability as set forth </w:t>
      </w:r>
      <w:r w:rsidR="002921EB" w:rsidRPr="005C346B">
        <w:rPr>
          <w:rFonts w:ascii="Tahoma" w:hAnsi="Tahoma" w:cs="Tahoma"/>
        </w:rPr>
        <w:t>as per Amendment;</w:t>
      </w:r>
      <w:r w:rsidRPr="005C346B">
        <w:rPr>
          <w:rFonts w:ascii="Tahoma" w:hAnsi="Tahoma" w:cs="Tahoma"/>
        </w:rPr>
        <w:t> </w:t>
      </w:r>
    </w:p>
    <w:p w14:paraId="5A564BD1" w14:textId="1228155E" w:rsidR="002921EB" w:rsidRPr="005C346B" w:rsidRDefault="00D3050F" w:rsidP="005C346B">
      <w:pPr>
        <w:pStyle w:val="ListParagraph"/>
        <w:numPr>
          <w:ilvl w:val="0"/>
          <w:numId w:val="11"/>
        </w:numPr>
        <w:spacing w:line="360" w:lineRule="auto"/>
        <w:jc w:val="both"/>
        <w:rPr>
          <w:rFonts w:ascii="Tahoma" w:hAnsi="Tahoma" w:cs="Tahoma"/>
        </w:rPr>
      </w:pPr>
      <w:r w:rsidRPr="005C346B">
        <w:rPr>
          <w:rFonts w:ascii="Tahoma" w:hAnsi="Tahoma" w:cs="Tahoma"/>
        </w:rPr>
        <w:lastRenderedPageBreak/>
        <w:t>Destination market value for lost or damaged cargo, no special or consequential damages unless by</w:t>
      </w:r>
      <w:r w:rsidR="002921EB" w:rsidRPr="005C346B">
        <w:rPr>
          <w:rFonts w:ascii="Tahoma" w:hAnsi="Tahoma" w:cs="Tahoma"/>
        </w:rPr>
        <w:t xml:space="preserve"> s</w:t>
      </w:r>
      <w:r w:rsidRPr="005C346B">
        <w:rPr>
          <w:rFonts w:ascii="Tahoma" w:hAnsi="Tahoma" w:cs="Tahoma"/>
        </w:rPr>
        <w:t>pecial agreement; and </w:t>
      </w:r>
    </w:p>
    <w:p w14:paraId="59576E0C" w14:textId="5BB23CD2" w:rsidR="00D3050F" w:rsidRPr="005C346B" w:rsidRDefault="00D3050F" w:rsidP="005C346B">
      <w:pPr>
        <w:pStyle w:val="ListParagraph"/>
        <w:numPr>
          <w:ilvl w:val="0"/>
          <w:numId w:val="11"/>
        </w:numPr>
        <w:spacing w:line="360" w:lineRule="auto"/>
        <w:jc w:val="both"/>
        <w:rPr>
          <w:rFonts w:ascii="Tahoma" w:hAnsi="Tahoma" w:cs="Tahoma"/>
        </w:rPr>
      </w:pPr>
      <w:r w:rsidRPr="005C346B">
        <w:rPr>
          <w:rFonts w:ascii="Tahoma" w:hAnsi="Tahoma" w:cs="Tahoma"/>
        </w:rPr>
        <w:t>Claims will be filed with Carrier by Shipper.   </w:t>
      </w:r>
    </w:p>
    <w:p w14:paraId="7AA93226" w14:textId="3F451C32" w:rsidR="00D3050F" w:rsidRPr="005C346B" w:rsidRDefault="00D3050F" w:rsidP="005C346B">
      <w:pPr>
        <w:pStyle w:val="ListParagraph"/>
        <w:spacing w:line="360" w:lineRule="auto"/>
        <w:jc w:val="both"/>
        <w:rPr>
          <w:rFonts w:ascii="Tahoma" w:hAnsi="Tahoma" w:cs="Tahoma"/>
        </w:rPr>
      </w:pPr>
      <w:r w:rsidRPr="005C346B">
        <w:rPr>
          <w:rFonts w:ascii="Tahoma" w:hAnsi="Tahoma" w:cs="Tahoma"/>
        </w:rPr>
        <w:t xml:space="preserve"> </w:t>
      </w:r>
    </w:p>
    <w:p w14:paraId="3F74F5F7" w14:textId="2A80DBC8" w:rsidR="00D3050F" w:rsidRDefault="00D3050F" w:rsidP="00280514">
      <w:pPr>
        <w:pStyle w:val="ListParagraph"/>
        <w:numPr>
          <w:ilvl w:val="0"/>
          <w:numId w:val="2"/>
        </w:numPr>
        <w:spacing w:line="360" w:lineRule="auto"/>
        <w:jc w:val="both"/>
        <w:rPr>
          <w:rFonts w:ascii="Tahoma" w:hAnsi="Tahoma" w:cs="Tahoma"/>
        </w:rPr>
      </w:pPr>
      <w:r w:rsidRPr="005C346B">
        <w:rPr>
          <w:rFonts w:ascii="Tahoma" w:hAnsi="Tahoma" w:cs="Tahoma"/>
        </w:rPr>
        <w:t>Release Rates.  All shipments shall be subject to a maximum cargo liability of </w:t>
      </w:r>
      <w:r w:rsidR="00280514">
        <w:rPr>
          <w:rFonts w:ascii="Tahoma" w:hAnsi="Tahoma" w:cs="Tahoma"/>
        </w:rPr>
        <w:t>________________</w:t>
      </w:r>
      <w:r w:rsidRPr="005C346B">
        <w:rPr>
          <w:rFonts w:ascii="Tahoma" w:hAnsi="Tahoma" w:cs="Tahoma"/>
        </w:rPr>
        <w:t> </w:t>
      </w:r>
      <w:r w:rsidR="00280514">
        <w:rPr>
          <w:rFonts w:ascii="Tahoma" w:hAnsi="Tahoma" w:cs="Tahoma"/>
        </w:rPr>
        <w:t>(Amount)</w:t>
      </w:r>
      <w:r w:rsidRPr="005C346B">
        <w:rPr>
          <w:rFonts w:ascii="Tahoma" w:hAnsi="Tahoma" w:cs="Tahoma"/>
        </w:rPr>
        <w:t>per pound, subject to a </w:t>
      </w:r>
      <w:r w:rsidR="00280514">
        <w:rPr>
          <w:rFonts w:ascii="Tahoma" w:hAnsi="Tahoma" w:cs="Tahoma"/>
        </w:rPr>
        <w:t>________(Amount)</w:t>
      </w:r>
      <w:r w:rsidRPr="005C346B">
        <w:rPr>
          <w:rFonts w:ascii="Tahoma" w:hAnsi="Tahoma" w:cs="Tahoma"/>
        </w:rPr>
        <w:t> per truckload maximum, unless by special written agreement.</w:t>
      </w:r>
    </w:p>
    <w:p w14:paraId="2C7C495F" w14:textId="77777777" w:rsidR="00280514" w:rsidRPr="00280514" w:rsidRDefault="00280514" w:rsidP="00280514">
      <w:pPr>
        <w:pStyle w:val="ListParagraph"/>
        <w:spacing w:line="360" w:lineRule="auto"/>
        <w:jc w:val="both"/>
        <w:rPr>
          <w:rFonts w:ascii="Tahoma" w:hAnsi="Tahoma" w:cs="Tahoma"/>
        </w:rPr>
      </w:pPr>
    </w:p>
    <w:p w14:paraId="511DDB9D" w14:textId="7F75D957" w:rsidR="00D3050F" w:rsidRPr="005C346B" w:rsidRDefault="00D3050F" w:rsidP="005C346B">
      <w:pPr>
        <w:pStyle w:val="ListParagraph"/>
        <w:numPr>
          <w:ilvl w:val="0"/>
          <w:numId w:val="2"/>
        </w:numPr>
        <w:spacing w:line="360" w:lineRule="auto"/>
        <w:jc w:val="both"/>
        <w:rPr>
          <w:rFonts w:ascii="Tahoma" w:hAnsi="Tahoma" w:cs="Tahoma"/>
        </w:rPr>
      </w:pPr>
      <w:r w:rsidRPr="005C346B">
        <w:rPr>
          <w:rFonts w:ascii="Tahoma" w:hAnsi="Tahoma" w:cs="Tahoma"/>
        </w:rPr>
        <w:t>Shipping Document Execution.  Carriers are to be named on the bill of lading as the “carrier of record.”  In no </w:t>
      </w:r>
      <w:r w:rsidR="002921EB" w:rsidRPr="005C346B">
        <w:rPr>
          <w:rFonts w:ascii="Tahoma" w:hAnsi="Tahoma" w:cs="Tahoma"/>
        </w:rPr>
        <w:t>event will</w:t>
      </w:r>
      <w:r w:rsidRPr="005C346B">
        <w:rPr>
          <w:rFonts w:ascii="Tahoma" w:hAnsi="Tahoma" w:cs="Tahoma"/>
        </w:rPr>
        <w:t xml:space="preserve"> Carrier broker services under this Agreement to any other carrier without prior written approval from Shipper.    </w:t>
      </w:r>
    </w:p>
    <w:p w14:paraId="017EFEDD" w14:textId="77777777" w:rsidR="00D3050F" w:rsidRPr="005C346B" w:rsidRDefault="00D3050F" w:rsidP="005C346B">
      <w:pPr>
        <w:pStyle w:val="ListParagraph"/>
        <w:spacing w:line="360" w:lineRule="auto"/>
        <w:jc w:val="both"/>
        <w:rPr>
          <w:rFonts w:ascii="Tahoma" w:hAnsi="Tahoma" w:cs="Tahoma"/>
        </w:rPr>
      </w:pPr>
    </w:p>
    <w:p w14:paraId="466FE6AE" w14:textId="0ED3309D" w:rsidR="00D3050F" w:rsidRPr="005C346B" w:rsidRDefault="00D3050F" w:rsidP="005C346B">
      <w:pPr>
        <w:pStyle w:val="ListParagraph"/>
        <w:numPr>
          <w:ilvl w:val="0"/>
          <w:numId w:val="2"/>
        </w:numPr>
        <w:spacing w:line="360" w:lineRule="auto"/>
        <w:jc w:val="both"/>
        <w:rPr>
          <w:rFonts w:ascii="Tahoma" w:hAnsi="Tahoma" w:cs="Tahoma"/>
        </w:rPr>
      </w:pPr>
      <w:r w:rsidRPr="005C346B">
        <w:rPr>
          <w:rFonts w:ascii="Tahoma" w:hAnsi="Tahoma" w:cs="Tahoma"/>
        </w:rPr>
        <w:t>Indemnification.  Carrier agrees to indemnify and hold Shipper harmless from any claims or loss caused solely </w:t>
      </w:r>
      <w:r w:rsidR="002921EB" w:rsidRPr="005C346B">
        <w:rPr>
          <w:rFonts w:ascii="Tahoma" w:hAnsi="Tahoma" w:cs="Tahoma"/>
        </w:rPr>
        <w:t>by any</w:t>
      </w:r>
      <w:r w:rsidRPr="005C346B">
        <w:rPr>
          <w:rFonts w:ascii="Tahoma" w:hAnsi="Tahoma" w:cs="Tahoma"/>
        </w:rPr>
        <w:t xml:space="preserve"> act or omission of Carrier, its employees or agents in the performance of this Agreement or the services provided hereunder.    </w:t>
      </w:r>
    </w:p>
    <w:p w14:paraId="4DF17FD8" w14:textId="77777777" w:rsidR="00D3050F" w:rsidRPr="005C346B" w:rsidRDefault="00D3050F" w:rsidP="005C346B">
      <w:pPr>
        <w:pStyle w:val="ListParagraph"/>
        <w:spacing w:line="360" w:lineRule="auto"/>
        <w:jc w:val="both"/>
        <w:rPr>
          <w:rFonts w:ascii="Tahoma" w:hAnsi="Tahoma" w:cs="Tahoma"/>
        </w:rPr>
      </w:pPr>
    </w:p>
    <w:p w14:paraId="2323838E" w14:textId="11240A92" w:rsidR="00D3050F" w:rsidRPr="005C346B" w:rsidRDefault="00D3050F" w:rsidP="005C346B">
      <w:pPr>
        <w:pStyle w:val="ListParagraph"/>
        <w:numPr>
          <w:ilvl w:val="0"/>
          <w:numId w:val="2"/>
        </w:numPr>
        <w:spacing w:line="360" w:lineRule="auto"/>
        <w:jc w:val="both"/>
        <w:rPr>
          <w:rFonts w:ascii="Tahoma" w:hAnsi="Tahoma" w:cs="Tahoma"/>
        </w:rPr>
      </w:pPr>
      <w:r w:rsidRPr="005C346B">
        <w:rPr>
          <w:rFonts w:ascii="Tahoma" w:hAnsi="Tahoma" w:cs="Tahoma"/>
        </w:rPr>
        <w:t xml:space="preserve">Law and Integration.  This written Agreement and governing rules, together with any load confirmation, contain the entire agreement between the parties and may only be modified by signed written agreement.  General principles of federal transportation law shall apply.    </w:t>
      </w:r>
    </w:p>
    <w:p w14:paraId="247A92AA" w14:textId="77777777" w:rsidR="00D3050F" w:rsidRPr="005C346B" w:rsidRDefault="00D3050F" w:rsidP="005C346B">
      <w:pPr>
        <w:pStyle w:val="ListParagraph"/>
        <w:spacing w:line="360" w:lineRule="auto"/>
        <w:jc w:val="both"/>
        <w:rPr>
          <w:rFonts w:ascii="Tahoma" w:hAnsi="Tahoma" w:cs="Tahoma"/>
        </w:rPr>
      </w:pPr>
    </w:p>
    <w:p w14:paraId="1B8E801B" w14:textId="2510C145" w:rsidR="00D3050F" w:rsidRPr="005C346B" w:rsidRDefault="00D3050F" w:rsidP="005C346B">
      <w:pPr>
        <w:pStyle w:val="ListParagraph"/>
        <w:numPr>
          <w:ilvl w:val="0"/>
          <w:numId w:val="2"/>
        </w:numPr>
        <w:spacing w:line="360" w:lineRule="auto"/>
        <w:jc w:val="both"/>
        <w:rPr>
          <w:rFonts w:ascii="Tahoma" w:hAnsi="Tahoma" w:cs="Tahoma"/>
        </w:rPr>
      </w:pPr>
      <w:r w:rsidRPr="005C346B">
        <w:rPr>
          <w:rFonts w:ascii="Tahoma" w:hAnsi="Tahoma" w:cs="Tahoma"/>
        </w:rPr>
        <w:t>This Agreement shall be for the period of one (1) year and shall be automatically renewed unless canceled.  </w:t>
      </w:r>
      <w:r w:rsidR="002921EB" w:rsidRPr="005C346B">
        <w:rPr>
          <w:rFonts w:ascii="Tahoma" w:hAnsi="Tahoma" w:cs="Tahoma"/>
        </w:rPr>
        <w:t>Either party</w:t>
      </w:r>
      <w:r w:rsidRPr="005C346B">
        <w:rPr>
          <w:rFonts w:ascii="Tahoma" w:hAnsi="Tahoma" w:cs="Tahoma"/>
        </w:rPr>
        <w:t xml:space="preserve"> may terminate this Agreement upon fifteen (15) days written notice.    </w:t>
      </w:r>
    </w:p>
    <w:p w14:paraId="3EA5D335" w14:textId="77777777" w:rsidR="00D3050F" w:rsidRPr="005C346B" w:rsidRDefault="00D3050F" w:rsidP="005C346B">
      <w:pPr>
        <w:spacing w:line="360" w:lineRule="auto"/>
        <w:jc w:val="both"/>
        <w:rPr>
          <w:rFonts w:ascii="Tahoma" w:hAnsi="Tahoma" w:cs="Tahoma"/>
        </w:rPr>
      </w:pPr>
    </w:p>
    <w:p w14:paraId="41CD2F9D" w14:textId="7AA479BB" w:rsidR="00D3050F" w:rsidRPr="005C346B" w:rsidRDefault="00D3050F" w:rsidP="005C346B">
      <w:pPr>
        <w:spacing w:line="360" w:lineRule="auto"/>
        <w:jc w:val="both"/>
        <w:rPr>
          <w:rFonts w:ascii="Tahoma" w:hAnsi="Tahoma" w:cs="Tahoma"/>
        </w:rPr>
      </w:pPr>
      <w:proofErr w:type="gramStart"/>
      <w:r w:rsidRPr="005C346B">
        <w:rPr>
          <w:rFonts w:ascii="Tahoma" w:hAnsi="Tahoma" w:cs="Tahoma"/>
        </w:rPr>
        <w:t>CARRIER:_</w:t>
      </w:r>
      <w:proofErr w:type="gramEnd"/>
      <w:r w:rsidRPr="005C346B">
        <w:rPr>
          <w:rFonts w:ascii="Tahoma" w:hAnsi="Tahoma" w:cs="Tahoma"/>
        </w:rPr>
        <w:t xml:space="preserve">___________________________        SHIPPER:_____________________                  </w:t>
      </w:r>
    </w:p>
    <w:p w14:paraId="13D1314B" w14:textId="46CEE214" w:rsidR="00D3050F" w:rsidRPr="005C346B" w:rsidRDefault="00D3050F" w:rsidP="005C346B">
      <w:pPr>
        <w:spacing w:line="360" w:lineRule="auto"/>
        <w:jc w:val="both"/>
        <w:rPr>
          <w:rFonts w:ascii="Tahoma" w:hAnsi="Tahoma" w:cs="Tahoma"/>
        </w:rPr>
      </w:pPr>
      <w:r w:rsidRPr="005C346B">
        <w:rPr>
          <w:rFonts w:ascii="Tahoma" w:hAnsi="Tahoma" w:cs="Tahoma"/>
        </w:rPr>
        <w:t>By:  ______________________________________    Its:  ________________________________</w:t>
      </w:r>
    </w:p>
    <w:p w14:paraId="3E38D465" w14:textId="7D46F073" w:rsidR="004742F6" w:rsidRPr="005C346B" w:rsidRDefault="00D3050F" w:rsidP="005C346B">
      <w:pPr>
        <w:spacing w:line="360" w:lineRule="auto"/>
        <w:jc w:val="both"/>
        <w:rPr>
          <w:rFonts w:ascii="Tahoma" w:hAnsi="Tahoma" w:cs="Tahoma"/>
        </w:rPr>
      </w:pPr>
      <w:r w:rsidRPr="005C346B">
        <w:rPr>
          <w:rFonts w:ascii="Tahoma" w:hAnsi="Tahoma" w:cs="Tahoma"/>
        </w:rPr>
        <w:t>By:  ______________________________________    Its:  ____________________________</w:t>
      </w:r>
      <w:bookmarkStart w:id="0" w:name="_GoBack"/>
      <w:bookmarkEnd w:id="0"/>
      <w:r w:rsidRPr="005C346B">
        <w:rPr>
          <w:rFonts w:ascii="Tahoma" w:hAnsi="Tahoma" w:cs="Tahoma"/>
        </w:rPr>
        <w:t>____</w:t>
      </w:r>
    </w:p>
    <w:sectPr w:rsidR="004742F6" w:rsidRPr="005C346B" w:rsidSect="002921EB">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4035"/>
    <w:multiLevelType w:val="hybridMultilevel"/>
    <w:tmpl w:val="1D686530"/>
    <w:lvl w:ilvl="0" w:tplc="7A1861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422C50"/>
    <w:multiLevelType w:val="hybridMultilevel"/>
    <w:tmpl w:val="636CAA7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E74D54"/>
    <w:multiLevelType w:val="hybridMultilevel"/>
    <w:tmpl w:val="C2DC2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C50E34"/>
    <w:multiLevelType w:val="hybridMultilevel"/>
    <w:tmpl w:val="368E3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F90CB7"/>
    <w:multiLevelType w:val="hybridMultilevel"/>
    <w:tmpl w:val="ED20638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E661C6"/>
    <w:multiLevelType w:val="hybridMultilevel"/>
    <w:tmpl w:val="7A105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41487C"/>
    <w:multiLevelType w:val="hybridMultilevel"/>
    <w:tmpl w:val="08EA564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0343D6"/>
    <w:multiLevelType w:val="hybridMultilevel"/>
    <w:tmpl w:val="6EB8FB2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FB34C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BB449B9"/>
    <w:multiLevelType w:val="hybridMultilevel"/>
    <w:tmpl w:val="1F984C3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D85B21"/>
    <w:multiLevelType w:val="hybridMultilevel"/>
    <w:tmpl w:val="76A4F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D16ACE"/>
    <w:multiLevelType w:val="hybridMultilevel"/>
    <w:tmpl w:val="8F00964E"/>
    <w:lvl w:ilvl="0" w:tplc="523AF61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1"/>
  </w:num>
  <w:num w:numId="5">
    <w:abstractNumId w:val="0"/>
  </w:num>
  <w:num w:numId="6">
    <w:abstractNumId w:val="6"/>
  </w:num>
  <w:num w:numId="7">
    <w:abstractNumId w:val="1"/>
  </w:num>
  <w:num w:numId="8">
    <w:abstractNumId w:val="9"/>
  </w:num>
  <w:num w:numId="9">
    <w:abstractNumId w:val="4"/>
  </w:num>
  <w:num w:numId="10">
    <w:abstractNumId w:val="7"/>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Y3szQ1NTA2NzdS0lEKTi0uzszPAykwrgUAlgoMKCwAAAA="/>
  </w:docVars>
  <w:rsids>
    <w:rsidRoot w:val="0038183D"/>
    <w:rsid w:val="00280514"/>
    <w:rsid w:val="002921EB"/>
    <w:rsid w:val="0038183D"/>
    <w:rsid w:val="00393D7B"/>
    <w:rsid w:val="004742F6"/>
    <w:rsid w:val="004C614E"/>
    <w:rsid w:val="005C346B"/>
    <w:rsid w:val="00713351"/>
    <w:rsid w:val="00C977E5"/>
    <w:rsid w:val="00D30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4447"/>
  <w15:chartTrackingRefBased/>
  <w15:docId w15:val="{A053F146-DD84-4976-8FAF-0B831C00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50F"/>
    <w:pPr>
      <w:ind w:left="720"/>
      <w:contextualSpacing/>
    </w:pPr>
  </w:style>
  <w:style w:type="character" w:styleId="Hyperlink">
    <w:name w:val="Hyperlink"/>
    <w:basedOn w:val="DefaultParagraphFont"/>
    <w:uiPriority w:val="99"/>
    <w:unhideWhenUsed/>
    <w:rsid w:val="002921EB"/>
    <w:rPr>
      <w:color w:val="0563C1" w:themeColor="hyperlink"/>
      <w:u w:val="single"/>
    </w:rPr>
  </w:style>
  <w:style w:type="character" w:customStyle="1" w:styleId="UnresolvedMention">
    <w:name w:val="Unresolved Mention"/>
    <w:basedOn w:val="DefaultParagraphFont"/>
    <w:uiPriority w:val="99"/>
    <w:semiHidden/>
    <w:unhideWhenUsed/>
    <w:rsid w:val="00292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9</cp:revision>
  <dcterms:created xsi:type="dcterms:W3CDTF">2020-01-03T06:52:00Z</dcterms:created>
  <dcterms:modified xsi:type="dcterms:W3CDTF">2020-03-23T20:10:00Z</dcterms:modified>
</cp:coreProperties>
</file>