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36E49" w14:textId="77777777" w:rsidR="003E25DA" w:rsidRPr="00D80B00" w:rsidRDefault="003E25DA" w:rsidP="003E25DA">
      <w:pPr>
        <w:pStyle w:val="Footer"/>
        <w:tabs>
          <w:tab w:val="left" w:pos="720"/>
        </w:tabs>
        <w:jc w:val="both"/>
        <w:rPr>
          <w:rFonts w:ascii="Tahoma" w:hAnsi="Tahoma" w:cs="Tahoma"/>
          <w:sz w:val="22"/>
          <w:szCs w:val="22"/>
        </w:rPr>
      </w:pPr>
    </w:p>
    <w:p w14:paraId="483AA8FB" w14:textId="6D2BD74A" w:rsidR="003E25DA" w:rsidRPr="00D80B00" w:rsidRDefault="003E25DA" w:rsidP="003E25DA">
      <w:pPr>
        <w:pStyle w:val="Title"/>
        <w:rPr>
          <w:rFonts w:ascii="Tahoma" w:hAnsi="Tahoma" w:cs="Tahoma"/>
          <w:sz w:val="24"/>
          <w:szCs w:val="24"/>
          <w:u w:val="single"/>
        </w:rPr>
      </w:pPr>
      <w:r w:rsidRPr="00D80B00">
        <w:rPr>
          <w:rFonts w:ascii="Tahoma" w:hAnsi="Tahoma" w:cs="Tahoma"/>
          <w:sz w:val="24"/>
          <w:szCs w:val="24"/>
        </w:rPr>
        <w:t>LICENSE AGREEMENT</w:t>
      </w:r>
      <w:r w:rsidR="003B5A11" w:rsidRPr="00D80B00">
        <w:rPr>
          <w:rFonts w:ascii="Tahoma" w:hAnsi="Tahoma" w:cs="Tahoma"/>
          <w:sz w:val="24"/>
          <w:szCs w:val="24"/>
        </w:rPr>
        <w:t xml:space="preserve"> </w:t>
      </w:r>
      <w:r w:rsidR="00195289" w:rsidRPr="00D80B00">
        <w:rPr>
          <w:rFonts w:ascii="Tahoma" w:hAnsi="Tahoma" w:cs="Tahoma"/>
          <w:sz w:val="24"/>
          <w:szCs w:val="24"/>
        </w:rPr>
        <w:t>(</w:t>
      </w:r>
      <w:r w:rsidR="003B5A11" w:rsidRPr="00D80B00">
        <w:rPr>
          <w:rFonts w:ascii="Tahoma" w:hAnsi="Tahoma" w:cs="Tahoma"/>
          <w:sz w:val="24"/>
          <w:szCs w:val="24"/>
        </w:rPr>
        <w:t>Short Form</w:t>
      </w:r>
      <w:r w:rsidR="00195289" w:rsidRPr="00D80B00">
        <w:rPr>
          <w:rFonts w:ascii="Tahoma" w:hAnsi="Tahoma" w:cs="Tahoma"/>
          <w:sz w:val="24"/>
          <w:szCs w:val="24"/>
        </w:rPr>
        <w:t>)</w:t>
      </w:r>
      <w:r w:rsidRPr="00D80B00">
        <w:rPr>
          <w:rFonts w:ascii="Tahoma" w:hAnsi="Tahoma" w:cs="Tahoma"/>
          <w:sz w:val="24"/>
          <w:szCs w:val="24"/>
          <w:u w:val="single"/>
        </w:rPr>
        <w:br/>
      </w:r>
    </w:p>
    <w:p w14:paraId="0D718372" w14:textId="77777777" w:rsidR="003E25DA" w:rsidRPr="00D80B00" w:rsidRDefault="003E25DA" w:rsidP="003E25DA">
      <w:pPr>
        <w:widowControl w:val="0"/>
        <w:autoSpaceDE w:val="0"/>
        <w:autoSpaceDN w:val="0"/>
        <w:adjustRightInd w:val="0"/>
        <w:spacing w:line="235" w:lineRule="atLeast"/>
        <w:jc w:val="both"/>
        <w:rPr>
          <w:rFonts w:ascii="Tahoma" w:hAnsi="Tahoma" w:cs="Tahoma"/>
          <w:b/>
          <w:bCs/>
          <w:sz w:val="22"/>
          <w:szCs w:val="22"/>
        </w:rPr>
      </w:pPr>
    </w:p>
    <w:p w14:paraId="1E6BFD28" w14:textId="77777777" w:rsidR="000D23E9" w:rsidRDefault="003E25DA" w:rsidP="003E25DA">
      <w:pPr>
        <w:pStyle w:val="BodyText"/>
        <w:spacing w:line="288" w:lineRule="auto"/>
        <w:rPr>
          <w:rFonts w:ascii="Tahoma" w:hAnsi="Tahoma" w:cs="Tahoma"/>
        </w:rPr>
      </w:pPr>
      <w:r w:rsidRPr="00D80B00">
        <w:rPr>
          <w:rFonts w:ascii="Tahoma" w:hAnsi="Tahoma" w:cs="Tahoma"/>
        </w:rPr>
        <w:t xml:space="preserve">Agreement made on this    day of   </w:t>
      </w:r>
      <w:proofErr w:type="gramStart"/>
      <w:r w:rsidRPr="00D80B00">
        <w:rPr>
          <w:rFonts w:ascii="Tahoma" w:hAnsi="Tahoma" w:cs="Tahoma"/>
        </w:rPr>
        <w:t xml:space="preserve">  ,</w:t>
      </w:r>
      <w:proofErr w:type="gramEnd"/>
      <w:r w:rsidRPr="00D80B00">
        <w:rPr>
          <w:rFonts w:ascii="Tahoma" w:hAnsi="Tahoma" w:cs="Tahoma"/>
        </w:rPr>
        <w:t xml:space="preserve"> 20</w:t>
      </w:r>
      <w:r w:rsidR="000D23E9">
        <w:rPr>
          <w:rFonts w:ascii="Tahoma" w:hAnsi="Tahoma" w:cs="Tahoma"/>
        </w:rPr>
        <w:t>20</w:t>
      </w:r>
      <w:r w:rsidRPr="00D80B00">
        <w:rPr>
          <w:rFonts w:ascii="Tahoma" w:hAnsi="Tahoma" w:cs="Tahoma"/>
        </w:rPr>
        <w:t xml:space="preserve"> </w:t>
      </w:r>
    </w:p>
    <w:p w14:paraId="1FF5F8DC" w14:textId="6DDA082C" w:rsidR="000D23E9" w:rsidRDefault="003E25DA" w:rsidP="003E25DA">
      <w:pPr>
        <w:pStyle w:val="BodyText"/>
        <w:spacing w:line="288" w:lineRule="auto"/>
        <w:rPr>
          <w:rFonts w:ascii="Tahoma" w:hAnsi="Tahoma" w:cs="Tahoma"/>
        </w:rPr>
      </w:pPr>
      <w:r w:rsidRPr="00D80B00">
        <w:rPr>
          <w:rFonts w:ascii="Tahoma" w:hAnsi="Tahoma" w:cs="Tahoma"/>
        </w:rPr>
        <w:t xml:space="preserve">between </w:t>
      </w:r>
    </w:p>
    <w:p w14:paraId="0129E2AF" w14:textId="47952A54" w:rsidR="003E25DA" w:rsidRPr="00D80B00" w:rsidRDefault="000D23E9" w:rsidP="003E25DA">
      <w:pPr>
        <w:pStyle w:val="BodyText"/>
        <w:spacing w:line="288" w:lineRule="auto"/>
        <w:rPr>
          <w:rFonts w:ascii="Tahoma" w:hAnsi="Tahoma" w:cs="Tahoma"/>
        </w:rPr>
      </w:pPr>
      <w:r>
        <w:rPr>
          <w:rFonts w:ascii="Tahoma" w:hAnsi="Tahoma" w:cs="Tahoma"/>
        </w:rPr>
        <w:t>_____________</w:t>
      </w:r>
      <w:r w:rsidR="003E25DA" w:rsidRPr="00D80B00">
        <w:rPr>
          <w:rFonts w:ascii="Tahoma" w:hAnsi="Tahoma" w:cs="Tahoma"/>
        </w:rPr>
        <w:t>s/o</w:t>
      </w:r>
      <w:r>
        <w:rPr>
          <w:rFonts w:ascii="Tahoma" w:hAnsi="Tahoma" w:cs="Tahoma"/>
        </w:rPr>
        <w:t>_______________</w:t>
      </w:r>
      <w:r w:rsidR="003E25DA" w:rsidRPr="00D80B00">
        <w:rPr>
          <w:rFonts w:ascii="Tahoma" w:hAnsi="Tahoma" w:cs="Tahoma"/>
        </w:rPr>
        <w:t xml:space="preserve"> residing at</w:t>
      </w:r>
      <w:r>
        <w:rPr>
          <w:rFonts w:ascii="Tahoma" w:hAnsi="Tahoma" w:cs="Tahoma"/>
        </w:rPr>
        <w:t>__________________</w:t>
      </w:r>
      <w:r w:rsidR="003E25DA" w:rsidRPr="00D80B00">
        <w:rPr>
          <w:rFonts w:ascii="Tahoma" w:hAnsi="Tahoma" w:cs="Tahoma"/>
        </w:rPr>
        <w:t xml:space="preserve"> herein after referred to as "the Licensor" of the one part </w:t>
      </w:r>
    </w:p>
    <w:p w14:paraId="3EEA0F71" w14:textId="77777777" w:rsidR="003E25DA" w:rsidRPr="00D80B00" w:rsidRDefault="003E25DA" w:rsidP="003E25DA">
      <w:pPr>
        <w:pStyle w:val="BodyText"/>
        <w:spacing w:line="288" w:lineRule="auto"/>
        <w:rPr>
          <w:rFonts w:ascii="Tahoma" w:hAnsi="Tahoma" w:cs="Tahoma"/>
          <w:b/>
          <w:bCs/>
        </w:rPr>
      </w:pPr>
      <w:r w:rsidRPr="00D80B00">
        <w:rPr>
          <w:rFonts w:ascii="Tahoma" w:hAnsi="Tahoma" w:cs="Tahoma"/>
          <w:b/>
          <w:bCs/>
        </w:rPr>
        <w:t>and</w:t>
      </w:r>
    </w:p>
    <w:p w14:paraId="451369C7" w14:textId="795D6D8F" w:rsidR="003E25DA" w:rsidRPr="00D80B00" w:rsidRDefault="000D23E9" w:rsidP="003E25DA">
      <w:pPr>
        <w:pStyle w:val="BodyText"/>
        <w:spacing w:line="288" w:lineRule="auto"/>
        <w:rPr>
          <w:rFonts w:ascii="Tahoma" w:hAnsi="Tahoma" w:cs="Tahoma"/>
        </w:rPr>
      </w:pPr>
      <w:r>
        <w:rPr>
          <w:rFonts w:ascii="Tahoma" w:hAnsi="Tahoma" w:cs="Tahoma"/>
        </w:rPr>
        <w:t>_______________</w:t>
      </w:r>
      <w:r w:rsidR="003E25DA" w:rsidRPr="00D80B00">
        <w:rPr>
          <w:rFonts w:ascii="Tahoma" w:hAnsi="Tahoma" w:cs="Tahoma"/>
        </w:rPr>
        <w:t>s/o</w:t>
      </w:r>
      <w:r>
        <w:rPr>
          <w:rFonts w:ascii="Tahoma" w:hAnsi="Tahoma" w:cs="Tahoma"/>
        </w:rPr>
        <w:t>__________</w:t>
      </w:r>
      <w:r w:rsidR="003E25DA" w:rsidRPr="00D80B00">
        <w:rPr>
          <w:rFonts w:ascii="Tahoma" w:hAnsi="Tahoma" w:cs="Tahoma"/>
        </w:rPr>
        <w:t xml:space="preserve"> residing at</w:t>
      </w:r>
      <w:r>
        <w:rPr>
          <w:rFonts w:ascii="Tahoma" w:hAnsi="Tahoma" w:cs="Tahoma"/>
        </w:rPr>
        <w:t>___________________________</w:t>
      </w:r>
      <w:r w:rsidR="003E25DA" w:rsidRPr="00D80B00">
        <w:rPr>
          <w:rFonts w:ascii="Tahoma" w:hAnsi="Tahoma" w:cs="Tahoma"/>
        </w:rPr>
        <w:t xml:space="preserve"> herein after referred to as "the Licensee" of the other part, as </w:t>
      </w:r>
      <w:proofErr w:type="gramStart"/>
      <w:r w:rsidR="003E25DA" w:rsidRPr="00D80B00">
        <w:rPr>
          <w:rFonts w:ascii="Tahoma" w:hAnsi="Tahoma" w:cs="Tahoma"/>
        </w:rPr>
        <w:t>follows:</w:t>
      </w:r>
      <w:r w:rsidR="003E25DA" w:rsidRPr="00D80B00">
        <w:rPr>
          <w:rFonts w:ascii="Tahoma" w:hAnsi="Tahoma" w:cs="Tahoma"/>
        </w:rPr>
        <w:softHyphen/>
      </w:r>
      <w:proofErr w:type="gramEnd"/>
    </w:p>
    <w:p w14:paraId="14CDCDEA" w14:textId="77777777" w:rsidR="003E25DA" w:rsidRPr="00D80B00" w:rsidRDefault="003E25DA" w:rsidP="003E25DA">
      <w:pPr>
        <w:pStyle w:val="Heading8"/>
        <w:jc w:val="both"/>
        <w:rPr>
          <w:rFonts w:ascii="Tahoma" w:hAnsi="Tahoma" w:cs="Tahoma"/>
          <w:b/>
          <w:bCs/>
          <w:sz w:val="22"/>
          <w:szCs w:val="22"/>
          <w:u w:val="none"/>
        </w:rPr>
      </w:pPr>
    </w:p>
    <w:p w14:paraId="36613C96" w14:textId="77777777" w:rsidR="003E25DA" w:rsidRPr="00D80B00" w:rsidRDefault="003E25DA" w:rsidP="003E25DA">
      <w:pPr>
        <w:pStyle w:val="Heading8"/>
        <w:jc w:val="both"/>
        <w:rPr>
          <w:rFonts w:ascii="Tahoma" w:hAnsi="Tahoma" w:cs="Tahoma"/>
          <w:b/>
          <w:bCs/>
          <w:sz w:val="22"/>
          <w:szCs w:val="22"/>
          <w:u w:val="none"/>
        </w:rPr>
      </w:pPr>
      <w:r w:rsidRPr="00D80B00">
        <w:rPr>
          <w:rFonts w:ascii="Tahoma" w:hAnsi="Tahoma" w:cs="Tahoma"/>
          <w:b/>
          <w:bCs/>
          <w:sz w:val="22"/>
          <w:szCs w:val="22"/>
          <w:u w:val="none"/>
        </w:rPr>
        <w:t>WHEREAS</w:t>
      </w:r>
    </w:p>
    <w:p w14:paraId="4B5E1145" w14:textId="77777777" w:rsidR="003E25DA" w:rsidRPr="00D80B00" w:rsidRDefault="003E25DA" w:rsidP="003E25DA">
      <w:pPr>
        <w:widowControl w:val="0"/>
        <w:autoSpaceDE w:val="0"/>
        <w:autoSpaceDN w:val="0"/>
        <w:adjustRightInd w:val="0"/>
        <w:spacing w:line="216" w:lineRule="atLeast"/>
        <w:jc w:val="both"/>
        <w:rPr>
          <w:rFonts w:ascii="Tahoma" w:hAnsi="Tahoma" w:cs="Tahoma"/>
          <w:sz w:val="22"/>
          <w:szCs w:val="22"/>
        </w:rPr>
      </w:pPr>
    </w:p>
    <w:p w14:paraId="72C9688B" w14:textId="4586229E" w:rsidR="003E25DA" w:rsidRPr="00D80B00" w:rsidRDefault="003E25DA" w:rsidP="003E25DA">
      <w:pPr>
        <w:pStyle w:val="BodyText"/>
        <w:numPr>
          <w:ilvl w:val="0"/>
          <w:numId w:val="3"/>
        </w:numPr>
        <w:spacing w:line="259" w:lineRule="atLeast"/>
        <w:rPr>
          <w:rFonts w:ascii="Tahoma" w:hAnsi="Tahoma" w:cs="Tahoma"/>
        </w:rPr>
      </w:pPr>
      <w:r w:rsidRPr="00D80B00">
        <w:rPr>
          <w:rFonts w:ascii="Tahoma" w:hAnsi="Tahoma" w:cs="Tahoma"/>
        </w:rPr>
        <w:t>1. The Licensor is the owner of the property described in the schedule written here in under herein after called as "scheduled property".</w:t>
      </w:r>
    </w:p>
    <w:p w14:paraId="33BC8C97" w14:textId="77777777" w:rsidR="003E25DA" w:rsidRPr="00D80B00" w:rsidRDefault="003E25DA" w:rsidP="003E25DA">
      <w:pPr>
        <w:pStyle w:val="BodyText"/>
        <w:spacing w:line="259" w:lineRule="atLeast"/>
        <w:rPr>
          <w:rFonts w:ascii="Tahoma" w:hAnsi="Tahoma" w:cs="Tahoma"/>
        </w:rPr>
      </w:pPr>
    </w:p>
    <w:p w14:paraId="636A4C81" w14:textId="53889269" w:rsidR="003E25DA" w:rsidRPr="00D80B00" w:rsidRDefault="003E25DA" w:rsidP="003E25DA">
      <w:pPr>
        <w:pStyle w:val="BodyText"/>
        <w:numPr>
          <w:ilvl w:val="0"/>
          <w:numId w:val="3"/>
        </w:numPr>
        <w:spacing w:line="259" w:lineRule="atLeast"/>
        <w:rPr>
          <w:rFonts w:ascii="Tahoma" w:hAnsi="Tahoma" w:cs="Tahoma"/>
        </w:rPr>
      </w:pPr>
      <w:r w:rsidRPr="00D80B00">
        <w:rPr>
          <w:rFonts w:ascii="Tahoma" w:hAnsi="Tahoma" w:cs="Tahoma"/>
        </w:rPr>
        <w:t>2. The Licensee is approached the Licensor with request to allow the Licensee to temporarily to occupy and use the scheduled property for carrying on his ___________________</w:t>
      </w:r>
      <w:r w:rsidRPr="00D80B00">
        <w:rPr>
          <w:rFonts w:ascii="Tahoma" w:hAnsi="Tahoma" w:cs="Tahoma"/>
        </w:rPr>
        <w:tab/>
        <w:t>business, on license basis until the Licensee gets</w:t>
      </w:r>
    </w:p>
    <w:p w14:paraId="0005CDEE" w14:textId="3D0CE525" w:rsidR="003E25DA" w:rsidRPr="00D80B00" w:rsidRDefault="003E25DA" w:rsidP="003E25DA">
      <w:pPr>
        <w:pStyle w:val="ListParagraph"/>
        <w:widowControl w:val="0"/>
        <w:numPr>
          <w:ilvl w:val="0"/>
          <w:numId w:val="3"/>
        </w:numPr>
        <w:tabs>
          <w:tab w:val="left" w:pos="316"/>
        </w:tabs>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other more suitable accommodation.</w:t>
      </w:r>
    </w:p>
    <w:p w14:paraId="79B9C780" w14:textId="5E24D3B4" w:rsidR="003E25DA" w:rsidRPr="00D80B00" w:rsidRDefault="003E25DA" w:rsidP="003E25DA">
      <w:pPr>
        <w:pStyle w:val="ListParagraph"/>
        <w:widowControl w:val="0"/>
        <w:numPr>
          <w:ilvl w:val="0"/>
          <w:numId w:val="3"/>
        </w:numPr>
        <w:tabs>
          <w:tab w:val="right" w:pos="7574"/>
        </w:tabs>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3. The Licensor has agreed to grant license to the Licensee to occupy and use the said scheduled property on the following terms and conditions agreed to between the parties hereto.</w:t>
      </w:r>
    </w:p>
    <w:p w14:paraId="67276180" w14:textId="77777777" w:rsidR="003E25DA" w:rsidRPr="00D80B00" w:rsidRDefault="003E25DA" w:rsidP="003E25DA">
      <w:pPr>
        <w:widowControl w:val="0"/>
        <w:tabs>
          <w:tab w:val="left" w:pos="316"/>
        </w:tabs>
        <w:autoSpaceDE w:val="0"/>
        <w:autoSpaceDN w:val="0"/>
        <w:adjustRightInd w:val="0"/>
        <w:spacing w:line="259" w:lineRule="atLeast"/>
        <w:jc w:val="both"/>
        <w:rPr>
          <w:rFonts w:ascii="Tahoma" w:hAnsi="Tahoma" w:cs="Tahoma"/>
          <w:sz w:val="22"/>
          <w:szCs w:val="22"/>
        </w:rPr>
      </w:pPr>
    </w:p>
    <w:p w14:paraId="6CD457C5" w14:textId="77777777" w:rsidR="003E25DA" w:rsidRPr="00D80B00" w:rsidRDefault="003E25DA" w:rsidP="003E25DA">
      <w:pPr>
        <w:widowControl w:val="0"/>
        <w:autoSpaceDE w:val="0"/>
        <w:autoSpaceDN w:val="0"/>
        <w:adjustRightInd w:val="0"/>
        <w:spacing w:line="273" w:lineRule="atLeast"/>
        <w:jc w:val="both"/>
        <w:rPr>
          <w:rFonts w:ascii="Tahoma" w:hAnsi="Tahoma" w:cs="Tahoma"/>
          <w:sz w:val="22"/>
          <w:szCs w:val="22"/>
        </w:rPr>
      </w:pPr>
      <w:r w:rsidRPr="00D80B00">
        <w:rPr>
          <w:rFonts w:ascii="Tahoma" w:hAnsi="Tahoma" w:cs="Tahoma"/>
          <w:sz w:val="22"/>
          <w:szCs w:val="22"/>
        </w:rPr>
        <w:t>NOW IT IS AGREED BY AND BETWEEN THE PARTIES HERETO AS FOLLOWS:</w:t>
      </w:r>
    </w:p>
    <w:p w14:paraId="29380C77" w14:textId="77777777" w:rsidR="003E25DA" w:rsidRPr="00D80B00" w:rsidRDefault="003E25DA" w:rsidP="003E25DA">
      <w:pPr>
        <w:widowControl w:val="0"/>
        <w:autoSpaceDE w:val="0"/>
        <w:autoSpaceDN w:val="0"/>
        <w:adjustRightInd w:val="0"/>
        <w:spacing w:line="273" w:lineRule="atLeast"/>
        <w:jc w:val="both"/>
        <w:rPr>
          <w:rFonts w:ascii="Tahoma" w:hAnsi="Tahoma" w:cs="Tahoma"/>
          <w:sz w:val="22"/>
          <w:szCs w:val="22"/>
        </w:rPr>
      </w:pPr>
    </w:p>
    <w:p w14:paraId="6642FA49" w14:textId="48C3A007" w:rsidR="003E25DA" w:rsidRPr="00D80B00" w:rsidRDefault="003E25DA" w:rsidP="00FD3B98">
      <w:pPr>
        <w:pStyle w:val="BodyText"/>
        <w:numPr>
          <w:ilvl w:val="0"/>
          <w:numId w:val="5"/>
        </w:numPr>
        <w:rPr>
          <w:rFonts w:ascii="Tahoma" w:hAnsi="Tahoma" w:cs="Tahoma"/>
        </w:rPr>
      </w:pPr>
      <w:r w:rsidRPr="00D80B00">
        <w:rPr>
          <w:rFonts w:ascii="Tahoma" w:hAnsi="Tahoma" w:cs="Tahoma"/>
        </w:rPr>
        <w:t>The Licensor hereby grants license to the Licensee to occupy and use the scheduled property for a period of ___________month from ____________. The Licensee agrees to vacate the said premises even earlier if the Licensee secures any other accommodations.</w:t>
      </w:r>
    </w:p>
    <w:p w14:paraId="13DF064F" w14:textId="77777777" w:rsidR="003E25DA" w:rsidRPr="00D80B00" w:rsidRDefault="003E25DA" w:rsidP="003E25DA">
      <w:pPr>
        <w:pStyle w:val="BodyText"/>
        <w:ind w:left="720"/>
        <w:rPr>
          <w:rFonts w:ascii="Tahoma" w:hAnsi="Tahoma" w:cs="Tahoma"/>
        </w:rPr>
      </w:pPr>
    </w:p>
    <w:p w14:paraId="3288A02E" w14:textId="2A23B043" w:rsidR="003E25DA" w:rsidRPr="00D80B00" w:rsidRDefault="003E25DA" w:rsidP="00FD3B98">
      <w:pPr>
        <w:pStyle w:val="BodyText"/>
        <w:numPr>
          <w:ilvl w:val="0"/>
          <w:numId w:val="5"/>
        </w:numPr>
        <w:tabs>
          <w:tab w:val="right" w:pos="7281"/>
        </w:tabs>
        <w:rPr>
          <w:rFonts w:ascii="Tahoma" w:hAnsi="Tahoma" w:cs="Tahoma"/>
        </w:rPr>
      </w:pPr>
      <w:r w:rsidRPr="00D80B00">
        <w:rPr>
          <w:rFonts w:ascii="Tahoma" w:hAnsi="Tahoma" w:cs="Tahoma"/>
        </w:rPr>
        <w:t xml:space="preserve">The Licensee shall pay to the Licensor a sum of </w:t>
      </w:r>
      <w:r w:rsidR="000D23E9">
        <w:rPr>
          <w:rFonts w:ascii="Tahoma" w:hAnsi="Tahoma" w:cs="Tahoma"/>
        </w:rPr>
        <w:t>$</w:t>
      </w:r>
      <w:r w:rsidRPr="00D80B00">
        <w:rPr>
          <w:rFonts w:ascii="Tahoma" w:hAnsi="Tahoma" w:cs="Tahoma"/>
        </w:rPr>
        <w:t>_________</w:t>
      </w:r>
      <w:r w:rsidRPr="00D80B00">
        <w:rPr>
          <w:rFonts w:ascii="Tahoma" w:hAnsi="Tahoma" w:cs="Tahoma"/>
        </w:rPr>
        <w:tab/>
        <w:t xml:space="preserve">per month as license fee or compensation to be paid in advance for each month on or before the day ________ of each month. </w:t>
      </w:r>
    </w:p>
    <w:p w14:paraId="1EE4C0C2" w14:textId="77777777" w:rsidR="003E25DA" w:rsidRPr="00D80B00" w:rsidRDefault="003E25DA" w:rsidP="003E25DA">
      <w:pPr>
        <w:pStyle w:val="BodyText"/>
        <w:tabs>
          <w:tab w:val="right" w:pos="7281"/>
        </w:tabs>
        <w:ind w:left="720"/>
        <w:rPr>
          <w:rFonts w:ascii="Tahoma" w:hAnsi="Tahoma" w:cs="Tahoma"/>
        </w:rPr>
      </w:pPr>
    </w:p>
    <w:p w14:paraId="3E75E080" w14:textId="3A635642" w:rsidR="003E25DA" w:rsidRPr="00D80B00" w:rsidRDefault="003E25DA" w:rsidP="00FD3B98">
      <w:pPr>
        <w:pStyle w:val="BodyText"/>
        <w:numPr>
          <w:ilvl w:val="0"/>
          <w:numId w:val="5"/>
        </w:numPr>
        <w:rPr>
          <w:rFonts w:ascii="Tahoma" w:hAnsi="Tahoma" w:cs="Tahoma"/>
        </w:rPr>
      </w:pPr>
      <w:r w:rsidRPr="00D80B00">
        <w:rPr>
          <w:rFonts w:ascii="Tahoma" w:hAnsi="Tahoma" w:cs="Tahoma"/>
        </w:rPr>
        <w:t>All the municipal taxes and other taxes and levies in respect of the licensed premises will be paid by the Licensor alone.</w:t>
      </w:r>
    </w:p>
    <w:p w14:paraId="0FF0E4AA" w14:textId="77777777" w:rsidR="003E25DA" w:rsidRPr="00D80B00" w:rsidRDefault="003E25DA" w:rsidP="003E25DA">
      <w:pPr>
        <w:pStyle w:val="BodyText"/>
        <w:ind w:left="720"/>
        <w:rPr>
          <w:rFonts w:ascii="Tahoma" w:hAnsi="Tahoma" w:cs="Tahoma"/>
        </w:rPr>
      </w:pPr>
    </w:p>
    <w:p w14:paraId="4B325588" w14:textId="39416BBB" w:rsidR="003E25DA" w:rsidRPr="00D80B00" w:rsidRDefault="003E25DA" w:rsidP="00FD3B98">
      <w:pPr>
        <w:pStyle w:val="BodyText"/>
        <w:numPr>
          <w:ilvl w:val="0"/>
          <w:numId w:val="5"/>
        </w:numPr>
        <w:tabs>
          <w:tab w:val="right" w:pos="7281"/>
        </w:tabs>
        <w:rPr>
          <w:rFonts w:ascii="Tahoma" w:hAnsi="Tahoma" w:cs="Tahoma"/>
        </w:rPr>
      </w:pPr>
      <w:r w:rsidRPr="00D80B00">
        <w:rPr>
          <w:rFonts w:ascii="Tahoma" w:hAnsi="Tahoma" w:cs="Tahoma"/>
        </w:rPr>
        <w:t xml:space="preserve">The electric charges and water charges for electric and water consumption in the said licensed scheduled property will be paid by the Licensee to the authorities concerned and the Licensor will not be responsible for the same. </w:t>
      </w:r>
    </w:p>
    <w:p w14:paraId="1DCEB3FC" w14:textId="77777777" w:rsidR="00FD3B98" w:rsidRPr="00D80B00" w:rsidRDefault="00FD3B98" w:rsidP="00FD3B98">
      <w:pPr>
        <w:pStyle w:val="BodyText"/>
        <w:tabs>
          <w:tab w:val="right" w:pos="7281"/>
        </w:tabs>
        <w:rPr>
          <w:rFonts w:ascii="Tahoma" w:hAnsi="Tahoma" w:cs="Tahoma"/>
        </w:rPr>
      </w:pPr>
    </w:p>
    <w:p w14:paraId="650823BC" w14:textId="7C0A7D42" w:rsidR="003E25DA" w:rsidRPr="00D80B00" w:rsidRDefault="003E25DA" w:rsidP="00FD3B98">
      <w:pPr>
        <w:pStyle w:val="ListParagraph"/>
        <w:widowControl w:val="0"/>
        <w:numPr>
          <w:ilvl w:val="0"/>
          <w:numId w:val="5"/>
        </w:numPr>
        <w:autoSpaceDE w:val="0"/>
        <w:autoSpaceDN w:val="0"/>
        <w:adjustRightInd w:val="0"/>
        <w:spacing w:line="264" w:lineRule="atLeast"/>
        <w:jc w:val="both"/>
        <w:rPr>
          <w:rFonts w:ascii="Tahoma" w:hAnsi="Tahoma" w:cs="Tahoma"/>
          <w:sz w:val="22"/>
          <w:szCs w:val="22"/>
        </w:rPr>
      </w:pPr>
      <w:r w:rsidRPr="00D80B00">
        <w:rPr>
          <w:rFonts w:ascii="Tahoma" w:hAnsi="Tahoma" w:cs="Tahoma"/>
          <w:sz w:val="22"/>
          <w:szCs w:val="22"/>
        </w:rPr>
        <w:t xml:space="preserve">Licensee will be allowed to use the licensed scheduled property. </w:t>
      </w:r>
    </w:p>
    <w:p w14:paraId="397436B3" w14:textId="77777777" w:rsidR="003E25DA" w:rsidRPr="00D80B00" w:rsidRDefault="003E25DA" w:rsidP="003E25DA">
      <w:pPr>
        <w:pStyle w:val="ListParagraph"/>
        <w:widowControl w:val="0"/>
        <w:autoSpaceDE w:val="0"/>
        <w:autoSpaceDN w:val="0"/>
        <w:adjustRightInd w:val="0"/>
        <w:spacing w:line="264" w:lineRule="atLeast"/>
        <w:jc w:val="both"/>
        <w:rPr>
          <w:rFonts w:ascii="Tahoma" w:hAnsi="Tahoma" w:cs="Tahoma"/>
          <w:sz w:val="22"/>
          <w:szCs w:val="22"/>
        </w:rPr>
      </w:pPr>
    </w:p>
    <w:p w14:paraId="044FE1A1" w14:textId="57C4C2D2" w:rsidR="003E25DA" w:rsidRPr="00D80B00" w:rsidRDefault="003E25DA" w:rsidP="00FD3B98">
      <w:pPr>
        <w:pStyle w:val="ListParagraph"/>
        <w:widowControl w:val="0"/>
        <w:numPr>
          <w:ilvl w:val="0"/>
          <w:numId w:val="5"/>
        </w:numPr>
        <w:autoSpaceDE w:val="0"/>
        <w:autoSpaceDN w:val="0"/>
        <w:adjustRightInd w:val="0"/>
        <w:spacing w:line="264" w:lineRule="atLeast"/>
        <w:jc w:val="both"/>
        <w:rPr>
          <w:rFonts w:ascii="Tahoma" w:hAnsi="Tahoma" w:cs="Tahoma"/>
          <w:sz w:val="22"/>
          <w:szCs w:val="22"/>
        </w:rPr>
      </w:pPr>
      <w:r w:rsidRPr="00D80B00">
        <w:rPr>
          <w:rFonts w:ascii="Tahoma" w:hAnsi="Tahoma" w:cs="Tahoma"/>
          <w:sz w:val="22"/>
          <w:szCs w:val="22"/>
        </w:rPr>
        <w:t>The licensed scheduled property will be used only for carrying on business and for no other illegal, immoral purpose.</w:t>
      </w:r>
    </w:p>
    <w:p w14:paraId="3272E00F" w14:textId="77777777" w:rsidR="003E25DA" w:rsidRPr="00D80B00" w:rsidRDefault="003E25DA" w:rsidP="003E25DA">
      <w:pPr>
        <w:pStyle w:val="ListParagraph"/>
        <w:widowControl w:val="0"/>
        <w:autoSpaceDE w:val="0"/>
        <w:autoSpaceDN w:val="0"/>
        <w:adjustRightInd w:val="0"/>
        <w:spacing w:line="264" w:lineRule="atLeast"/>
        <w:jc w:val="both"/>
        <w:rPr>
          <w:rFonts w:ascii="Tahoma" w:hAnsi="Tahoma" w:cs="Tahoma"/>
          <w:sz w:val="22"/>
          <w:szCs w:val="22"/>
        </w:rPr>
      </w:pPr>
    </w:p>
    <w:p w14:paraId="078F9A69" w14:textId="5CD8D50A" w:rsidR="003E25DA" w:rsidRPr="00D80B00" w:rsidRDefault="003E25DA" w:rsidP="00FD3B98">
      <w:pPr>
        <w:pStyle w:val="BodyText"/>
        <w:numPr>
          <w:ilvl w:val="0"/>
          <w:numId w:val="5"/>
        </w:numPr>
        <w:rPr>
          <w:rFonts w:ascii="Tahoma" w:hAnsi="Tahoma" w:cs="Tahoma"/>
        </w:rPr>
      </w:pPr>
      <w:r w:rsidRPr="00D80B00">
        <w:rPr>
          <w:rFonts w:ascii="Tahoma" w:hAnsi="Tahoma" w:cs="Tahoma"/>
        </w:rPr>
        <w:t xml:space="preserve">Licensed scheduled property has normal electricity fittings and fixtures. If the Licensee desires to have any additional fittings and fixtures, the Licensee may do so at his cost </w:t>
      </w:r>
      <w:r w:rsidRPr="00D80B00">
        <w:rPr>
          <w:rFonts w:ascii="Tahoma" w:hAnsi="Tahoma" w:cs="Tahoma"/>
        </w:rPr>
        <w:lastRenderedPageBreak/>
        <w:t>and in compliance with the rules. The Licensee shall remove such fittings and fixtures on the termination of the license failing which they all be deemed to be the property of the Licensor.</w:t>
      </w:r>
    </w:p>
    <w:p w14:paraId="6945D69E" w14:textId="77777777" w:rsidR="003E25DA" w:rsidRPr="00D80B00" w:rsidRDefault="003E25DA" w:rsidP="003E25DA">
      <w:pPr>
        <w:widowControl w:val="0"/>
        <w:autoSpaceDE w:val="0"/>
        <w:autoSpaceDN w:val="0"/>
        <w:adjustRightInd w:val="0"/>
        <w:spacing w:line="259" w:lineRule="atLeast"/>
        <w:ind w:hanging="302"/>
        <w:jc w:val="both"/>
        <w:rPr>
          <w:rFonts w:ascii="Tahoma" w:hAnsi="Tahoma" w:cs="Tahoma"/>
          <w:sz w:val="22"/>
          <w:szCs w:val="22"/>
        </w:rPr>
      </w:pPr>
    </w:p>
    <w:p w14:paraId="2CF17BE3" w14:textId="5814C28F"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 xml:space="preserve">The licensed scheduled property is given to the Licensee on personal basis and the Licensee will not be entitled to transfer the benefit of this agreement to </w:t>
      </w:r>
      <w:proofErr w:type="spellStart"/>
      <w:r w:rsidRPr="00D80B00">
        <w:rPr>
          <w:rFonts w:ascii="Tahoma" w:hAnsi="Tahoma" w:cs="Tahoma"/>
          <w:sz w:val="22"/>
          <w:szCs w:val="22"/>
        </w:rPr>
        <w:t>any body</w:t>
      </w:r>
      <w:proofErr w:type="spellEnd"/>
      <w:r w:rsidRPr="00D80B00">
        <w:rPr>
          <w:rFonts w:ascii="Tahoma" w:hAnsi="Tahoma" w:cs="Tahoma"/>
          <w:sz w:val="22"/>
          <w:szCs w:val="22"/>
        </w:rPr>
        <w:t xml:space="preserve"> else or will not be entitled to allow </w:t>
      </w:r>
      <w:proofErr w:type="spellStart"/>
      <w:r w:rsidRPr="00D80B00">
        <w:rPr>
          <w:rFonts w:ascii="Tahoma" w:hAnsi="Tahoma" w:cs="Tahoma"/>
          <w:sz w:val="22"/>
          <w:szCs w:val="22"/>
        </w:rPr>
        <w:t>any body</w:t>
      </w:r>
      <w:proofErr w:type="spellEnd"/>
      <w:r w:rsidRPr="00D80B00">
        <w:rPr>
          <w:rFonts w:ascii="Tahoma" w:hAnsi="Tahoma" w:cs="Tahoma"/>
          <w:sz w:val="22"/>
          <w:szCs w:val="22"/>
        </w:rPr>
        <w:t xml:space="preserve"> else occupy the scheduled property or any part thereof. Nothing in this agreement shall be deemed to grant a lease or tenancy and the Licensee agrees and undertakes that no such contention shall be taken up by the Licensee at any time.</w:t>
      </w:r>
    </w:p>
    <w:p w14:paraId="46B4F3CC" w14:textId="77777777" w:rsidR="003E25DA" w:rsidRPr="00D80B00" w:rsidRDefault="003E25DA" w:rsidP="003E25DA">
      <w:pPr>
        <w:pStyle w:val="ListParagraph"/>
        <w:rPr>
          <w:rFonts w:ascii="Tahoma" w:hAnsi="Tahoma" w:cs="Tahoma"/>
          <w:sz w:val="22"/>
          <w:szCs w:val="22"/>
        </w:rPr>
      </w:pPr>
    </w:p>
    <w:p w14:paraId="2F78C1F0" w14:textId="77777777" w:rsidR="003E25DA" w:rsidRPr="00D80B00" w:rsidRDefault="003E25DA" w:rsidP="003E25DA">
      <w:pPr>
        <w:pStyle w:val="ListParagraph"/>
        <w:widowControl w:val="0"/>
        <w:autoSpaceDE w:val="0"/>
        <w:autoSpaceDN w:val="0"/>
        <w:adjustRightInd w:val="0"/>
        <w:spacing w:line="259" w:lineRule="atLeast"/>
        <w:jc w:val="both"/>
        <w:rPr>
          <w:rFonts w:ascii="Tahoma" w:hAnsi="Tahoma" w:cs="Tahoma"/>
          <w:sz w:val="22"/>
          <w:szCs w:val="22"/>
        </w:rPr>
      </w:pPr>
    </w:p>
    <w:p w14:paraId="472A73D4" w14:textId="33AA753A"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The Licensee shall not be deemed to be in the exclusive occupation of the licensed scheduled property and the Licensor will have the right to enter upon the premises at any time during working hours to inspect the scheduled property.</w:t>
      </w:r>
    </w:p>
    <w:p w14:paraId="2D6007B7" w14:textId="77777777" w:rsidR="003E25DA" w:rsidRPr="00D80B00" w:rsidRDefault="003E25DA" w:rsidP="003E25DA">
      <w:pPr>
        <w:pStyle w:val="ListParagraph"/>
        <w:widowControl w:val="0"/>
        <w:autoSpaceDE w:val="0"/>
        <w:autoSpaceDN w:val="0"/>
        <w:adjustRightInd w:val="0"/>
        <w:spacing w:line="259" w:lineRule="atLeast"/>
        <w:jc w:val="both"/>
        <w:rPr>
          <w:rFonts w:ascii="Tahoma" w:hAnsi="Tahoma" w:cs="Tahoma"/>
          <w:sz w:val="22"/>
          <w:szCs w:val="22"/>
        </w:rPr>
      </w:pPr>
    </w:p>
    <w:p w14:paraId="42AA66FB" w14:textId="718DF1CC"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The Licensee shall maintain the licensed scheduled property in good condition and will not cause any damage thereto. If any damage is causes to the scheduled property or any party thereof by the Licensee or his employees, servants or agents, the same will be made good by the Licensee at the cost of the Licensee either by rectifying the damage or by paying cash compensation as may be determined by the Licensor's Architect.</w:t>
      </w:r>
    </w:p>
    <w:p w14:paraId="6D821D49" w14:textId="77777777" w:rsidR="003E25DA" w:rsidRPr="00D80B00" w:rsidRDefault="003E25DA" w:rsidP="003E25DA">
      <w:pPr>
        <w:pStyle w:val="ListParagraph"/>
        <w:widowControl w:val="0"/>
        <w:autoSpaceDE w:val="0"/>
        <w:autoSpaceDN w:val="0"/>
        <w:adjustRightInd w:val="0"/>
        <w:spacing w:line="259" w:lineRule="atLeast"/>
        <w:jc w:val="both"/>
        <w:rPr>
          <w:rFonts w:ascii="Tahoma" w:hAnsi="Tahoma" w:cs="Tahoma"/>
          <w:sz w:val="22"/>
          <w:szCs w:val="22"/>
        </w:rPr>
      </w:pPr>
    </w:p>
    <w:p w14:paraId="62B13E39" w14:textId="68AD1C10"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The Licensee shall not carry out any work of structural repairs or additions or alterations to the said scheduled property. Only such alterations or additions or not of structural type or of permanent nature may be allowed to be made by the Licensee inside the scheduled property with the previous permission of the Licensor.</w:t>
      </w:r>
    </w:p>
    <w:p w14:paraId="541A7385" w14:textId="77777777" w:rsidR="003E25DA" w:rsidRPr="00D80B00" w:rsidRDefault="003E25DA" w:rsidP="003E25DA">
      <w:pPr>
        <w:pStyle w:val="ListParagraph"/>
        <w:widowControl w:val="0"/>
        <w:autoSpaceDE w:val="0"/>
        <w:autoSpaceDN w:val="0"/>
        <w:adjustRightInd w:val="0"/>
        <w:spacing w:line="259" w:lineRule="atLeast"/>
        <w:jc w:val="both"/>
        <w:rPr>
          <w:rFonts w:ascii="Tahoma" w:hAnsi="Tahoma" w:cs="Tahoma"/>
          <w:sz w:val="22"/>
          <w:szCs w:val="22"/>
        </w:rPr>
      </w:pPr>
    </w:p>
    <w:p w14:paraId="3656692F" w14:textId="39367357"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 xml:space="preserve">Licensee shall not cause any nuisance or annoyance to the people in the </w:t>
      </w:r>
      <w:r w:rsidR="00FD3B98" w:rsidRPr="00D80B00">
        <w:rPr>
          <w:rFonts w:ascii="Tahoma" w:hAnsi="Tahoma" w:cs="Tahoma"/>
          <w:sz w:val="22"/>
          <w:szCs w:val="22"/>
        </w:rPr>
        <w:t>neighborhood</w:t>
      </w:r>
      <w:r w:rsidRPr="00D80B00">
        <w:rPr>
          <w:rFonts w:ascii="Tahoma" w:hAnsi="Tahoma" w:cs="Tahoma"/>
          <w:sz w:val="22"/>
          <w:szCs w:val="22"/>
        </w:rPr>
        <w:t xml:space="preserve"> or store any hazardous goods in the scheduled property.</w:t>
      </w:r>
    </w:p>
    <w:p w14:paraId="07BDB328" w14:textId="77777777" w:rsidR="003E25DA" w:rsidRPr="00D80B00" w:rsidRDefault="003E25DA" w:rsidP="003E25DA">
      <w:pPr>
        <w:pStyle w:val="ListParagraph"/>
        <w:rPr>
          <w:rFonts w:ascii="Tahoma" w:hAnsi="Tahoma" w:cs="Tahoma"/>
          <w:sz w:val="22"/>
          <w:szCs w:val="22"/>
        </w:rPr>
      </w:pPr>
    </w:p>
    <w:p w14:paraId="2F87CC84" w14:textId="77777777" w:rsidR="003E25DA" w:rsidRPr="00D80B00" w:rsidRDefault="003E25DA" w:rsidP="003E25DA">
      <w:pPr>
        <w:pStyle w:val="ListParagraph"/>
        <w:widowControl w:val="0"/>
        <w:autoSpaceDE w:val="0"/>
        <w:autoSpaceDN w:val="0"/>
        <w:adjustRightInd w:val="0"/>
        <w:spacing w:line="259" w:lineRule="atLeast"/>
        <w:jc w:val="both"/>
        <w:rPr>
          <w:rFonts w:ascii="Tahoma" w:hAnsi="Tahoma" w:cs="Tahoma"/>
          <w:sz w:val="22"/>
          <w:szCs w:val="22"/>
        </w:rPr>
      </w:pPr>
    </w:p>
    <w:p w14:paraId="2C0E03EC" w14:textId="0048B470" w:rsidR="003E25DA" w:rsidRPr="00D80B00" w:rsidRDefault="003E25DA" w:rsidP="00FD3B98">
      <w:pPr>
        <w:pStyle w:val="ListParagraph"/>
        <w:widowControl w:val="0"/>
        <w:numPr>
          <w:ilvl w:val="0"/>
          <w:numId w:val="5"/>
        </w:numPr>
        <w:tabs>
          <w:tab w:val="left" w:pos="326"/>
          <w:tab w:val="left" w:pos="4857"/>
        </w:tabs>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 xml:space="preserve">If the Licensee commits a breach of any term of this </w:t>
      </w:r>
      <w:r w:rsidR="00FD3B98" w:rsidRPr="00D80B00">
        <w:rPr>
          <w:rFonts w:ascii="Tahoma" w:hAnsi="Tahoma" w:cs="Tahoma"/>
          <w:sz w:val="22"/>
          <w:szCs w:val="22"/>
        </w:rPr>
        <w:t>agreement,</w:t>
      </w:r>
      <w:r w:rsidRPr="00D80B00">
        <w:rPr>
          <w:rFonts w:ascii="Tahoma" w:hAnsi="Tahoma" w:cs="Tahoma"/>
          <w:sz w:val="22"/>
          <w:szCs w:val="22"/>
        </w:rPr>
        <w:t xml:space="preserve"> then not withstanding anything herein contained the Licensor will be entitled to terminate this agreement by _______________days prior notice to the Licensee.</w:t>
      </w:r>
    </w:p>
    <w:p w14:paraId="4FE078FA" w14:textId="77777777" w:rsidR="003E25DA" w:rsidRPr="00D80B00" w:rsidRDefault="003E25DA" w:rsidP="003E25DA">
      <w:pPr>
        <w:pStyle w:val="ListParagraph"/>
        <w:widowControl w:val="0"/>
        <w:tabs>
          <w:tab w:val="left" w:pos="326"/>
          <w:tab w:val="left" w:pos="4857"/>
        </w:tabs>
        <w:autoSpaceDE w:val="0"/>
        <w:autoSpaceDN w:val="0"/>
        <w:adjustRightInd w:val="0"/>
        <w:spacing w:line="259" w:lineRule="atLeast"/>
        <w:jc w:val="both"/>
        <w:rPr>
          <w:rFonts w:ascii="Tahoma" w:hAnsi="Tahoma" w:cs="Tahoma"/>
          <w:sz w:val="22"/>
          <w:szCs w:val="22"/>
        </w:rPr>
      </w:pPr>
    </w:p>
    <w:p w14:paraId="30B93207" w14:textId="510698E2" w:rsidR="003E25DA" w:rsidRPr="00D80B00" w:rsidRDefault="003E25DA" w:rsidP="00FD3B98">
      <w:pPr>
        <w:pStyle w:val="ListParagraph"/>
        <w:widowControl w:val="0"/>
        <w:numPr>
          <w:ilvl w:val="0"/>
          <w:numId w:val="5"/>
        </w:numPr>
        <w:autoSpaceDE w:val="0"/>
        <w:autoSpaceDN w:val="0"/>
        <w:adjustRightInd w:val="0"/>
        <w:spacing w:line="259" w:lineRule="atLeast"/>
        <w:jc w:val="both"/>
        <w:rPr>
          <w:rFonts w:ascii="Tahoma" w:hAnsi="Tahoma" w:cs="Tahoma"/>
          <w:sz w:val="22"/>
          <w:szCs w:val="22"/>
        </w:rPr>
      </w:pPr>
      <w:r w:rsidRPr="00D80B00">
        <w:rPr>
          <w:rFonts w:ascii="Tahoma" w:hAnsi="Tahoma" w:cs="Tahoma"/>
          <w:sz w:val="22"/>
          <w:szCs w:val="22"/>
        </w:rPr>
        <w:t xml:space="preserve">On the expiration of the said term or period the license or earlier termination thereof, the Licensee shall hand over vacant and peaceful possession of the licensed scheduled property to the Licensor in the same condition in which the scheduled property </w:t>
      </w:r>
      <w:proofErr w:type="gramStart"/>
      <w:r w:rsidRPr="00D80B00">
        <w:rPr>
          <w:rFonts w:ascii="Tahoma" w:hAnsi="Tahoma" w:cs="Tahoma"/>
          <w:sz w:val="22"/>
          <w:szCs w:val="22"/>
        </w:rPr>
        <w:t>now  exists</w:t>
      </w:r>
      <w:proofErr w:type="gramEnd"/>
      <w:r w:rsidRPr="00D80B00">
        <w:rPr>
          <w:rFonts w:ascii="Tahoma" w:hAnsi="Tahoma" w:cs="Tahoma"/>
          <w:sz w:val="22"/>
          <w:szCs w:val="22"/>
        </w:rPr>
        <w:t xml:space="preserve"> subject to normal wear and tear. The Licensee's occupation of the scheduled property after such termination will be deemed to be that of a trespasser.</w:t>
      </w:r>
    </w:p>
    <w:p w14:paraId="4BC10059" w14:textId="77777777" w:rsidR="003E25DA" w:rsidRPr="00D80B00" w:rsidRDefault="003E25DA" w:rsidP="003E25DA">
      <w:pPr>
        <w:widowControl w:val="0"/>
        <w:autoSpaceDE w:val="0"/>
        <w:autoSpaceDN w:val="0"/>
        <w:adjustRightInd w:val="0"/>
        <w:spacing w:line="259" w:lineRule="atLeast"/>
        <w:ind w:hanging="249"/>
        <w:jc w:val="both"/>
        <w:rPr>
          <w:rFonts w:ascii="Tahoma" w:hAnsi="Tahoma" w:cs="Tahoma"/>
          <w:sz w:val="22"/>
          <w:szCs w:val="22"/>
        </w:rPr>
      </w:pPr>
    </w:p>
    <w:p w14:paraId="46372CF3" w14:textId="77777777" w:rsidR="003E25DA" w:rsidRPr="00D80B00" w:rsidRDefault="003E25DA" w:rsidP="003E25DA">
      <w:pPr>
        <w:widowControl w:val="0"/>
        <w:autoSpaceDE w:val="0"/>
        <w:autoSpaceDN w:val="0"/>
        <w:adjustRightInd w:val="0"/>
        <w:spacing w:line="264" w:lineRule="atLeast"/>
        <w:ind w:firstLine="619"/>
        <w:jc w:val="both"/>
        <w:rPr>
          <w:rFonts w:ascii="Tahoma" w:hAnsi="Tahoma" w:cs="Tahoma"/>
          <w:b/>
          <w:bCs/>
          <w:sz w:val="22"/>
          <w:szCs w:val="22"/>
        </w:rPr>
      </w:pPr>
      <w:r w:rsidRPr="00D80B00">
        <w:rPr>
          <w:rFonts w:ascii="Tahoma" w:hAnsi="Tahoma" w:cs="Tahoma"/>
          <w:b/>
          <w:bCs/>
          <w:sz w:val="22"/>
          <w:szCs w:val="22"/>
          <w:u w:val="single"/>
        </w:rPr>
        <w:t xml:space="preserve">SCHEDULE </w:t>
      </w:r>
      <w:r w:rsidRPr="00D80B00">
        <w:rPr>
          <w:rFonts w:ascii="Tahoma" w:hAnsi="Tahoma" w:cs="Tahoma"/>
          <w:b/>
          <w:bCs/>
          <w:sz w:val="22"/>
          <w:szCs w:val="22"/>
        </w:rPr>
        <w:t>(License under this deed)</w:t>
      </w:r>
    </w:p>
    <w:p w14:paraId="4DC43F37" w14:textId="77777777" w:rsidR="003E25DA" w:rsidRPr="00D80B00" w:rsidRDefault="003E25DA" w:rsidP="003E25DA">
      <w:pPr>
        <w:widowControl w:val="0"/>
        <w:autoSpaceDE w:val="0"/>
        <w:autoSpaceDN w:val="0"/>
        <w:adjustRightInd w:val="0"/>
        <w:spacing w:line="264" w:lineRule="atLeast"/>
        <w:ind w:firstLine="619"/>
        <w:jc w:val="both"/>
        <w:rPr>
          <w:rFonts w:ascii="Tahoma" w:hAnsi="Tahoma" w:cs="Tahoma"/>
          <w:b/>
          <w:bCs/>
          <w:sz w:val="22"/>
          <w:szCs w:val="22"/>
        </w:rPr>
      </w:pPr>
    </w:p>
    <w:p w14:paraId="7CBA121E" w14:textId="77777777" w:rsidR="003E25DA" w:rsidRPr="00D80B00" w:rsidRDefault="003E25DA" w:rsidP="003E25DA">
      <w:pPr>
        <w:widowControl w:val="0"/>
        <w:autoSpaceDE w:val="0"/>
        <w:autoSpaceDN w:val="0"/>
        <w:adjustRightInd w:val="0"/>
        <w:spacing w:line="259" w:lineRule="atLeast"/>
        <w:jc w:val="both"/>
        <w:rPr>
          <w:rFonts w:ascii="Tahoma" w:hAnsi="Tahoma" w:cs="Tahoma"/>
          <w:sz w:val="22"/>
          <w:szCs w:val="22"/>
        </w:rPr>
      </w:pPr>
    </w:p>
    <w:p w14:paraId="095613BF" w14:textId="77777777" w:rsidR="003E25DA" w:rsidRPr="00D80B00" w:rsidRDefault="003E25DA" w:rsidP="003E25DA">
      <w:pPr>
        <w:widowControl w:val="0"/>
        <w:autoSpaceDE w:val="0"/>
        <w:autoSpaceDN w:val="0"/>
        <w:adjustRightInd w:val="0"/>
        <w:spacing w:line="259" w:lineRule="atLeast"/>
        <w:jc w:val="both"/>
        <w:rPr>
          <w:rFonts w:ascii="Tahoma" w:hAnsi="Tahoma" w:cs="Tahoma"/>
          <w:sz w:val="22"/>
          <w:szCs w:val="22"/>
        </w:rPr>
      </w:pPr>
    </w:p>
    <w:p w14:paraId="464029D4" w14:textId="77777777" w:rsidR="003E25DA" w:rsidRPr="00D80B00" w:rsidRDefault="003E25DA" w:rsidP="003E25DA">
      <w:pPr>
        <w:widowControl w:val="0"/>
        <w:autoSpaceDE w:val="0"/>
        <w:autoSpaceDN w:val="0"/>
        <w:adjustRightInd w:val="0"/>
        <w:spacing w:line="259" w:lineRule="atLeast"/>
        <w:jc w:val="both"/>
        <w:rPr>
          <w:rFonts w:ascii="Tahoma" w:hAnsi="Tahoma" w:cs="Tahoma"/>
          <w:sz w:val="22"/>
          <w:szCs w:val="22"/>
        </w:rPr>
      </w:pPr>
    </w:p>
    <w:p w14:paraId="269180A2" w14:textId="003EE94F" w:rsidR="003E25DA" w:rsidRPr="00D80B00" w:rsidRDefault="003E25DA" w:rsidP="003E25DA">
      <w:pPr>
        <w:widowControl w:val="0"/>
        <w:tabs>
          <w:tab w:val="left" w:pos="4406"/>
          <w:tab w:val="left" w:pos="6902"/>
        </w:tabs>
        <w:autoSpaceDE w:val="0"/>
        <w:autoSpaceDN w:val="0"/>
        <w:adjustRightInd w:val="0"/>
        <w:spacing w:line="249" w:lineRule="atLeast"/>
        <w:jc w:val="both"/>
        <w:rPr>
          <w:rFonts w:ascii="Tahoma" w:hAnsi="Tahoma" w:cs="Tahoma"/>
          <w:sz w:val="22"/>
          <w:szCs w:val="22"/>
        </w:rPr>
      </w:pPr>
      <w:r w:rsidRPr="00D80B00">
        <w:rPr>
          <w:rFonts w:ascii="Tahoma" w:hAnsi="Tahoma" w:cs="Tahoma"/>
          <w:sz w:val="22"/>
          <w:szCs w:val="22"/>
        </w:rPr>
        <w:t>IN WITNESS WHEREOF the parties herein have affixed their respective signatures to this deed on the day, month and year first above written in the presence of the witnesses:</w:t>
      </w:r>
    </w:p>
    <w:p w14:paraId="37009FCB" w14:textId="77777777" w:rsidR="003E25DA" w:rsidRPr="00D80B00" w:rsidRDefault="003E25DA" w:rsidP="003E25DA">
      <w:pPr>
        <w:widowControl w:val="0"/>
        <w:autoSpaceDE w:val="0"/>
        <w:autoSpaceDN w:val="0"/>
        <w:adjustRightInd w:val="0"/>
        <w:spacing w:line="249" w:lineRule="atLeast"/>
        <w:jc w:val="both"/>
        <w:rPr>
          <w:rFonts w:ascii="Tahoma" w:hAnsi="Tahoma" w:cs="Tahoma"/>
          <w:sz w:val="22"/>
          <w:szCs w:val="22"/>
        </w:rPr>
      </w:pPr>
    </w:p>
    <w:p w14:paraId="2DFEF987"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p>
    <w:p w14:paraId="29B76E29"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p>
    <w:p w14:paraId="7D09E49F"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r w:rsidRPr="00D80B00">
        <w:rPr>
          <w:rFonts w:ascii="Tahoma" w:hAnsi="Tahoma" w:cs="Tahoma"/>
          <w:sz w:val="22"/>
          <w:szCs w:val="22"/>
        </w:rPr>
        <w:lastRenderedPageBreak/>
        <w:t>WITNESSES:</w:t>
      </w:r>
    </w:p>
    <w:p w14:paraId="7F949DC5"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p>
    <w:p w14:paraId="03759212"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r w:rsidRPr="00D80B00">
        <w:rPr>
          <w:rFonts w:ascii="Tahoma" w:hAnsi="Tahoma" w:cs="Tahoma"/>
          <w:sz w:val="22"/>
          <w:szCs w:val="22"/>
        </w:rPr>
        <w:t>1.</w:t>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t>LICENSOR</w:t>
      </w:r>
    </w:p>
    <w:p w14:paraId="5071679F" w14:textId="77777777" w:rsidR="003E25DA" w:rsidRPr="00D80B00" w:rsidRDefault="003E25DA" w:rsidP="003E25DA">
      <w:pPr>
        <w:widowControl w:val="0"/>
        <w:autoSpaceDE w:val="0"/>
        <w:autoSpaceDN w:val="0"/>
        <w:adjustRightInd w:val="0"/>
        <w:spacing w:line="480" w:lineRule="auto"/>
        <w:jc w:val="both"/>
        <w:rPr>
          <w:rFonts w:ascii="Tahoma" w:hAnsi="Tahoma" w:cs="Tahoma"/>
          <w:sz w:val="22"/>
          <w:szCs w:val="22"/>
        </w:rPr>
      </w:pPr>
    </w:p>
    <w:p w14:paraId="29A1299C"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r w:rsidRPr="00D80B00">
        <w:rPr>
          <w:rFonts w:ascii="Tahoma" w:hAnsi="Tahoma" w:cs="Tahoma"/>
          <w:sz w:val="22"/>
          <w:szCs w:val="22"/>
        </w:rPr>
        <w:t>2.</w:t>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r>
      <w:r w:rsidRPr="00D80B00">
        <w:rPr>
          <w:rFonts w:ascii="Tahoma" w:hAnsi="Tahoma" w:cs="Tahoma"/>
          <w:sz w:val="22"/>
          <w:szCs w:val="22"/>
        </w:rPr>
        <w:tab/>
        <w:t>LICENSEE</w:t>
      </w:r>
    </w:p>
    <w:p w14:paraId="26C62043" w14:textId="77777777" w:rsidR="003E25DA" w:rsidRPr="00D80B00" w:rsidRDefault="003E25DA" w:rsidP="003E25DA">
      <w:pPr>
        <w:widowControl w:val="0"/>
        <w:autoSpaceDE w:val="0"/>
        <w:autoSpaceDN w:val="0"/>
        <w:adjustRightInd w:val="0"/>
        <w:spacing w:line="211" w:lineRule="atLeast"/>
        <w:jc w:val="both"/>
        <w:rPr>
          <w:rFonts w:ascii="Tahoma" w:hAnsi="Tahoma" w:cs="Tahoma"/>
          <w:sz w:val="22"/>
          <w:szCs w:val="22"/>
        </w:rPr>
      </w:pPr>
    </w:p>
    <w:p w14:paraId="44BFEF15" w14:textId="77777777" w:rsidR="004742F6" w:rsidRPr="00D80B00" w:rsidRDefault="004742F6" w:rsidP="003E25DA">
      <w:pPr>
        <w:jc w:val="both"/>
        <w:rPr>
          <w:rFonts w:ascii="Tahoma" w:hAnsi="Tahoma" w:cs="Tahoma"/>
          <w:sz w:val="22"/>
          <w:szCs w:val="22"/>
        </w:rPr>
      </w:pPr>
      <w:bookmarkStart w:id="0" w:name="_GoBack"/>
      <w:bookmarkEnd w:id="0"/>
    </w:p>
    <w:sectPr w:rsidR="004742F6" w:rsidRPr="00D80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854D9"/>
    <w:multiLevelType w:val="hybridMultilevel"/>
    <w:tmpl w:val="81261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270561"/>
    <w:multiLevelType w:val="hybridMultilevel"/>
    <w:tmpl w:val="1A5A4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7A7383"/>
    <w:multiLevelType w:val="hybridMultilevel"/>
    <w:tmpl w:val="709A4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C4F54D3"/>
    <w:multiLevelType w:val="hybridMultilevel"/>
    <w:tmpl w:val="EF82F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930764"/>
    <w:multiLevelType w:val="hybridMultilevel"/>
    <w:tmpl w:val="5E10F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wMTU2MDAwMjRX0lEKTi0uzszPAykwqgUAhjGRECwAAAA="/>
  </w:docVars>
  <w:rsids>
    <w:rsidRoot w:val="00434ED0"/>
    <w:rsid w:val="000D23E9"/>
    <w:rsid w:val="00195289"/>
    <w:rsid w:val="00335215"/>
    <w:rsid w:val="003B5A11"/>
    <w:rsid w:val="003E25DA"/>
    <w:rsid w:val="00434ED0"/>
    <w:rsid w:val="004742F6"/>
    <w:rsid w:val="00D80B00"/>
    <w:rsid w:val="00FD3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277D"/>
  <w15:chartTrackingRefBased/>
  <w15:docId w15:val="{67E6297A-D629-41F4-B1C1-DB677997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5DA"/>
    <w:pPr>
      <w:spacing w:after="0" w:line="240" w:lineRule="auto"/>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3E25DA"/>
    <w:pPr>
      <w:keepNext/>
      <w:widowControl w:val="0"/>
      <w:autoSpaceDE w:val="0"/>
      <w:autoSpaceDN w:val="0"/>
      <w:adjustRightInd w:val="0"/>
      <w:spacing w:line="216" w:lineRule="atLeast"/>
      <w:outlineLvl w:val="7"/>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semiHidden/>
    <w:rsid w:val="003E25DA"/>
    <w:rPr>
      <w:rFonts w:ascii="Times New Roman" w:eastAsia="Times New Roman" w:hAnsi="Times New Roman" w:cs="Times New Roman"/>
      <w:sz w:val="24"/>
      <w:szCs w:val="24"/>
      <w:u w:val="single"/>
      <w:lang w:val="en-US"/>
    </w:rPr>
  </w:style>
  <w:style w:type="paragraph" w:styleId="Footer">
    <w:name w:val="footer"/>
    <w:basedOn w:val="Normal"/>
    <w:link w:val="FooterChar"/>
    <w:semiHidden/>
    <w:unhideWhenUsed/>
    <w:rsid w:val="003E25DA"/>
    <w:pPr>
      <w:tabs>
        <w:tab w:val="center" w:pos="4320"/>
        <w:tab w:val="right" w:pos="8640"/>
      </w:tabs>
    </w:pPr>
  </w:style>
  <w:style w:type="character" w:customStyle="1" w:styleId="FooterChar">
    <w:name w:val="Footer Char"/>
    <w:basedOn w:val="DefaultParagraphFont"/>
    <w:link w:val="Footer"/>
    <w:semiHidden/>
    <w:rsid w:val="003E25DA"/>
    <w:rPr>
      <w:rFonts w:ascii="Times New Roman" w:eastAsia="Times New Roman" w:hAnsi="Times New Roman" w:cs="Times New Roman"/>
      <w:sz w:val="24"/>
      <w:szCs w:val="24"/>
      <w:lang w:val="en-US"/>
    </w:rPr>
  </w:style>
  <w:style w:type="paragraph" w:styleId="Title">
    <w:name w:val="Title"/>
    <w:basedOn w:val="Normal"/>
    <w:link w:val="TitleChar"/>
    <w:qFormat/>
    <w:rsid w:val="003E25DA"/>
    <w:pPr>
      <w:jc w:val="center"/>
    </w:pPr>
    <w:rPr>
      <w:rFonts w:ascii="Arial" w:hAnsi="Arial" w:cs="Arial"/>
      <w:b/>
      <w:sz w:val="21"/>
      <w:szCs w:val="21"/>
    </w:rPr>
  </w:style>
  <w:style w:type="character" w:customStyle="1" w:styleId="TitleChar">
    <w:name w:val="Title Char"/>
    <w:basedOn w:val="DefaultParagraphFont"/>
    <w:link w:val="Title"/>
    <w:rsid w:val="003E25DA"/>
    <w:rPr>
      <w:rFonts w:ascii="Arial" w:eastAsia="Times New Roman" w:hAnsi="Arial" w:cs="Arial"/>
      <w:b/>
      <w:sz w:val="21"/>
      <w:szCs w:val="21"/>
      <w:lang w:val="en-US"/>
    </w:rPr>
  </w:style>
  <w:style w:type="paragraph" w:styleId="BodyText">
    <w:name w:val="Body Text"/>
    <w:basedOn w:val="Normal"/>
    <w:link w:val="BodyTextChar"/>
    <w:semiHidden/>
    <w:unhideWhenUsed/>
    <w:rsid w:val="003E25DA"/>
    <w:pPr>
      <w:widowControl w:val="0"/>
      <w:tabs>
        <w:tab w:val="right" w:pos="7593"/>
      </w:tabs>
      <w:autoSpaceDE w:val="0"/>
      <w:autoSpaceDN w:val="0"/>
      <w:adjustRightInd w:val="0"/>
      <w:spacing w:line="264" w:lineRule="atLeast"/>
      <w:jc w:val="both"/>
    </w:pPr>
    <w:rPr>
      <w:sz w:val="22"/>
      <w:szCs w:val="22"/>
    </w:rPr>
  </w:style>
  <w:style w:type="character" w:customStyle="1" w:styleId="BodyTextChar">
    <w:name w:val="Body Text Char"/>
    <w:basedOn w:val="DefaultParagraphFont"/>
    <w:link w:val="BodyText"/>
    <w:semiHidden/>
    <w:rsid w:val="003E25DA"/>
    <w:rPr>
      <w:rFonts w:ascii="Times New Roman" w:eastAsia="Times New Roman" w:hAnsi="Times New Roman" w:cs="Times New Roman"/>
      <w:lang w:val="en-US"/>
    </w:rPr>
  </w:style>
  <w:style w:type="paragraph" w:styleId="BodyTextIndent">
    <w:name w:val="Body Text Indent"/>
    <w:basedOn w:val="Normal"/>
    <w:link w:val="BodyTextIndentChar"/>
    <w:semiHidden/>
    <w:unhideWhenUsed/>
    <w:rsid w:val="003E25DA"/>
    <w:pPr>
      <w:ind w:left="360"/>
    </w:pPr>
    <w:rPr>
      <w:rFonts w:ascii="Comic Sans MS" w:hAnsi="Comic Sans MS"/>
      <w:sz w:val="22"/>
      <w:szCs w:val="20"/>
    </w:rPr>
  </w:style>
  <w:style w:type="character" w:customStyle="1" w:styleId="BodyTextIndentChar">
    <w:name w:val="Body Text Indent Char"/>
    <w:basedOn w:val="DefaultParagraphFont"/>
    <w:link w:val="BodyTextIndent"/>
    <w:semiHidden/>
    <w:rsid w:val="003E25DA"/>
    <w:rPr>
      <w:rFonts w:ascii="Comic Sans MS" w:eastAsia="Times New Roman" w:hAnsi="Comic Sans MS" w:cs="Times New Roman"/>
      <w:szCs w:val="20"/>
      <w:lang w:val="en-US"/>
    </w:rPr>
  </w:style>
  <w:style w:type="paragraph" w:styleId="ListParagraph">
    <w:name w:val="List Paragraph"/>
    <w:basedOn w:val="Normal"/>
    <w:uiPriority w:val="34"/>
    <w:qFormat/>
    <w:rsid w:val="003E2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45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7</cp:revision>
  <dcterms:created xsi:type="dcterms:W3CDTF">2020-01-03T10:50:00Z</dcterms:created>
  <dcterms:modified xsi:type="dcterms:W3CDTF">2020-03-25T20:12:00Z</dcterms:modified>
</cp:coreProperties>
</file>