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BAE67" w14:textId="77777777" w:rsidR="00751CF7" w:rsidRPr="00F73D5D" w:rsidRDefault="00751CF7" w:rsidP="00F73D5D">
      <w:pPr>
        <w:shd w:val="clear" w:color="auto" w:fill="FFFFFF"/>
        <w:spacing w:after="450" w:line="360" w:lineRule="auto"/>
        <w:jc w:val="center"/>
        <w:outlineLvl w:val="0"/>
        <w:rPr>
          <w:rFonts w:ascii="Tahoma" w:eastAsia="Times New Roman" w:hAnsi="Tahoma" w:cs="Tahoma"/>
          <w:b/>
          <w:bCs/>
          <w:kern w:val="36"/>
          <w:sz w:val="36"/>
          <w:szCs w:val="36"/>
          <w:u w:val="single"/>
          <w:lang w:eastAsia="en-IN"/>
        </w:rPr>
      </w:pPr>
      <w:r w:rsidRPr="00F73D5D">
        <w:rPr>
          <w:rFonts w:ascii="Tahoma" w:eastAsia="Times New Roman" w:hAnsi="Tahoma" w:cs="Tahoma"/>
          <w:b/>
          <w:bCs/>
          <w:kern w:val="36"/>
          <w:sz w:val="36"/>
          <w:szCs w:val="36"/>
          <w:u w:val="single"/>
          <w:lang w:eastAsia="en-IN"/>
        </w:rPr>
        <w:t>Property Management Agreement</w:t>
      </w:r>
    </w:p>
    <w:p w14:paraId="1A1080EE"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p>
    <w:p w14:paraId="5104BAD7"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p>
    <w:p w14:paraId="3C9B31A3" w14:textId="062EEB4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rPr>
        <w:t>This Property Management Agreement (the </w:t>
      </w:r>
      <w:r w:rsidRPr="00F73D5D">
        <w:rPr>
          <w:rStyle w:val="Strong"/>
          <w:rFonts w:ascii="Tahoma" w:hAnsi="Tahoma" w:cs="Tahoma"/>
          <w:color w:val="303336"/>
        </w:rPr>
        <w:t>“Agreement”</w:t>
      </w:r>
      <w:r w:rsidRPr="00F73D5D">
        <w:rPr>
          <w:rFonts w:ascii="Tahoma" w:hAnsi="Tahoma" w:cs="Tahoma"/>
          <w:color w:val="303336"/>
        </w:rPr>
        <w:t>) is entered into ____________________ (the </w:t>
      </w:r>
      <w:r w:rsidRPr="00F73D5D">
        <w:rPr>
          <w:rStyle w:val="Strong"/>
          <w:rFonts w:ascii="Tahoma" w:hAnsi="Tahoma" w:cs="Tahoma"/>
          <w:color w:val="303336"/>
        </w:rPr>
        <w:t>“Effective Date”</w:t>
      </w:r>
      <w:r w:rsidRPr="00F73D5D">
        <w:rPr>
          <w:rFonts w:ascii="Tahoma" w:hAnsi="Tahoma" w:cs="Tahoma"/>
          <w:color w:val="303336"/>
        </w:rPr>
        <w:t>), by and between ________________________, with an address of _____________________________ (the </w:t>
      </w:r>
      <w:r w:rsidRPr="00F73D5D">
        <w:rPr>
          <w:rStyle w:val="Strong"/>
          <w:rFonts w:ascii="Tahoma" w:hAnsi="Tahoma" w:cs="Tahoma"/>
          <w:color w:val="303336"/>
        </w:rPr>
        <w:t>“Manager”</w:t>
      </w:r>
      <w:r w:rsidRPr="00F73D5D">
        <w:rPr>
          <w:rFonts w:ascii="Tahoma" w:hAnsi="Tahoma" w:cs="Tahoma"/>
          <w:color w:val="303336"/>
        </w:rPr>
        <w:t>) and _________________, with an address of _______________________________, (the </w:t>
      </w:r>
      <w:r w:rsidRPr="00F73D5D">
        <w:rPr>
          <w:rStyle w:val="Strong"/>
          <w:rFonts w:ascii="Tahoma" w:hAnsi="Tahoma" w:cs="Tahoma"/>
          <w:color w:val="303336"/>
        </w:rPr>
        <w:t>“Owner”</w:t>
      </w:r>
      <w:r w:rsidRPr="00F73D5D">
        <w:rPr>
          <w:rFonts w:ascii="Tahoma" w:hAnsi="Tahoma" w:cs="Tahoma"/>
          <w:color w:val="303336"/>
        </w:rPr>
        <w:t>), collectively “the </w:t>
      </w:r>
      <w:r w:rsidRPr="00F73D5D">
        <w:rPr>
          <w:rStyle w:val="Strong"/>
          <w:rFonts w:ascii="Tahoma" w:hAnsi="Tahoma" w:cs="Tahoma"/>
          <w:color w:val="303336"/>
        </w:rPr>
        <w:t>Parties.</w:t>
      </w:r>
      <w:r w:rsidRPr="00F73D5D">
        <w:rPr>
          <w:rFonts w:ascii="Tahoma" w:hAnsi="Tahoma" w:cs="Tahoma"/>
          <w:color w:val="303336"/>
        </w:rPr>
        <w:t>”</w:t>
      </w:r>
    </w:p>
    <w:p w14:paraId="5AF5271A"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p>
    <w:p w14:paraId="28CBFDF4" w14:textId="7BF401C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rPr>
        <w:t>1.  </w:t>
      </w:r>
      <w:r w:rsidRPr="00F73D5D">
        <w:rPr>
          <w:rStyle w:val="Strong"/>
          <w:rFonts w:ascii="Tahoma" w:hAnsi="Tahoma" w:cs="Tahoma"/>
          <w:color w:val="303336"/>
        </w:rPr>
        <w:t>Purpose.</w:t>
      </w:r>
      <w:r w:rsidRPr="00F73D5D">
        <w:rPr>
          <w:rFonts w:ascii="Tahoma" w:hAnsi="Tahoma" w:cs="Tahoma"/>
          <w:color w:val="303336"/>
        </w:rPr>
        <w:t> Owner owns the property located at __________________________________ (the “</w:t>
      </w:r>
      <w:r w:rsidRPr="00F73D5D">
        <w:rPr>
          <w:rStyle w:val="Strong"/>
          <w:rFonts w:ascii="Tahoma" w:hAnsi="Tahoma" w:cs="Tahoma"/>
          <w:color w:val="303336"/>
        </w:rPr>
        <w:t>Property</w:t>
      </w:r>
      <w:r w:rsidRPr="00F73D5D">
        <w:rPr>
          <w:rFonts w:ascii="Tahoma" w:hAnsi="Tahoma" w:cs="Tahoma"/>
          <w:color w:val="303336"/>
        </w:rPr>
        <w:t>”). Manager is in the business of managing properties of this type. Owner desires to engage Manager to manage the Property.</w:t>
      </w:r>
    </w:p>
    <w:p w14:paraId="705D26B4"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p>
    <w:p w14:paraId="34DA34E9" w14:textId="09E9FB5F"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rPr>
        <w:t>2.  </w:t>
      </w:r>
      <w:r w:rsidRPr="00F73D5D">
        <w:rPr>
          <w:rStyle w:val="Strong"/>
          <w:rFonts w:ascii="Tahoma" w:hAnsi="Tahoma" w:cs="Tahoma"/>
          <w:color w:val="303336"/>
        </w:rPr>
        <w:t>Manager’s Responsibilities.</w:t>
      </w:r>
      <w:r w:rsidRPr="00F73D5D">
        <w:rPr>
          <w:rFonts w:ascii="Tahoma" w:hAnsi="Tahoma" w:cs="Tahoma"/>
          <w:color w:val="303336"/>
        </w:rPr>
        <w:t> Manager agrees to perform the following duties and responsibilities with regards to the Property:</w:t>
      </w:r>
    </w:p>
    <w:p w14:paraId="322C9C1F"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u w:val="single"/>
        </w:rPr>
        <w:t>Advertising of Property.</w:t>
      </w:r>
      <w:r w:rsidRPr="00F73D5D">
        <w:rPr>
          <w:rFonts w:ascii="Tahoma" w:hAnsi="Tahoma" w:cs="Tahoma"/>
          <w:color w:val="303336"/>
        </w:rPr>
        <w:t> Manager shall advertise the Property for rent, engage and screen potential renters, enter into rental agreement(s) with acceptable renter(s). Owner shall reimburse Manager for all expenses related to such Advertising. Manager shall notify Owner, in advance, of anticipated expenses related with such Advertising.</w:t>
      </w:r>
    </w:p>
    <w:p w14:paraId="746E240E"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u w:val="single"/>
        </w:rPr>
        <w:t>Collection &amp; Disbursement of Rent.</w:t>
      </w:r>
      <w:r w:rsidRPr="00F73D5D">
        <w:rPr>
          <w:rFonts w:ascii="Tahoma" w:hAnsi="Tahoma" w:cs="Tahoma"/>
          <w:color w:val="303336"/>
        </w:rPr>
        <w:t> Manager shall be responsible for all collection of Rent earned on the Property. Manager shall then be responsible for disbursement of those proceeds to Owner. Owner shall provide Manager with direction as to how proceeds shall be disbursed. Manager shall further prepare and provide to Owner a detailed accounting of all rents, expenses, and disbursements.</w:t>
      </w:r>
    </w:p>
    <w:p w14:paraId="406A2246"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u w:val="single"/>
        </w:rPr>
        <w:t>Maintenance &amp; Repair.</w:t>
      </w:r>
      <w:r w:rsidRPr="00F73D5D">
        <w:rPr>
          <w:rFonts w:ascii="Tahoma" w:hAnsi="Tahoma" w:cs="Tahoma"/>
          <w:color w:val="303336"/>
        </w:rPr>
        <w:t xml:space="preserve"> Manager shall be responsible for performing, or hiring necessary personnel to perform, all necessary maintenance and repairs to the </w:t>
      </w:r>
      <w:r w:rsidRPr="00F73D5D">
        <w:rPr>
          <w:rFonts w:ascii="Tahoma" w:hAnsi="Tahoma" w:cs="Tahoma"/>
          <w:color w:val="303336"/>
        </w:rPr>
        <w:lastRenderedPageBreak/>
        <w:t>Property. Owner shall reimburse Manager for the cost of all such maintenance and repairs. Manager shall provide Owner invoices of the actual costs.</w:t>
      </w:r>
    </w:p>
    <w:p w14:paraId="42B1B491"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u w:val="single"/>
        </w:rPr>
        <w:t>Legal Proceedings.</w:t>
      </w:r>
      <w:r w:rsidRPr="00F73D5D">
        <w:rPr>
          <w:rFonts w:ascii="Tahoma" w:hAnsi="Tahoma" w:cs="Tahoma"/>
          <w:color w:val="303336"/>
        </w:rPr>
        <w:t> In the event that collection and/or legal proceedings become necessary with regard to the rental of the Property, Manager shall handle all such proceedings. Owner shall reimburse Manager for all expenses incurred in the pursuit of collection proceedings and/or legal proceedings. Manager shall not be responsible for any legal proceedings that do not result from the management and rental of the Property.</w:t>
      </w:r>
    </w:p>
    <w:p w14:paraId="3CEA4555"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p>
    <w:p w14:paraId="3668F00C" w14:textId="40A2B443"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rPr>
        <w:t>3.  </w:t>
      </w:r>
      <w:r w:rsidRPr="00F73D5D">
        <w:rPr>
          <w:rStyle w:val="Strong"/>
          <w:rFonts w:ascii="Tahoma" w:hAnsi="Tahoma" w:cs="Tahoma"/>
          <w:color w:val="303336"/>
        </w:rPr>
        <w:t>Compensation. </w:t>
      </w:r>
      <w:r w:rsidRPr="00F73D5D">
        <w:rPr>
          <w:rFonts w:ascii="Tahoma" w:hAnsi="Tahoma" w:cs="Tahoma"/>
          <w:color w:val="303336"/>
        </w:rPr>
        <w:t>The Parties agree Manager shall be compensated as follows __________</w:t>
      </w:r>
    </w:p>
    <w:p w14:paraId="72CDE03C" w14:textId="77777777" w:rsidR="00751CF7" w:rsidRPr="00F73D5D" w:rsidRDefault="00751CF7" w:rsidP="00F73D5D">
      <w:pPr>
        <w:pStyle w:val="NormalWeb"/>
        <w:shd w:val="clear" w:color="auto" w:fill="FFFFFF"/>
        <w:spacing w:before="0" w:beforeAutospacing="0" w:after="300" w:afterAutospacing="0" w:line="360" w:lineRule="auto"/>
        <w:rPr>
          <w:rFonts w:ascii="Tahoma" w:hAnsi="Tahoma" w:cs="Tahoma"/>
          <w:color w:val="303336"/>
        </w:rPr>
      </w:pPr>
      <w:r w:rsidRPr="00F73D5D">
        <w:rPr>
          <w:rFonts w:ascii="Tahoma" w:hAnsi="Tahoma" w:cs="Tahoma"/>
          <w:color w:val="303336"/>
        </w:rPr>
        <w:t>_______________________________________________________________________.</w:t>
      </w:r>
    </w:p>
    <w:p w14:paraId="5F2062DE"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rPr>
        <w:t>4.  </w:t>
      </w:r>
      <w:r w:rsidRPr="00F73D5D">
        <w:rPr>
          <w:rStyle w:val="Strong"/>
          <w:rFonts w:ascii="Tahoma" w:hAnsi="Tahoma" w:cs="Tahoma"/>
          <w:color w:val="303336"/>
        </w:rPr>
        <w:t>Term.</w:t>
      </w:r>
      <w:r w:rsidRPr="00F73D5D">
        <w:rPr>
          <w:rFonts w:ascii="Tahoma" w:hAnsi="Tahoma" w:cs="Tahoma"/>
          <w:color w:val="303336"/>
        </w:rPr>
        <w:t> This Agreement shall commence upon the Effective Date, as stated above, and will continue until ____________________________________________________________.</w:t>
      </w:r>
    </w:p>
    <w:p w14:paraId="02EF7726"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p>
    <w:p w14:paraId="787DCF43" w14:textId="0272A34D"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rPr>
        <w:t>5.  </w:t>
      </w:r>
      <w:r w:rsidRPr="00F73D5D">
        <w:rPr>
          <w:rStyle w:val="Strong"/>
          <w:rFonts w:ascii="Tahoma" w:hAnsi="Tahoma" w:cs="Tahoma"/>
          <w:color w:val="303336"/>
        </w:rPr>
        <w:t>Termination. </w:t>
      </w:r>
      <w:r w:rsidRPr="00F73D5D">
        <w:rPr>
          <w:rFonts w:ascii="Tahoma" w:hAnsi="Tahoma" w:cs="Tahoma"/>
          <w:color w:val="303336"/>
        </w:rPr>
        <w:t>This Agreement may be terminated at any time by either Party upon ___ days written notice to the other party. Upon termination, Manager shall disburse to Owner any monies in Manager’s possession due and owing to Owner within thirty (30) days from the date of termination. Owner shall reimburse Manager for any expenses incurred or approved prior to the date of termination within thirty (30) days from the date of termination.</w:t>
      </w:r>
    </w:p>
    <w:p w14:paraId="0D853DC5"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rPr>
        <w:t>6.  </w:t>
      </w:r>
      <w:r w:rsidRPr="00F73D5D">
        <w:rPr>
          <w:rStyle w:val="Strong"/>
          <w:rFonts w:ascii="Tahoma" w:hAnsi="Tahoma" w:cs="Tahoma"/>
          <w:color w:val="303336"/>
        </w:rPr>
        <w:t>Representations and Warranties. </w:t>
      </w:r>
      <w:r w:rsidRPr="00F73D5D">
        <w:rPr>
          <w:rFonts w:ascii="Tahoma" w:hAnsi="Tahoma" w:cs="Tahoma"/>
          <w:color w:val="303336"/>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0F83DD3B"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p>
    <w:p w14:paraId="4B9F6EEE" w14:textId="37BAACCC"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rPr>
        <w:t>7.  </w:t>
      </w:r>
      <w:r w:rsidRPr="00F73D5D">
        <w:rPr>
          <w:rStyle w:val="Strong"/>
          <w:rFonts w:ascii="Tahoma" w:hAnsi="Tahoma" w:cs="Tahoma"/>
          <w:color w:val="303336"/>
        </w:rPr>
        <w:t>Indemnity.</w:t>
      </w:r>
      <w:r w:rsidRPr="00F73D5D">
        <w:rPr>
          <w:rFonts w:ascii="Tahoma" w:hAnsi="Tahoma" w:cs="Tahoma"/>
          <w:color w:val="303336"/>
        </w:rPr>
        <w:t xml:space="preserve"> The Parties each agree to indemnify and hold harmless the other Party, its respective affiliates, officers, agents, employees, and permitted successors </w:t>
      </w:r>
      <w:r w:rsidRPr="00F73D5D">
        <w:rPr>
          <w:rFonts w:ascii="Tahoma" w:hAnsi="Tahoma" w:cs="Tahoma"/>
          <w:color w:val="303336"/>
        </w:rPr>
        <w:lastRenderedPageBreak/>
        <w:t>and assigns against any and all claims, losses, damages, liabilities, penalties, punitive damages, expenses, reasonable legal fees and costs of any kind or amount whatsoever, which result from the negligence of or breach of this Agreement by the indemnifying party, its respective successors and assigns that occurs in connection with this Agreement. This section remains in full force and effect even after termination of the Agreement by its natural termination or the early termination by either party.</w:t>
      </w:r>
    </w:p>
    <w:p w14:paraId="13B6FAB6"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p>
    <w:p w14:paraId="3E6F7B6D" w14:textId="50CAEB70"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rPr>
        <w:t>8.  </w:t>
      </w:r>
      <w:r w:rsidRPr="00F73D5D">
        <w:rPr>
          <w:rStyle w:val="Strong"/>
          <w:rFonts w:ascii="Tahoma" w:hAnsi="Tahoma" w:cs="Tahoma"/>
          <w:color w:val="303336"/>
        </w:rPr>
        <w:t>Limitation of Liability. </w:t>
      </w:r>
      <w:r w:rsidRPr="00F73D5D">
        <w:rPr>
          <w:rFonts w:ascii="Tahoma" w:hAnsi="Tahoma" w:cs="Tahoma"/>
          <w:color w:val="303336"/>
        </w:rPr>
        <w:t>UNDER NO CIRCUMSTANCES SHALL EITHER PARTY BE LIABILE TO THE OTHER PARTY OR ANY THIRD PARTY FOR ANY DAMAGES RESULTING FROM ANY PART OF THIS AGREEMENT SUCH AS, BUT NOT LIMITED TO, LOSS OF REVENUE OR ANTICIPATED PROFIT OR LOST BUSINESS, COSTS OF DELAY OR FAILURE OF DELIVERY, WHICH ARE NOT RELATED TO OR THE DIRECT RESULT OF A PARTY’S NEGLIGENCE OR BREACH.</w:t>
      </w:r>
    </w:p>
    <w:p w14:paraId="0056C6D3"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p>
    <w:p w14:paraId="55DECBB4" w14:textId="6DBCD57B"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rPr>
        <w:t>9.  </w:t>
      </w:r>
      <w:r w:rsidRPr="00F73D5D">
        <w:rPr>
          <w:rStyle w:val="Strong"/>
          <w:rFonts w:ascii="Tahoma" w:hAnsi="Tahoma" w:cs="Tahoma"/>
          <w:color w:val="303336"/>
        </w:rPr>
        <w:t>Severability.</w:t>
      </w:r>
      <w:r w:rsidRPr="00F73D5D">
        <w:rPr>
          <w:rFonts w:ascii="Tahoma" w:hAnsi="Tahoma" w:cs="Tahoma"/>
          <w:color w:val="303336"/>
        </w:rPr>
        <w:t> In the event any provision of this Agreement is deemed invalid or unenforceable, in whole or in part, that part shall be severed from the remainder of the Agreement and all other provisions should continue in full force and effect as valid and enforceable. </w:t>
      </w:r>
    </w:p>
    <w:p w14:paraId="1B931014"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p>
    <w:p w14:paraId="5F39A0B0" w14:textId="1C1638F0"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rPr>
        <w:t>10. </w:t>
      </w:r>
      <w:r w:rsidRPr="00F73D5D">
        <w:rPr>
          <w:rStyle w:val="Strong"/>
          <w:rFonts w:ascii="Tahoma" w:hAnsi="Tahoma" w:cs="Tahoma"/>
          <w:color w:val="303336"/>
        </w:rPr>
        <w:t>Waiver.</w:t>
      </w:r>
      <w:r w:rsidRPr="00F73D5D">
        <w:rPr>
          <w:rFonts w:ascii="Tahoma" w:hAnsi="Tahoma" w:cs="Tahoma"/>
          <w:color w:val="303336"/>
        </w:rPr>
        <w:t>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717317F2"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p>
    <w:p w14:paraId="40D67A25" w14:textId="73DC9CAA"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rPr>
        <w:t>11. </w:t>
      </w:r>
      <w:r w:rsidRPr="00F73D5D">
        <w:rPr>
          <w:rStyle w:val="Strong"/>
          <w:rFonts w:ascii="Tahoma" w:hAnsi="Tahoma" w:cs="Tahoma"/>
          <w:color w:val="303336"/>
        </w:rPr>
        <w:t>Legal Fees. </w:t>
      </w:r>
      <w:r w:rsidRPr="00F73D5D">
        <w:rPr>
          <w:rFonts w:ascii="Tahoma" w:hAnsi="Tahoma" w:cs="Tahoma"/>
          <w:color w:val="303336"/>
        </w:rPr>
        <w:t>In the event of a dispute resulting in legal action, the successful party will be entitled to its legal fees, including, but not limited to its attorneys’ fees.</w:t>
      </w:r>
    </w:p>
    <w:p w14:paraId="7F5E9F8A"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p>
    <w:p w14:paraId="7F18C118" w14:textId="676A9839"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rPr>
        <w:t>12. </w:t>
      </w:r>
      <w:r w:rsidRPr="00F73D5D">
        <w:rPr>
          <w:rStyle w:val="Strong"/>
          <w:rFonts w:ascii="Tahoma" w:hAnsi="Tahoma" w:cs="Tahoma"/>
          <w:color w:val="303336"/>
        </w:rPr>
        <w:t>Legal and Binding Agreement.</w:t>
      </w:r>
      <w:r w:rsidRPr="00F73D5D">
        <w:rPr>
          <w:rFonts w:ascii="Tahoma" w:hAnsi="Tahoma" w:cs="Tahoma"/>
          <w:color w:val="303336"/>
        </w:rPr>
        <w:t>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74255E92"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p>
    <w:p w14:paraId="73B4A5E2" w14:textId="6C1B735B"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rPr>
        <w:t>13. </w:t>
      </w:r>
      <w:r w:rsidRPr="00F73D5D">
        <w:rPr>
          <w:rStyle w:val="Strong"/>
          <w:rFonts w:ascii="Tahoma" w:hAnsi="Tahoma" w:cs="Tahoma"/>
          <w:color w:val="303336"/>
        </w:rPr>
        <w:t>Governing Law and Jurisdiction. </w:t>
      </w:r>
      <w:r w:rsidRPr="00F73D5D">
        <w:rPr>
          <w:rFonts w:ascii="Tahoma" w:hAnsi="Tahoma" w:cs="Tahoma"/>
          <w:color w:val="303336"/>
        </w:rPr>
        <w:t>The Parties agree that this Agreement shall be governed by the State and/or Country in which the Property is located.</w:t>
      </w:r>
    </w:p>
    <w:p w14:paraId="0ABFCB7C"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p>
    <w:p w14:paraId="744CCC27" w14:textId="58A9F243"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rPr>
        <w:t>14. </w:t>
      </w:r>
      <w:r w:rsidRPr="00F73D5D">
        <w:rPr>
          <w:rStyle w:val="Strong"/>
          <w:rFonts w:ascii="Tahoma" w:hAnsi="Tahoma" w:cs="Tahoma"/>
          <w:color w:val="303336"/>
        </w:rPr>
        <w:t>Entire Agreement.</w:t>
      </w:r>
      <w:r w:rsidRPr="00F73D5D">
        <w:rPr>
          <w:rFonts w:ascii="Tahoma" w:hAnsi="Tahoma" w:cs="Tahoma"/>
          <w:color w:val="303336"/>
        </w:rPr>
        <w:t> The Parties acknowledge and agree that this Agreement represents the entire agreement between the Parties. In the event that the Parties desire to change, add, or otherwise modify any terms, they shall do so in writing to be signed by both parties.</w:t>
      </w:r>
    </w:p>
    <w:p w14:paraId="4140FA84" w14:textId="77777777" w:rsidR="00751CF7" w:rsidRPr="00F73D5D" w:rsidRDefault="00751CF7" w:rsidP="00F73D5D">
      <w:pPr>
        <w:pStyle w:val="NormalWeb"/>
        <w:shd w:val="clear" w:color="auto" w:fill="FFFFFF"/>
        <w:spacing w:before="0" w:beforeAutospacing="0" w:after="300" w:afterAutospacing="0" w:line="360" w:lineRule="auto"/>
        <w:rPr>
          <w:rFonts w:ascii="Tahoma" w:hAnsi="Tahoma" w:cs="Tahoma"/>
          <w:color w:val="303336"/>
        </w:rPr>
      </w:pPr>
      <w:r w:rsidRPr="00F73D5D">
        <w:rPr>
          <w:rFonts w:ascii="Tahoma" w:hAnsi="Tahoma" w:cs="Tahoma"/>
          <w:color w:val="303336"/>
        </w:rPr>
        <w:t>The Parties agree to the terms and conditions set forth above as demonstrated by their signatures as follows:</w:t>
      </w:r>
    </w:p>
    <w:p w14:paraId="74D767A7"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Style w:val="Strong"/>
          <w:rFonts w:ascii="Tahoma" w:hAnsi="Tahoma" w:cs="Tahoma"/>
          <w:color w:val="303336"/>
        </w:rPr>
        <w:t>“MANAGER”</w:t>
      </w:r>
    </w:p>
    <w:p w14:paraId="06B0595F"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Fonts w:ascii="Tahoma" w:hAnsi="Tahoma" w:cs="Tahoma"/>
          <w:color w:val="303336"/>
        </w:rPr>
        <w:t>Signed: </w:t>
      </w:r>
      <w:r w:rsidRPr="00F73D5D">
        <w:rPr>
          <w:rStyle w:val="Strong"/>
          <w:rFonts w:ascii="Tahoma" w:hAnsi="Tahoma" w:cs="Tahoma"/>
          <w:color w:val="303336"/>
        </w:rPr>
        <w:t>_____________________________________</w:t>
      </w:r>
    </w:p>
    <w:p w14:paraId="366153F9" w14:textId="77777777" w:rsidR="00751CF7" w:rsidRPr="00F73D5D" w:rsidRDefault="00751CF7" w:rsidP="00F73D5D">
      <w:pPr>
        <w:pStyle w:val="NormalWeb"/>
        <w:shd w:val="clear" w:color="auto" w:fill="FFFFFF"/>
        <w:spacing w:before="0" w:beforeAutospacing="0" w:after="300" w:afterAutospacing="0" w:line="360" w:lineRule="auto"/>
        <w:rPr>
          <w:rFonts w:ascii="Tahoma" w:hAnsi="Tahoma" w:cs="Tahoma"/>
          <w:color w:val="303336"/>
        </w:rPr>
      </w:pPr>
      <w:r w:rsidRPr="00F73D5D">
        <w:rPr>
          <w:rFonts w:ascii="Tahoma" w:hAnsi="Tahoma" w:cs="Tahoma"/>
          <w:color w:val="303336"/>
        </w:rPr>
        <w:t>By: ________________________________________</w:t>
      </w:r>
    </w:p>
    <w:p w14:paraId="4EDF55B7" w14:textId="77777777" w:rsidR="00751CF7" w:rsidRPr="00F73D5D" w:rsidRDefault="00751CF7" w:rsidP="00F73D5D">
      <w:pPr>
        <w:pStyle w:val="NormalWeb"/>
        <w:shd w:val="clear" w:color="auto" w:fill="FFFFFF"/>
        <w:spacing w:before="0" w:beforeAutospacing="0" w:after="300" w:afterAutospacing="0" w:line="360" w:lineRule="auto"/>
        <w:rPr>
          <w:rFonts w:ascii="Tahoma" w:hAnsi="Tahoma" w:cs="Tahoma"/>
          <w:color w:val="303336"/>
        </w:rPr>
      </w:pPr>
      <w:r w:rsidRPr="00F73D5D">
        <w:rPr>
          <w:rFonts w:ascii="Tahoma" w:hAnsi="Tahoma" w:cs="Tahoma"/>
          <w:color w:val="303336"/>
        </w:rPr>
        <w:t>Date: _______________________________________</w:t>
      </w:r>
    </w:p>
    <w:p w14:paraId="68E83AA6" w14:textId="77777777" w:rsidR="00751CF7" w:rsidRPr="00F73D5D" w:rsidRDefault="00751CF7" w:rsidP="00F73D5D">
      <w:pPr>
        <w:pStyle w:val="NormalWeb"/>
        <w:shd w:val="clear" w:color="auto" w:fill="FFFFFF"/>
        <w:spacing w:before="0" w:beforeAutospacing="0" w:after="0" w:afterAutospacing="0" w:line="360" w:lineRule="auto"/>
        <w:rPr>
          <w:rFonts w:ascii="Tahoma" w:hAnsi="Tahoma" w:cs="Tahoma"/>
          <w:color w:val="303336"/>
        </w:rPr>
      </w:pPr>
      <w:r w:rsidRPr="00F73D5D">
        <w:rPr>
          <w:rStyle w:val="Strong"/>
          <w:rFonts w:ascii="Tahoma" w:hAnsi="Tahoma" w:cs="Tahoma"/>
          <w:color w:val="303336"/>
        </w:rPr>
        <w:t>“OWNER”</w:t>
      </w:r>
    </w:p>
    <w:p w14:paraId="301EE519" w14:textId="77777777" w:rsidR="00751CF7" w:rsidRPr="00F73D5D" w:rsidRDefault="00751CF7" w:rsidP="00F73D5D">
      <w:pPr>
        <w:pStyle w:val="NormalWeb"/>
        <w:shd w:val="clear" w:color="auto" w:fill="FFFFFF"/>
        <w:spacing w:before="0" w:beforeAutospacing="0" w:after="300" w:afterAutospacing="0" w:line="360" w:lineRule="auto"/>
        <w:rPr>
          <w:rFonts w:ascii="Tahoma" w:hAnsi="Tahoma" w:cs="Tahoma"/>
          <w:color w:val="303336"/>
        </w:rPr>
      </w:pPr>
      <w:r w:rsidRPr="00F73D5D">
        <w:rPr>
          <w:rFonts w:ascii="Tahoma" w:hAnsi="Tahoma" w:cs="Tahoma"/>
          <w:color w:val="303336"/>
        </w:rPr>
        <w:t>Signed: _____________________________________</w:t>
      </w:r>
    </w:p>
    <w:p w14:paraId="2C47AE0D" w14:textId="77777777" w:rsidR="00751CF7" w:rsidRPr="00F73D5D" w:rsidRDefault="00751CF7" w:rsidP="00F73D5D">
      <w:pPr>
        <w:pStyle w:val="NormalWeb"/>
        <w:shd w:val="clear" w:color="auto" w:fill="FFFFFF"/>
        <w:spacing w:before="0" w:beforeAutospacing="0" w:after="300" w:afterAutospacing="0" w:line="360" w:lineRule="auto"/>
        <w:rPr>
          <w:rFonts w:ascii="Tahoma" w:hAnsi="Tahoma" w:cs="Tahoma"/>
          <w:color w:val="303336"/>
        </w:rPr>
      </w:pPr>
      <w:r w:rsidRPr="00F73D5D">
        <w:rPr>
          <w:rFonts w:ascii="Tahoma" w:hAnsi="Tahoma" w:cs="Tahoma"/>
          <w:color w:val="303336"/>
        </w:rPr>
        <w:t>By: ________________________________________</w:t>
      </w:r>
    </w:p>
    <w:p w14:paraId="54ECE484" w14:textId="77777777" w:rsidR="00751CF7" w:rsidRPr="00F73D5D" w:rsidRDefault="00751CF7" w:rsidP="00F73D5D">
      <w:pPr>
        <w:pStyle w:val="NormalWeb"/>
        <w:shd w:val="clear" w:color="auto" w:fill="FFFFFF"/>
        <w:spacing w:before="0" w:beforeAutospacing="0" w:after="300" w:afterAutospacing="0" w:line="360" w:lineRule="auto"/>
        <w:rPr>
          <w:rFonts w:ascii="Tahoma" w:hAnsi="Tahoma" w:cs="Tahoma"/>
          <w:color w:val="303336"/>
        </w:rPr>
      </w:pPr>
      <w:r w:rsidRPr="00F73D5D">
        <w:rPr>
          <w:rFonts w:ascii="Tahoma" w:hAnsi="Tahoma" w:cs="Tahoma"/>
          <w:color w:val="303336"/>
        </w:rPr>
        <w:t>Date: ______________________________________</w:t>
      </w:r>
    </w:p>
    <w:p w14:paraId="4BB9CE50" w14:textId="77777777" w:rsidR="004742F6" w:rsidRPr="00F73D5D" w:rsidRDefault="004742F6" w:rsidP="00F73D5D">
      <w:pPr>
        <w:spacing w:line="360" w:lineRule="auto"/>
        <w:rPr>
          <w:rFonts w:ascii="Tahoma" w:hAnsi="Tahoma" w:cs="Tahoma"/>
          <w:sz w:val="24"/>
          <w:szCs w:val="24"/>
        </w:rPr>
      </w:pPr>
      <w:bookmarkStart w:id="0" w:name="_GoBack"/>
      <w:bookmarkEnd w:id="0"/>
    </w:p>
    <w:sectPr w:rsidR="004742F6" w:rsidRPr="00F73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TE1trQwsjQzM7FU0lEKTi0uzszPAykwqgUAI+rRLywAAAA="/>
  </w:docVars>
  <w:rsids>
    <w:rsidRoot w:val="002C77DC"/>
    <w:rsid w:val="002C77DC"/>
    <w:rsid w:val="004742F6"/>
    <w:rsid w:val="00751CF7"/>
    <w:rsid w:val="00F41CEB"/>
    <w:rsid w:val="00F73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73D9"/>
  <w15:chartTrackingRefBased/>
  <w15:docId w15:val="{81DD14D8-284C-406B-BCE1-A74CC464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1C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1CF7"/>
    <w:rPr>
      <w:b/>
      <w:bCs/>
    </w:rPr>
  </w:style>
  <w:style w:type="character" w:customStyle="1" w:styleId="Heading1Char">
    <w:name w:val="Heading 1 Char"/>
    <w:basedOn w:val="DefaultParagraphFont"/>
    <w:link w:val="Heading1"/>
    <w:uiPriority w:val="9"/>
    <w:rsid w:val="00751CF7"/>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34852">
      <w:bodyDiv w:val="1"/>
      <w:marLeft w:val="0"/>
      <w:marRight w:val="0"/>
      <w:marTop w:val="0"/>
      <w:marBottom w:val="0"/>
      <w:divBdr>
        <w:top w:val="none" w:sz="0" w:space="0" w:color="auto"/>
        <w:left w:val="none" w:sz="0" w:space="0" w:color="auto"/>
        <w:bottom w:val="none" w:sz="0" w:space="0" w:color="auto"/>
        <w:right w:val="none" w:sz="0" w:space="0" w:color="auto"/>
      </w:divBdr>
    </w:div>
    <w:div w:id="150523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934</Words>
  <Characters>5329</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5</cp:revision>
  <dcterms:created xsi:type="dcterms:W3CDTF">2020-02-04T11:16:00Z</dcterms:created>
  <dcterms:modified xsi:type="dcterms:W3CDTF">2020-03-26T08:03:00Z</dcterms:modified>
</cp:coreProperties>
</file>