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color w:val="1f497d"/>
        </w:rPr>
      </w:pPr>
      <w:r w:rsidDel="00000000" w:rsidR="00000000" w:rsidRPr="00000000">
        <w:rPr>
          <w:sz w:val="24"/>
          <w:szCs w:val="24"/>
          <w:rtl w:val="0"/>
        </w:rPr>
        <w:t xml:space="preserve">Year and Month of Incubation at IIC: </w:t>
      </w:r>
      <w:r w:rsidDel="00000000" w:rsidR="00000000" w:rsidRPr="00000000">
        <w:rPr>
          <w:rFonts w:ascii="Calibri" w:cs="Calibri" w:eastAsia="Calibri" w:hAnsi="Calibri"/>
          <w:color w:val="1f497d"/>
          <w:rtl w:val="0"/>
        </w:rPr>
        <w:t xml:space="preserve">1st June 2018</w:t>
      </w:r>
    </w:p>
    <w:p w:rsidR="00000000" w:rsidDel="00000000" w:rsidP="00000000" w:rsidRDefault="00000000" w:rsidRPr="00000000" w14:paraId="00000002">
      <w:pPr>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3">
      <w:pPr>
        <w:ind w:left="0" w:firstLine="0"/>
        <w:rPr>
          <w:rFonts w:ascii="Calibri" w:cs="Calibri" w:eastAsia="Calibri" w:hAnsi="Calibri"/>
          <w:color w:val="1155cc"/>
          <w:u w:val="single"/>
        </w:rPr>
      </w:pPr>
      <w:r w:rsidDel="00000000" w:rsidR="00000000" w:rsidRPr="00000000">
        <w:rPr>
          <w:sz w:val="24"/>
          <w:szCs w:val="24"/>
          <w:rtl w:val="0"/>
        </w:rPr>
        <w:t xml:space="preserve">Website link (if any): </w:t>
      </w:r>
      <w:r w:rsidDel="00000000" w:rsidR="00000000" w:rsidRPr="00000000">
        <w:fldChar w:fldCharType="begin"/>
        <w:instrText xml:space="preserve"> HYPERLINK "https://pdpumail.pdpu.ac.in/owa/redir.aspx?C=GPDnLljTTZocUQGwnwgMBXCW4S1-BDkPLhcOtGwKpZEGSxy4oi3WCA..&amp;URL=http%3a%2f%2fwww.ctunes.biz" </w:instrText>
        <w:fldChar w:fldCharType="separate"/>
      </w:r>
      <w:r w:rsidDel="00000000" w:rsidR="00000000" w:rsidRPr="00000000">
        <w:rPr>
          <w:rFonts w:ascii="Calibri" w:cs="Calibri" w:eastAsia="Calibri" w:hAnsi="Calibri"/>
          <w:color w:val="1155cc"/>
          <w:u w:val="single"/>
          <w:rtl w:val="0"/>
        </w:rPr>
        <w:t xml:space="preserve">www.ctunes.biz</w:t>
      </w:r>
    </w:p>
    <w:p w:rsidR="00000000" w:rsidDel="00000000" w:rsidP="00000000" w:rsidRDefault="00000000" w:rsidRPr="00000000" w14:paraId="00000004">
      <w:pPr>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DETAILS:</w:t>
      </w:r>
    </w:p>
    <w:p w:rsidR="00000000" w:rsidDel="00000000" w:rsidP="00000000" w:rsidRDefault="00000000" w:rsidRPr="00000000" w14:paraId="00000006">
      <w:pPr>
        <w:rPr/>
      </w:pPr>
      <w:r w:rsidDel="00000000" w:rsidR="00000000" w:rsidRPr="00000000">
        <w:rPr>
          <w:rtl w:val="0"/>
        </w:rPr>
        <w:t xml:space="preserve">Update:</w:t>
        <w:br w:type="textWrapping"/>
        <w:t xml:space="preserve">What do we do again? We build unique Calling Tune Application for Smart Phone Users</w:t>
        <w:br w:type="textWrapping"/>
        <w:t xml:space="preserve">What are we building? We're building the world’s best Advertising Platform which seeks 100% User Attention.</w:t>
        <w:br w:type="textWrapping"/>
        <w:t xml:space="preserve"> </w:t>
        <w:br w:type="textWrapping"/>
        <w:t xml:space="preserve">6. Startup brief description  - startup story, how did the team come up with the idea, struggle during the journey, achievements, any other information/ pictures  which you want us to include. </w:t>
        <w:br w:type="textWrapping"/>
        <w:t xml:space="preserve"> </w:t>
        <w:br w:type="textWrapping"/>
        <w:t xml:space="preserve">What Whatsapp did to SMS service, we are trying to achieve the same by disrupting couple of value added services (VAS) offered by Mobile Operators across the world. We are trying to disrupt Caller Tune &amp; Voice Messaging as a service, by bringing it outside the Mobile Network i.e. Telecom Network and provide it FREE to all the smartphone Users. Having said that, there are host of other features and functionalities which we intend to offer to Smart Phone Users.</w:t>
        <w:br w:type="textWrapping"/>
        <w:t xml:space="preserve">Achievements/Accolades :</w:t>
        <w:br w:type="textWrapping"/>
        <w:t xml:space="preserve"> </w:t>
        <w:br w:type="textWrapping"/>
        <w:t xml:space="preserve">1.      Recognized as Startup by Govt. of India</w:t>
        <w:br w:type="textWrapping"/>
        <w:t xml:space="preserve">2.      Incubatee at Pandit Deendayal Petroleum University (PDPU),Gandhinagar</w:t>
        <w:br w:type="textWrapping"/>
        <w:t xml:space="preserve">3.      Selected at Startup School- Y COMBINATOR</w:t>
        <w:br w:type="textWrapping"/>
        <w:t xml:space="preserve">4.      Finalist NASSCOM Design4India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