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: Asst. Manager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