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1F3A6E"/>
          <w:sz w:val="44"/>
          <w:szCs w:val="44"/>
        </w:rPr>
        <w:t xml:space="preserve">URL Shortener — Frontend Vibe Coding Guide</w:t>
      </w:r>
    </w:p>
    <w:p>
      <w:pPr>
        <w:spacing w:before="0" w:after="400"/>
      </w:pPr>
      <w:r>
        <w:rPr>
          <w:i/>
          <w:iCs/>
          <w:color w:val="777777"/>
          <w:sz w:val="22"/>
          <w:szCs w:val="22"/>
        </w:rPr>
        <w:t xml:space="preserve">Everything you need to give an AI coding agent to build a perfect frontend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1.  API Documentation  (Most Critical)</w:t>
      </w:r>
    </w:p>
    <w:p>
      <w:pPr>
        <w:spacing w:before="80" w:after="80"/>
      </w:pPr>
      <w:r>
        <w:rPr>
          <w:sz w:val="22"/>
          <w:szCs w:val="22"/>
        </w:rPr>
        <w:t xml:space="preserve">This is the single most important thing. Without a precise API contract, the agent will hallucinate endpoints, request shapes, and response formats. Provide every endpoint in the following format: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Template to fill in for each endpoint: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METHOD  /path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Headers: { "Authorization": "Bearer &lt;token&gt;" }   // if needed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Params:  { key: type, key: type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Body:    { key: type, key: type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Success Response (200):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field: type, field: type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Error Response (4xx):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error: "string" 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Example — URL Shortener endpoints: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 /api/shorten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Body:  { originalUrl: string, customAlias?: string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Res:   { shortCode: string, shortUrl: string, createdAt: string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 /:shortCode          → 301 redirect to original URL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 /api/links           → list all links (auth required)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Res:  [ { id, shortCode, originalUrl, clicks, createdAt } ]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 /api/stats/:shortCode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Res:  { clicks: number, originalUrl: string, createdAt: string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DELETE /api/links/:id      → 204 No Content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 /api/auth/register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Body: { email: string, password: string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Res:  { token: string, user: { id, email }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 /api/auth/login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Body: { email: string, password: string }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Res:  { token: string, user: { id, email } }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2.  Tech Stack Details</w:t>
      </w:r>
    </w:p>
    <w:p>
      <w:pPr>
        <w:spacing w:before="80" w:after="80"/>
      </w:pPr>
      <w:r>
        <w:rPr>
          <w:sz w:val="22"/>
          <w:szCs w:val="22"/>
        </w:rPr>
        <w:t xml:space="preserve">Tell the agent exactly what your backend runs on so it configures the frontend correctly.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What to specify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e.g. Node + Express, FastAPI, Django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Base URL (dev)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e.g. http://localhost:5000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Base URL (prod)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e.g. https://api.myapp.com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CORS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Allowed origins? Credentials: true/false?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Auth mechanism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JWT in header? Cookie? None?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localStorage? sessionStorage? Cookie?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Preferred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React, Next.js, Vite, plain HTML?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CSS preference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Tailwind, shadcn/ui, MUI, plain CSS?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Deploy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Vercel, Netlify, Railway, VPS?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3.  Feature Checklist</w:t>
      </w:r>
    </w:p>
    <w:p>
      <w:pPr>
        <w:spacing w:before="80" w:after="80"/>
      </w:pPr>
      <w:r>
        <w:rPr>
          <w:sz w:val="22"/>
          <w:szCs w:val="22"/>
        </w:rPr>
        <w:t xml:space="preserve">List every screen and feature explicitly. Vague requests produce vague code. Check off what your app needs: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Core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Home / Landing page with URL input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Result screen showing the generated short link + copy-to-clipboard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Dashboard listing all user links with click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Stats page / modal for individual link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Login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Register / Sign-up page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Features per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URL validation before submitting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Optional custom alias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One-click copy to clipboard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Delete link (with confirmation dialog)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Responsive / mobile-friendly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Loading states and error handling for all API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Redirect handling (short link opens in new tab or redirects)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Toast / snackbar notifications for actions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Auth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JWT stored in localStorage after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Protected routes (redirect to login if no token)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Logout clears token and redirects to home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Persist login across page refreshes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4.  Deployment Context</w:t>
      </w:r>
    </w:p>
    <w:p>
      <w:pPr>
        <w:spacing w:before="80" w:after="80"/>
      </w:pPr>
      <w:r>
        <w:rPr>
          <w:sz w:val="22"/>
          <w:szCs w:val="22"/>
        </w:rPr>
        <w:t xml:space="preserve">Agents make different code decisions depending on where the app will live. Be specific: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Same domain or different?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Affects CORS, relative vs absolute API URLs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Vercel/Netlify need env vars; VPS may need nginx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Railway/Render/VPS — determines base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Env var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e.g. VITE_API_BASE_URL=https://api.myapp.com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e.g. npm run build → dist/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Redirect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SPA needs /* → index.html on host</w:t>
            </w:r>
          </w:p>
        </w:tc>
      </w:tr>
    </w:tbl>
    <w:p>
      <w:pPr>
        <w:spacing w:before="200" w:after="80"/>
      </w:pPr>
      <w:r>
        <w:rPr>
          <w:b/>
          <w:bCs/>
          <w:sz w:val="22"/>
          <w:szCs w:val="22"/>
        </w:rPr>
        <w:t xml:space="preserve">Example for Vercel (frontend) + Railway (backend):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.env.local (never commit this)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VITE_API_BASE_URL=https://my-shortener-api.railway.app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vercel.json  (SPA redirect rule)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"rewrites": [{ "source": "/(.*)", "destination": "/index.html" }]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5.  Design Preferences  (Optional but Helpful)</w:t>
      </w:r>
    </w:p>
    <w:p>
      <w:pPr>
        <w:spacing w:before="80" w:after="80"/>
      </w:pPr>
      <w:r>
        <w:rPr>
          <w:sz w:val="22"/>
          <w:szCs w:val="22"/>
        </w:rPr>
        <w:t xml:space="preserve">The more guidance you give, the less the agent guesses. Consider sharing: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Reference websites whose look you like (e.g. dub.co, short.io)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Color scheme or brand colors (hex codes preferred)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Dark mode, light mode, or both?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Component library — shadcn/ui (recommended), MUI, plain Tailwind?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Font preferences (Inter, Geist, system-ui?)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Any specific animations or interactions you want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6.  The Golden Prompt Template</w:t>
      </w:r>
    </w:p>
    <w:p>
      <w:pPr>
        <w:spacing w:before="80" w:after="80"/>
      </w:pPr>
      <w:r>
        <w:rPr>
          <w:sz w:val="22"/>
          <w:szCs w:val="22"/>
        </w:rPr>
        <w:t xml:space="preserve">Copy this template, fill in your details, and paste it directly into your AI coding agent:</w:t>
      </w:r>
    </w:p>
    <w:p>
      <w:pPr>
        <w:spacing w:before="200" w:after="100"/>
      </w:pP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 have a working URL shortener backend. Build me a complete frontend.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 TECH STACK ===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Frontend: React + Vite + Tailwind CSS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Component library: shadcn/ui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Deploy target: Vercel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base URL (dev): http://localhost:5000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base URL (prod): use env var VITE_API_BASE_URL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Auth: JWT stored in localStorage, sent as Bearer token in Authorization header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 API ENDPOINTS ===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[Paste your full endpoint list here — see Section 1 format]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 PAGES &amp; FEATURES ===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/ — Home: URL input form, shows result with copy button after shortening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/dashboard — Lists all my links (auth required), click count, delete button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/login — Email + password login form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/register — Email + password registration form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/stats/:shortCode — Click analytics for a single link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 BEHAVIOUR ===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Validate URLs client-side before submitting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Protected routes redirect to /login if no JWT found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Show toast notifications for success/error actions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Fully responsive (mobile-first)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 VITE_API_BASE_URL env var for all fetch calls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 DESIGN ===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Clean, minimal, dark mode preferred.</w:t>
      </w:r>
    </w:p>
    <w:p>
      <w:pPr>
        <w:shd w:fill="1E1E1E" w:val="clear"/>
        <w:spacing w:before="20" w:after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Reference: dub.co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7.  Common Pitfalls to Warn the Agent About</w:t>
      </w:r>
    </w:p>
    <w:p>
      <w:pPr>
        <w:spacing w:before="80" w:after="80"/>
      </w:pPr>
      <w:r>
        <w:rPr>
          <w:sz w:val="22"/>
          <w:szCs w:val="22"/>
        </w:rPr>
        <w:t xml:space="preserve">Add these reminders to the bottom of your prompt to avoid classic agent mistakes: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Always use the VITE_API_BASE_URL environment variable — never hardcode localhost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Handle both 4xx and 5xx errors gracefully with user-facing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 not use &lt;form&gt; tags with default submit — use onClick handlers and fetch()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JWT should be read from localStorage on every authenticated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All authenticated API calls need the Authorization: Bearer &lt;token&gt;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The /:shortCode route is on the BACKEND — the frontend should NOT handle redirects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Use React Router v6 syntax (useNavigate, not useHistory)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 not commit .env files — use .env.example with placeholder values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A6E"/>
          <w:sz w:val="32"/>
          <w:szCs w:val="32"/>
        </w:rPr>
        <w:t xml:space="preserve">Quick Reference Checklist</w:t>
      </w:r>
    </w:p>
    <w:p>
      <w:pPr>
        <w:spacing w:before="80" w:after="80"/>
      </w:pPr>
      <w:r>
        <w:rPr>
          <w:sz w:val="22"/>
          <w:szCs w:val="22"/>
        </w:rPr>
        <w:t xml:space="preserve">Before handing off to the agent, confirm you have:</w:t>
      </w:r>
    </w:p>
    <w:p>
      <w:pPr>
        <w:spacing w:before="120" w:after="60"/>
      </w:pPr>
      <w:r>
        <w:rPr>
          <w:rFonts w:ascii="Arial" w:cs="Arial" w:eastAsia="Arial" w:hAnsi="Arial"/>
          <w:sz w:val="22"/>
          <w:szCs w:val="22"/>
        </w:rPr>
        <w:t xml:space="preserve">☐  All API endpoints documented (method, path, body, response)</w:t>
      </w:r>
    </w:p>
    <w:p>
      <w:pPr>
        <w:spacing w:before="60" w:after="60"/>
      </w:pPr>
      <w:r>
        <w:rPr>
          <w:sz w:val="22"/>
          <w:szCs w:val="22"/>
        </w:rPr>
        <w:t xml:space="preserve">☐  Backend base URL (dev + prod)</w:t>
      </w:r>
    </w:p>
    <w:p>
      <w:pPr>
        <w:spacing w:before="60" w:after="60"/>
      </w:pPr>
      <w:r>
        <w:rPr>
          <w:sz w:val="22"/>
          <w:szCs w:val="22"/>
        </w:rPr>
        <w:t xml:space="preserve">☐  Auth mechanism specified (JWT / cookie / none)</w:t>
      </w:r>
    </w:p>
    <w:p>
      <w:pPr>
        <w:spacing w:before="60" w:after="60"/>
      </w:pPr>
      <w:r>
        <w:rPr>
          <w:sz w:val="22"/>
          <w:szCs w:val="22"/>
        </w:rPr>
        <w:t xml:space="preserve">☐  Frontend stack chosen (React / Next.js / etc.)</w:t>
      </w:r>
    </w:p>
    <w:p>
      <w:pPr>
        <w:spacing w:before="60" w:after="60"/>
      </w:pPr>
      <w:r>
        <w:rPr>
          <w:sz w:val="22"/>
          <w:szCs w:val="22"/>
        </w:rPr>
        <w:t xml:space="preserve">☐  Feature checklist complete</w:t>
      </w:r>
    </w:p>
    <w:p>
      <w:pPr>
        <w:spacing w:before="60" w:after="60"/>
      </w:pPr>
      <w:r>
        <w:rPr>
          <w:sz w:val="22"/>
          <w:szCs w:val="22"/>
        </w:rPr>
        <w:t xml:space="preserve">☐  Deploy targets noted for both frontend and backend</w:t>
      </w:r>
    </w:p>
    <w:p>
      <w:pPr>
        <w:spacing w:before="60" w:after="60"/>
      </w:pPr>
      <w:r>
        <w:rPr>
          <w:sz w:val="22"/>
          <w:szCs w:val="22"/>
        </w:rPr>
        <w:t xml:space="preserve">☐  Env var names agreed on (VITE_API_BASE_URL, etc.)</w:t>
      </w:r>
    </w:p>
    <w:p>
      <w:pPr>
        <w:spacing w:before="60" w:after="60"/>
      </w:pPr>
      <w:r>
        <w:rPr>
          <w:sz w:val="22"/>
          <w:szCs w:val="22"/>
        </w:rPr>
        <w:t xml:space="preserve">☐  Design preferences or reference sites noted</w:t>
      </w:r>
    </w:p>
    <w:p>
      <w:pPr>
        <w:spacing w:before="60" w:after="160"/>
      </w:pPr>
      <w:r>
        <w:rPr>
          <w:sz w:val="22"/>
          <w:szCs w:val="22"/>
        </w:rPr>
        <w:t xml:space="preserve">☐  Common pitfall warnings added to the prompt</w:t>
      </w:r>
    </w:p>
    <w:p>
      <w:pPr>
        <w:spacing w:before="200" w:after="0"/>
        <w:jc w:val="center"/>
      </w:pPr>
      <w:r>
        <w:rPr>
          <w:i/>
          <w:iCs/>
          <w:color w:val="888888"/>
          <w:sz w:val="20"/>
          <w:szCs w:val="20"/>
        </w:rPr>
        <w:t xml:space="preserve">The #1 cause of hallucination is a missing or vague API contract. Paste the real endpoints!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pPr>
      <w:spacing w:before="260" w:after="140"/>
      <w:outlineLvl w:val="1"/>
    </w:pPr>
    <w:rPr>
      <w:rFonts w:ascii="Arial" w:cs="Arial" w:eastAsia="Arial" w:hAnsi="Arial"/>
      <w:b/>
      <w:bCs/>
      <w:color w:val="2E5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2026-03-15T11:28:38.316Z</dcterms:created>
  <dcterms:modified xsi:type="dcterms:W3CDTF">2026-03-15T11:28:38.316Z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