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8CA" w:rsidRDefault="005628CA" w:rsidP="005628CA">
      <w:pPr>
        <w:pStyle w:val="Default"/>
      </w:pPr>
    </w:p>
    <w:p w:rsidR="005628CA" w:rsidRPr="00693A10" w:rsidRDefault="005628CA" w:rsidP="005628CA">
      <w:pPr>
        <w:pStyle w:val="Default"/>
        <w:rPr>
          <w:rFonts w:asciiTheme="minorHAnsi" w:hAnsiTheme="minorHAnsi" w:cstheme="minorHAnsi"/>
          <w:b/>
          <w:bCs/>
          <w:color w:val="000000" w:themeColor="text1"/>
          <w:sz w:val="28"/>
          <w:szCs w:val="28"/>
        </w:rPr>
      </w:pPr>
      <w:r w:rsidRPr="00693A10">
        <w:rPr>
          <w:rFonts w:asciiTheme="minorHAnsi" w:hAnsiTheme="minorHAnsi" w:cstheme="minorHAnsi"/>
          <w:b/>
          <w:bCs/>
          <w:color w:val="000000" w:themeColor="text1"/>
          <w:sz w:val="28"/>
          <w:szCs w:val="28"/>
        </w:rPr>
        <w:t xml:space="preserve">Aim:- To study PID controller tuning using “Ziegler-Nichols” technique in Simulink. </w:t>
      </w:r>
    </w:p>
    <w:p w:rsidR="005628CA" w:rsidRDefault="005628CA" w:rsidP="005628CA">
      <w:pPr>
        <w:pStyle w:val="Default"/>
        <w:rPr>
          <w:sz w:val="28"/>
          <w:szCs w:val="28"/>
        </w:rPr>
      </w:pPr>
    </w:p>
    <w:p w:rsidR="005628CA" w:rsidRPr="00693A10" w:rsidRDefault="005628CA" w:rsidP="005628CA">
      <w:pPr>
        <w:pStyle w:val="Default"/>
        <w:rPr>
          <w:rFonts w:asciiTheme="minorHAnsi" w:hAnsiTheme="minorHAnsi" w:cstheme="minorHAnsi"/>
          <w:b/>
          <w:bCs/>
          <w:sz w:val="28"/>
          <w:szCs w:val="28"/>
        </w:rPr>
      </w:pPr>
      <w:r w:rsidRPr="00693A10">
        <w:rPr>
          <w:rFonts w:asciiTheme="minorHAnsi" w:hAnsiTheme="minorHAnsi" w:cstheme="minorHAnsi"/>
          <w:b/>
          <w:bCs/>
          <w:sz w:val="28"/>
          <w:szCs w:val="28"/>
        </w:rPr>
        <w:t xml:space="preserve">Theory:- </w:t>
      </w:r>
    </w:p>
    <w:p w:rsidR="005628CA" w:rsidRDefault="005628CA" w:rsidP="005628CA">
      <w:pPr>
        <w:pStyle w:val="Default"/>
        <w:rPr>
          <w:sz w:val="28"/>
          <w:szCs w:val="28"/>
        </w:rPr>
      </w:pPr>
    </w:p>
    <w:p w:rsidR="005628CA" w:rsidRPr="00693A10" w:rsidRDefault="005628CA" w:rsidP="005628CA">
      <w:pPr>
        <w:pStyle w:val="Default"/>
        <w:rPr>
          <w:color w:val="0D0D0D" w:themeColor="text1" w:themeTint="F2"/>
        </w:rPr>
      </w:pPr>
      <w:r w:rsidRPr="00693A10">
        <w:rPr>
          <w:color w:val="0D0D0D" w:themeColor="text1" w:themeTint="F2"/>
        </w:rPr>
        <w:t>The Zeigler-Nichols closed loop tuning method is used to obtain the controller constants(K</w:t>
      </w:r>
      <w:r w:rsidR="00D87361" w:rsidRPr="00D87361">
        <w:rPr>
          <w:color w:val="0D0D0D" w:themeColor="text1" w:themeTint="F2"/>
          <w:vertAlign w:val="subscript"/>
        </w:rPr>
        <w:t>C</w:t>
      </w:r>
      <w:r w:rsidRPr="00693A10">
        <w:rPr>
          <w:color w:val="0D0D0D" w:themeColor="text1" w:themeTint="F2"/>
        </w:rPr>
        <w:t>, τ</w:t>
      </w:r>
      <w:r w:rsidRPr="00D87361">
        <w:rPr>
          <w:color w:val="0D0D0D" w:themeColor="text1" w:themeTint="F2"/>
          <w:vertAlign w:val="subscript"/>
        </w:rPr>
        <w:t xml:space="preserve">I </w:t>
      </w:r>
      <w:r w:rsidRPr="00693A10">
        <w:rPr>
          <w:color w:val="0D0D0D" w:themeColor="text1" w:themeTint="F2"/>
        </w:rPr>
        <w:t>, τ</w:t>
      </w:r>
      <w:r w:rsidRPr="00D87361">
        <w:rPr>
          <w:color w:val="0D0D0D" w:themeColor="text1" w:themeTint="F2"/>
          <w:vertAlign w:val="subscript"/>
        </w:rPr>
        <w:t>D</w:t>
      </w:r>
      <w:r w:rsidRPr="00693A10">
        <w:rPr>
          <w:color w:val="0D0D0D" w:themeColor="text1" w:themeTint="F2"/>
        </w:rPr>
        <w:t xml:space="preserve"> in case of PID controller) in a system with feedback. This technique allows the tuning of processes that cannot run in an open loop environment. The main objective of this technique is to calculate the ultimate gain(Ku) and ultimate period(Pu) which is used to calculate the controller constants (tuning parameters).The numerical value of Kc which produces sustained oscillation with constant amplitude in case of proportional only control is called ultimate gain, Ku. The period of the corresponding sustained oscillation is called ultimate period, Pu. These two parameters Ku and Pu are used to calculate the tuning constants of the controller using Z-N tuning table. </w:t>
      </w:r>
    </w:p>
    <w:p w:rsidR="00693A10" w:rsidRPr="00693A10" w:rsidRDefault="00693A10" w:rsidP="005628CA">
      <w:pPr>
        <w:pStyle w:val="Default"/>
      </w:pPr>
    </w:p>
    <w:p w:rsidR="00AE0866" w:rsidRPr="00693A10" w:rsidRDefault="005628CA" w:rsidP="005628CA">
      <w:pPr>
        <w:rPr>
          <w:sz w:val="24"/>
          <w:szCs w:val="24"/>
        </w:rPr>
      </w:pPr>
      <w:r w:rsidRPr="00693A10">
        <w:rPr>
          <w:sz w:val="24"/>
          <w:szCs w:val="24"/>
        </w:rPr>
        <w:t>Z-N tuning table is based on ¼ decay ratio, so Z-N settings tend to produce oscillatory responses and large overshoots for set-point changes.</w:t>
      </w:r>
    </w:p>
    <w:p w:rsidR="00693A10" w:rsidRDefault="00693A10" w:rsidP="00C57FEF">
      <w:pPr>
        <w:rPr>
          <w:rFonts w:ascii="Calibri" w:hAnsi="Calibri" w:cs="Calibri"/>
          <w:color w:val="000000"/>
          <w:sz w:val="24"/>
          <w:szCs w:val="24"/>
          <w:lang w:bidi="hi-IN"/>
        </w:rPr>
      </w:pPr>
    </w:p>
    <w:p w:rsidR="007A5907" w:rsidRPr="00693A10" w:rsidRDefault="00C57FEF" w:rsidP="00C57FEF">
      <w:pPr>
        <w:rPr>
          <w:rFonts w:cstheme="minorHAnsi"/>
          <w:b/>
          <w:bCs/>
          <w:color w:val="000000" w:themeColor="text1"/>
          <w:sz w:val="24"/>
          <w:szCs w:val="24"/>
        </w:rPr>
      </w:pPr>
      <w:r w:rsidRPr="00693A10">
        <w:rPr>
          <w:rFonts w:cstheme="minorHAnsi"/>
          <w:b/>
          <w:bCs/>
          <w:color w:val="000000" w:themeColor="text1"/>
          <w:sz w:val="24"/>
          <w:szCs w:val="24"/>
        </w:rPr>
        <w:t>Zeigler-Nichols Tuning Table:-</w:t>
      </w:r>
    </w:p>
    <w:tbl>
      <w:tblPr>
        <w:tblStyle w:val="TableGrid"/>
        <w:tblW w:w="0" w:type="auto"/>
        <w:tblLook w:val="04A0"/>
      </w:tblPr>
      <w:tblGrid>
        <w:gridCol w:w="2394"/>
        <w:gridCol w:w="2394"/>
        <w:gridCol w:w="2394"/>
        <w:gridCol w:w="2394"/>
      </w:tblGrid>
      <w:tr w:rsidR="00C57FEF" w:rsidRPr="00693A10" w:rsidTr="00C57FEF">
        <w:tc>
          <w:tcPr>
            <w:tcW w:w="2394" w:type="dxa"/>
          </w:tcPr>
          <w:p w:rsidR="00C57FEF" w:rsidRPr="00693A10" w:rsidRDefault="00C57FEF" w:rsidP="00693A10">
            <w:pPr>
              <w:jc w:val="center"/>
              <w:rPr>
                <w:sz w:val="24"/>
                <w:szCs w:val="24"/>
              </w:rPr>
            </w:pPr>
          </w:p>
        </w:tc>
        <w:tc>
          <w:tcPr>
            <w:tcW w:w="2394" w:type="dxa"/>
          </w:tcPr>
          <w:p w:rsidR="00C57FEF" w:rsidRPr="00693A10" w:rsidRDefault="00C57FEF" w:rsidP="00693A10">
            <w:pPr>
              <w:jc w:val="center"/>
              <w:rPr>
                <w:sz w:val="24"/>
                <w:szCs w:val="24"/>
                <w:vertAlign w:val="subscript"/>
              </w:rPr>
            </w:pPr>
            <w:r w:rsidRPr="00693A10">
              <w:rPr>
                <w:sz w:val="24"/>
                <w:szCs w:val="24"/>
              </w:rPr>
              <w:t>K</w:t>
            </w:r>
            <w:r w:rsidR="00693A10">
              <w:rPr>
                <w:sz w:val="24"/>
                <w:szCs w:val="24"/>
                <w:vertAlign w:val="subscript"/>
              </w:rPr>
              <w:t>C</w:t>
            </w:r>
          </w:p>
        </w:tc>
        <w:tc>
          <w:tcPr>
            <w:tcW w:w="2394" w:type="dxa"/>
          </w:tcPr>
          <w:p w:rsidR="00C57FEF" w:rsidRPr="00693A10" w:rsidRDefault="00693A10" w:rsidP="00693A10">
            <w:pPr>
              <w:jc w:val="center"/>
              <w:rPr>
                <w:sz w:val="24"/>
                <w:szCs w:val="24"/>
                <w:vertAlign w:val="subscript"/>
              </w:rPr>
            </w:pPr>
            <w:r>
              <w:rPr>
                <w:rFonts w:cstheme="minorHAnsi"/>
                <w:sz w:val="24"/>
                <w:szCs w:val="24"/>
              </w:rPr>
              <w:t>τ</w:t>
            </w:r>
            <w:r>
              <w:rPr>
                <w:sz w:val="24"/>
                <w:szCs w:val="24"/>
                <w:vertAlign w:val="subscript"/>
              </w:rPr>
              <w:t>l</w:t>
            </w:r>
          </w:p>
        </w:tc>
        <w:tc>
          <w:tcPr>
            <w:tcW w:w="2394" w:type="dxa"/>
          </w:tcPr>
          <w:p w:rsidR="00C57FEF" w:rsidRPr="00693A10" w:rsidRDefault="00693A10" w:rsidP="00693A10">
            <w:pPr>
              <w:jc w:val="center"/>
              <w:rPr>
                <w:sz w:val="24"/>
                <w:szCs w:val="24"/>
              </w:rPr>
            </w:pPr>
            <w:r>
              <w:rPr>
                <w:rFonts w:cstheme="minorHAnsi"/>
                <w:sz w:val="24"/>
                <w:szCs w:val="24"/>
              </w:rPr>
              <w:t>τ</w:t>
            </w:r>
            <w:r>
              <w:rPr>
                <w:sz w:val="24"/>
                <w:szCs w:val="24"/>
                <w:vertAlign w:val="subscript"/>
              </w:rPr>
              <w:t>D</w:t>
            </w:r>
          </w:p>
        </w:tc>
      </w:tr>
      <w:tr w:rsidR="00C57FEF" w:rsidRPr="00693A10" w:rsidTr="00C57FEF">
        <w:tc>
          <w:tcPr>
            <w:tcW w:w="2394" w:type="dxa"/>
          </w:tcPr>
          <w:p w:rsidR="00C57FEF" w:rsidRPr="00693A10" w:rsidRDefault="00C57FEF" w:rsidP="00693A10">
            <w:pPr>
              <w:jc w:val="center"/>
              <w:rPr>
                <w:sz w:val="24"/>
                <w:szCs w:val="24"/>
              </w:rPr>
            </w:pPr>
            <w:r w:rsidRPr="00693A10">
              <w:rPr>
                <w:sz w:val="24"/>
                <w:szCs w:val="24"/>
              </w:rPr>
              <w:t>P</w:t>
            </w:r>
          </w:p>
        </w:tc>
        <w:tc>
          <w:tcPr>
            <w:tcW w:w="2394" w:type="dxa"/>
          </w:tcPr>
          <w:p w:rsidR="00C57FEF" w:rsidRPr="00693A10" w:rsidRDefault="00C57FEF" w:rsidP="00693A10">
            <w:pPr>
              <w:jc w:val="center"/>
              <w:rPr>
                <w:sz w:val="24"/>
                <w:szCs w:val="24"/>
              </w:rPr>
            </w:pPr>
            <w:r w:rsidRPr="00693A10">
              <w:rPr>
                <w:sz w:val="24"/>
                <w:szCs w:val="24"/>
              </w:rPr>
              <w:t>0.5K</w:t>
            </w:r>
            <w:r w:rsidRPr="00693A10">
              <w:rPr>
                <w:sz w:val="24"/>
                <w:szCs w:val="24"/>
                <w:vertAlign w:val="subscript"/>
              </w:rPr>
              <w:t>u</w:t>
            </w:r>
          </w:p>
        </w:tc>
        <w:tc>
          <w:tcPr>
            <w:tcW w:w="2394" w:type="dxa"/>
          </w:tcPr>
          <w:p w:rsidR="00C57FEF" w:rsidRPr="00693A10" w:rsidRDefault="00C57FEF" w:rsidP="00693A10">
            <w:pPr>
              <w:jc w:val="center"/>
              <w:rPr>
                <w:sz w:val="24"/>
                <w:szCs w:val="24"/>
              </w:rPr>
            </w:pPr>
          </w:p>
        </w:tc>
        <w:tc>
          <w:tcPr>
            <w:tcW w:w="2394" w:type="dxa"/>
          </w:tcPr>
          <w:p w:rsidR="00C57FEF" w:rsidRPr="00693A10" w:rsidRDefault="00C57FEF" w:rsidP="00693A10">
            <w:pPr>
              <w:jc w:val="center"/>
              <w:rPr>
                <w:sz w:val="24"/>
                <w:szCs w:val="24"/>
              </w:rPr>
            </w:pPr>
          </w:p>
        </w:tc>
      </w:tr>
      <w:tr w:rsidR="00C57FEF" w:rsidRPr="00693A10" w:rsidTr="00C57FEF">
        <w:tc>
          <w:tcPr>
            <w:tcW w:w="2394" w:type="dxa"/>
          </w:tcPr>
          <w:p w:rsidR="00C57FEF" w:rsidRPr="00693A10" w:rsidRDefault="00C57FEF" w:rsidP="00693A10">
            <w:pPr>
              <w:jc w:val="center"/>
              <w:rPr>
                <w:sz w:val="24"/>
                <w:szCs w:val="24"/>
              </w:rPr>
            </w:pPr>
            <w:r w:rsidRPr="00693A10">
              <w:rPr>
                <w:sz w:val="24"/>
                <w:szCs w:val="24"/>
              </w:rPr>
              <w:t>PI</w:t>
            </w:r>
          </w:p>
        </w:tc>
        <w:tc>
          <w:tcPr>
            <w:tcW w:w="2394" w:type="dxa"/>
          </w:tcPr>
          <w:p w:rsidR="00C57FEF" w:rsidRPr="00693A10" w:rsidRDefault="00C57FEF" w:rsidP="00693A10">
            <w:pPr>
              <w:jc w:val="center"/>
              <w:rPr>
                <w:sz w:val="24"/>
                <w:szCs w:val="24"/>
              </w:rPr>
            </w:pPr>
            <w:r w:rsidRPr="00693A10">
              <w:rPr>
                <w:sz w:val="24"/>
                <w:szCs w:val="24"/>
              </w:rPr>
              <w:t>0.45K</w:t>
            </w:r>
            <w:r w:rsidRPr="00693A10">
              <w:rPr>
                <w:sz w:val="24"/>
                <w:szCs w:val="24"/>
                <w:vertAlign w:val="subscript"/>
              </w:rPr>
              <w:t>u</w:t>
            </w:r>
          </w:p>
        </w:tc>
        <w:tc>
          <w:tcPr>
            <w:tcW w:w="2394" w:type="dxa"/>
          </w:tcPr>
          <w:p w:rsidR="00C57FEF" w:rsidRPr="00693A10" w:rsidRDefault="00C57FEF" w:rsidP="00693A10">
            <w:pPr>
              <w:jc w:val="center"/>
              <w:rPr>
                <w:sz w:val="24"/>
                <w:szCs w:val="24"/>
              </w:rPr>
            </w:pPr>
            <w:r w:rsidRPr="00693A10">
              <w:rPr>
                <w:sz w:val="24"/>
                <w:szCs w:val="24"/>
              </w:rPr>
              <w:t>P</w:t>
            </w:r>
            <w:r w:rsidRPr="00693A10">
              <w:rPr>
                <w:sz w:val="24"/>
                <w:szCs w:val="24"/>
                <w:vertAlign w:val="subscript"/>
              </w:rPr>
              <w:t>u</w:t>
            </w:r>
            <w:r w:rsidRPr="00693A10">
              <w:rPr>
                <w:sz w:val="24"/>
                <w:szCs w:val="24"/>
              </w:rPr>
              <w:t>/1.2</w:t>
            </w:r>
          </w:p>
        </w:tc>
        <w:tc>
          <w:tcPr>
            <w:tcW w:w="2394" w:type="dxa"/>
          </w:tcPr>
          <w:p w:rsidR="00C57FEF" w:rsidRPr="00693A10" w:rsidRDefault="00C57FEF" w:rsidP="00693A10">
            <w:pPr>
              <w:jc w:val="center"/>
              <w:rPr>
                <w:sz w:val="24"/>
                <w:szCs w:val="24"/>
              </w:rPr>
            </w:pPr>
          </w:p>
        </w:tc>
      </w:tr>
      <w:tr w:rsidR="00C57FEF" w:rsidRPr="00693A10" w:rsidTr="00C57FEF">
        <w:tc>
          <w:tcPr>
            <w:tcW w:w="2394" w:type="dxa"/>
          </w:tcPr>
          <w:p w:rsidR="00C57FEF" w:rsidRPr="00693A10" w:rsidRDefault="00C57FEF" w:rsidP="00693A10">
            <w:pPr>
              <w:jc w:val="center"/>
              <w:rPr>
                <w:sz w:val="24"/>
                <w:szCs w:val="24"/>
              </w:rPr>
            </w:pPr>
            <w:r w:rsidRPr="00693A10">
              <w:rPr>
                <w:sz w:val="24"/>
                <w:szCs w:val="24"/>
              </w:rPr>
              <w:t>PID</w:t>
            </w:r>
          </w:p>
        </w:tc>
        <w:tc>
          <w:tcPr>
            <w:tcW w:w="2394" w:type="dxa"/>
          </w:tcPr>
          <w:p w:rsidR="00C57FEF" w:rsidRPr="00693A10" w:rsidRDefault="00C57FEF" w:rsidP="00693A10">
            <w:pPr>
              <w:jc w:val="center"/>
              <w:rPr>
                <w:sz w:val="24"/>
                <w:szCs w:val="24"/>
              </w:rPr>
            </w:pPr>
            <w:r w:rsidRPr="00693A10">
              <w:rPr>
                <w:sz w:val="24"/>
                <w:szCs w:val="24"/>
              </w:rPr>
              <w:t>0.6K</w:t>
            </w:r>
            <w:r w:rsidRPr="00693A10">
              <w:rPr>
                <w:sz w:val="24"/>
                <w:szCs w:val="24"/>
                <w:vertAlign w:val="subscript"/>
              </w:rPr>
              <w:t>u</w:t>
            </w:r>
          </w:p>
        </w:tc>
        <w:tc>
          <w:tcPr>
            <w:tcW w:w="2394" w:type="dxa"/>
          </w:tcPr>
          <w:p w:rsidR="00C57FEF" w:rsidRPr="00693A10" w:rsidRDefault="00C57FEF" w:rsidP="00693A10">
            <w:pPr>
              <w:jc w:val="center"/>
              <w:rPr>
                <w:sz w:val="24"/>
                <w:szCs w:val="24"/>
              </w:rPr>
            </w:pPr>
            <w:r w:rsidRPr="00693A10">
              <w:rPr>
                <w:sz w:val="24"/>
                <w:szCs w:val="24"/>
              </w:rPr>
              <w:t>P</w:t>
            </w:r>
            <w:r w:rsidRPr="00693A10">
              <w:rPr>
                <w:sz w:val="24"/>
                <w:szCs w:val="24"/>
                <w:vertAlign w:val="subscript"/>
              </w:rPr>
              <w:t>u</w:t>
            </w:r>
            <w:r w:rsidRPr="00693A10">
              <w:rPr>
                <w:sz w:val="24"/>
                <w:szCs w:val="24"/>
              </w:rPr>
              <w:t>/2</w:t>
            </w:r>
          </w:p>
        </w:tc>
        <w:tc>
          <w:tcPr>
            <w:tcW w:w="2394" w:type="dxa"/>
          </w:tcPr>
          <w:p w:rsidR="00C57FEF" w:rsidRPr="00693A10" w:rsidRDefault="00C57FEF" w:rsidP="00693A10">
            <w:pPr>
              <w:jc w:val="center"/>
              <w:rPr>
                <w:sz w:val="24"/>
                <w:szCs w:val="24"/>
              </w:rPr>
            </w:pPr>
            <w:r w:rsidRPr="00693A10">
              <w:rPr>
                <w:sz w:val="24"/>
                <w:szCs w:val="24"/>
              </w:rPr>
              <w:t>P</w:t>
            </w:r>
            <w:r w:rsidRPr="00693A10">
              <w:rPr>
                <w:sz w:val="24"/>
                <w:szCs w:val="24"/>
                <w:vertAlign w:val="subscript"/>
              </w:rPr>
              <w:t>u</w:t>
            </w:r>
            <w:r w:rsidRPr="00693A10">
              <w:rPr>
                <w:sz w:val="24"/>
                <w:szCs w:val="24"/>
              </w:rPr>
              <w:t>/8</w:t>
            </w:r>
          </w:p>
        </w:tc>
      </w:tr>
    </w:tbl>
    <w:p w:rsidR="00C57FEF" w:rsidRPr="00693A10" w:rsidRDefault="00C57FEF" w:rsidP="00693A10">
      <w:pPr>
        <w:jc w:val="center"/>
        <w:rPr>
          <w:sz w:val="24"/>
          <w:szCs w:val="24"/>
        </w:rPr>
      </w:pPr>
    </w:p>
    <w:p w:rsidR="00504748" w:rsidRDefault="00504748" w:rsidP="00504748">
      <w:pPr>
        <w:pStyle w:val="Default"/>
      </w:pPr>
    </w:p>
    <w:p w:rsidR="00504748" w:rsidRDefault="00504748" w:rsidP="00504748">
      <w:pPr>
        <w:pStyle w:val="Default"/>
        <w:rPr>
          <w:sz w:val="23"/>
          <w:szCs w:val="23"/>
        </w:rPr>
      </w:pPr>
      <w:r>
        <w:t xml:space="preserve"> </w:t>
      </w:r>
      <w:r>
        <w:rPr>
          <w:sz w:val="23"/>
          <w:szCs w:val="23"/>
        </w:rPr>
        <w:t xml:space="preserve">Transfer function used is given by:- </w:t>
      </w:r>
    </w:p>
    <w:p w:rsidR="00C54D96" w:rsidRDefault="00C54D96" w:rsidP="00504748">
      <w:pPr>
        <w:pStyle w:val="Default"/>
        <w:rPr>
          <w:sz w:val="23"/>
          <w:szCs w:val="23"/>
        </w:rPr>
      </w:pPr>
    </w:p>
    <w:p w:rsidR="00C54D96" w:rsidRDefault="00C54D96" w:rsidP="00504748">
      <w:pPr>
        <w:pStyle w:val="Default"/>
        <w:rPr>
          <w:sz w:val="23"/>
          <w:szCs w:val="23"/>
        </w:rPr>
      </w:pPr>
      <w:r>
        <w:rPr>
          <w:rFonts w:eastAsiaTheme="minorEastAsia"/>
          <w:sz w:val="23"/>
          <w:szCs w:val="23"/>
        </w:rPr>
        <w:t xml:space="preserve">G(s) = </w:t>
      </w:r>
      <m:oMath>
        <m:f>
          <m:fPr>
            <m:ctrlPr>
              <w:rPr>
                <w:rFonts w:ascii="Cambria Math" w:hAnsi="Cambria Math"/>
                <w:i/>
                <w:sz w:val="28"/>
                <w:szCs w:val="28"/>
              </w:rPr>
            </m:ctrlPr>
          </m:fPr>
          <m:num>
            <m:r>
              <w:rPr>
                <w:rFonts w:ascii="Cambria Math" w:hAnsi="Cambria Math"/>
                <w:sz w:val="28"/>
                <w:szCs w:val="28"/>
              </w:rPr>
              <m:t>40</m:t>
            </m:r>
          </m:num>
          <m:den>
            <m:d>
              <m:dPr>
                <m:ctrlPr>
                  <w:rPr>
                    <w:rFonts w:ascii="Cambria Math" w:hAnsi="Cambria Math"/>
                    <w:i/>
                    <w:sz w:val="28"/>
                    <w:szCs w:val="28"/>
                  </w:rPr>
                </m:ctrlPr>
              </m:dPr>
              <m:e>
                <m:r>
                  <w:rPr>
                    <w:rFonts w:ascii="Cambria Math" w:hAnsi="Cambria Math"/>
                    <w:sz w:val="28"/>
                    <w:szCs w:val="28"/>
                  </w:rPr>
                  <m:t>s+1</m:t>
                </m:r>
              </m:e>
            </m:d>
            <m:d>
              <m:dPr>
                <m:ctrlPr>
                  <w:rPr>
                    <w:rFonts w:ascii="Cambria Math" w:hAnsi="Cambria Math"/>
                    <w:i/>
                    <w:sz w:val="28"/>
                    <w:szCs w:val="28"/>
                  </w:rPr>
                </m:ctrlPr>
              </m:dPr>
              <m:e>
                <m:r>
                  <w:rPr>
                    <w:rFonts w:ascii="Cambria Math" w:hAnsi="Cambria Math"/>
                    <w:sz w:val="28"/>
                    <w:szCs w:val="28"/>
                  </w:rPr>
                  <m:t>s+2</m:t>
                </m:r>
              </m:e>
            </m:d>
            <m:r>
              <w:rPr>
                <w:rFonts w:ascii="Cambria Math" w:hAnsi="Cambria Math"/>
                <w:sz w:val="28"/>
                <w:szCs w:val="28"/>
              </w:rPr>
              <m:t>(s+3)</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40</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+11s+6</m:t>
            </m:r>
          </m:den>
        </m:f>
      </m:oMath>
    </w:p>
    <w:p w:rsidR="007A5907" w:rsidRDefault="007A5907" w:rsidP="00504748">
      <w:pPr>
        <w:pStyle w:val="Default"/>
      </w:pPr>
    </w:p>
    <w:p w:rsidR="00504748" w:rsidRDefault="00504748" w:rsidP="007A5907">
      <w:pPr>
        <w:pStyle w:val="Default"/>
      </w:pPr>
    </w:p>
    <w:p w:rsidR="007A5907" w:rsidRPr="00C54D96" w:rsidRDefault="007A5907" w:rsidP="007A5907">
      <w:pPr>
        <w:pStyle w:val="Default"/>
        <w:rPr>
          <w:color w:val="000000" w:themeColor="text1"/>
          <w:sz w:val="28"/>
          <w:szCs w:val="28"/>
        </w:rPr>
      </w:pPr>
      <w:r w:rsidRPr="00C54D96">
        <w:rPr>
          <w:b/>
          <w:bCs/>
          <w:color w:val="000000" w:themeColor="text1"/>
          <w:sz w:val="28"/>
          <w:szCs w:val="28"/>
        </w:rPr>
        <w:t xml:space="preserve">Procedure: </w:t>
      </w:r>
    </w:p>
    <w:p w:rsidR="007A5907" w:rsidRPr="00C54D96" w:rsidRDefault="007A5907" w:rsidP="007A5907">
      <w:pPr>
        <w:rPr>
          <w:rFonts w:cstheme="minorHAnsi"/>
          <w:color w:val="000000" w:themeColor="text1"/>
          <w:sz w:val="24"/>
          <w:szCs w:val="24"/>
        </w:rPr>
      </w:pPr>
      <w:r w:rsidRPr="00C54D96">
        <w:rPr>
          <w:rFonts w:cstheme="minorHAnsi"/>
          <w:b/>
          <w:bCs/>
          <w:color w:val="000000" w:themeColor="text1"/>
          <w:sz w:val="24"/>
          <w:szCs w:val="24"/>
        </w:rPr>
        <w:t xml:space="preserve">Step1. </w:t>
      </w:r>
      <w:r w:rsidRPr="00C54D96">
        <w:rPr>
          <w:rFonts w:cstheme="minorHAnsi"/>
          <w:color w:val="000000" w:themeColor="text1"/>
          <w:sz w:val="24"/>
          <w:szCs w:val="24"/>
        </w:rPr>
        <w:t>Develop a SIMULINK block diagram.</w:t>
      </w:r>
    </w:p>
    <w:p w:rsidR="007A5907" w:rsidRPr="00C54D96" w:rsidRDefault="007A5907" w:rsidP="007A5907">
      <w:pPr>
        <w:rPr>
          <w:rFonts w:cstheme="minorHAnsi"/>
          <w:color w:val="000000" w:themeColor="text1"/>
          <w:sz w:val="24"/>
          <w:szCs w:val="24"/>
        </w:rPr>
      </w:pPr>
      <w:r w:rsidRPr="00C54D96">
        <w:rPr>
          <w:rFonts w:cstheme="minorHAnsi"/>
          <w:b/>
          <w:bCs/>
          <w:color w:val="000000" w:themeColor="text1"/>
          <w:sz w:val="24"/>
          <w:szCs w:val="24"/>
        </w:rPr>
        <w:t xml:space="preserve">Step2. </w:t>
      </w:r>
      <w:r w:rsidRPr="00C54D96">
        <w:rPr>
          <w:rFonts w:cstheme="minorHAnsi"/>
          <w:color w:val="000000" w:themeColor="text1"/>
          <w:sz w:val="24"/>
          <w:szCs w:val="24"/>
        </w:rPr>
        <w:t xml:space="preserve">Set the controller to a P-controller only. </w:t>
      </w:r>
    </w:p>
    <w:p w:rsidR="007A5907" w:rsidRPr="00C54D96" w:rsidRDefault="007A5907" w:rsidP="007A5907">
      <w:pPr>
        <w:pStyle w:val="Default"/>
        <w:rPr>
          <w:rFonts w:asciiTheme="minorHAnsi" w:hAnsiTheme="minorHAnsi" w:cstheme="minorHAnsi"/>
          <w:color w:val="000000" w:themeColor="text1"/>
        </w:rPr>
      </w:pPr>
      <w:r w:rsidRPr="00C54D96">
        <w:rPr>
          <w:rFonts w:asciiTheme="minorHAnsi" w:hAnsiTheme="minorHAnsi" w:cstheme="minorHAnsi"/>
          <w:b/>
          <w:bCs/>
          <w:color w:val="000000" w:themeColor="text1"/>
        </w:rPr>
        <w:t xml:space="preserve">Step3. </w:t>
      </w:r>
      <w:r w:rsidRPr="00C54D96">
        <w:rPr>
          <w:rFonts w:asciiTheme="minorHAnsi" w:hAnsiTheme="minorHAnsi" w:cstheme="minorHAnsi"/>
          <w:color w:val="000000" w:themeColor="text1"/>
        </w:rPr>
        <w:t xml:space="preserve">Start to give values of Kc or Kp until the closed loop system exihibits sustained oscillation. </w:t>
      </w:r>
    </w:p>
    <w:p w:rsidR="007A5907" w:rsidRPr="00C54D96" w:rsidRDefault="007A5907" w:rsidP="007A5907">
      <w:pPr>
        <w:pStyle w:val="Default"/>
        <w:rPr>
          <w:rFonts w:asciiTheme="minorHAnsi" w:hAnsiTheme="minorHAnsi" w:cstheme="minorHAnsi"/>
          <w:color w:val="000000" w:themeColor="text1"/>
        </w:rPr>
      </w:pPr>
      <w:r w:rsidRPr="00C54D96">
        <w:rPr>
          <w:rFonts w:asciiTheme="minorHAnsi" w:hAnsiTheme="minorHAnsi" w:cstheme="minorHAnsi"/>
          <w:b/>
          <w:bCs/>
          <w:color w:val="000000" w:themeColor="text1"/>
        </w:rPr>
        <w:lastRenderedPageBreak/>
        <w:t xml:space="preserve">Step4. </w:t>
      </w:r>
      <w:r w:rsidRPr="00C54D96">
        <w:rPr>
          <w:rFonts w:asciiTheme="minorHAnsi" w:hAnsiTheme="minorHAnsi" w:cstheme="minorHAnsi"/>
          <w:color w:val="000000" w:themeColor="text1"/>
        </w:rPr>
        <w:t xml:space="preserve">Note down the value of Kp at which sustained oscillation occurs. This value of Kp is the ultimate gain(Ku). </w:t>
      </w:r>
    </w:p>
    <w:p w:rsidR="007A5907" w:rsidRPr="00C54D96" w:rsidRDefault="007A5907" w:rsidP="007A5907">
      <w:pPr>
        <w:pStyle w:val="Default"/>
        <w:rPr>
          <w:rFonts w:asciiTheme="minorHAnsi" w:hAnsiTheme="minorHAnsi" w:cstheme="minorHAnsi"/>
          <w:color w:val="000000" w:themeColor="text1"/>
        </w:rPr>
      </w:pPr>
      <w:r w:rsidRPr="00C54D96">
        <w:rPr>
          <w:rFonts w:asciiTheme="minorHAnsi" w:hAnsiTheme="minorHAnsi" w:cstheme="minorHAnsi"/>
          <w:b/>
          <w:bCs/>
          <w:color w:val="000000" w:themeColor="text1"/>
        </w:rPr>
        <w:t xml:space="preserve">Step5. </w:t>
      </w:r>
      <w:r w:rsidRPr="00C54D96">
        <w:rPr>
          <w:rFonts w:asciiTheme="minorHAnsi" w:hAnsiTheme="minorHAnsi" w:cstheme="minorHAnsi"/>
          <w:color w:val="000000" w:themeColor="text1"/>
        </w:rPr>
        <w:t xml:space="preserve">From the figure/graph, determine the ultimate period(Pu). </w:t>
      </w:r>
    </w:p>
    <w:p w:rsidR="007A5907" w:rsidRPr="00C54D96" w:rsidRDefault="007A5907" w:rsidP="007A5907">
      <w:pPr>
        <w:pStyle w:val="Default"/>
        <w:rPr>
          <w:rFonts w:asciiTheme="minorHAnsi" w:hAnsiTheme="minorHAnsi" w:cstheme="minorHAnsi"/>
          <w:color w:val="000000" w:themeColor="text1"/>
        </w:rPr>
      </w:pPr>
      <w:r w:rsidRPr="00C54D96">
        <w:rPr>
          <w:rFonts w:asciiTheme="minorHAnsi" w:hAnsiTheme="minorHAnsi" w:cstheme="minorHAnsi"/>
          <w:b/>
          <w:bCs/>
          <w:color w:val="000000" w:themeColor="text1"/>
        </w:rPr>
        <w:t xml:space="preserve">Step6. </w:t>
      </w:r>
      <w:r w:rsidRPr="00C54D96">
        <w:rPr>
          <w:rFonts w:asciiTheme="minorHAnsi" w:hAnsiTheme="minorHAnsi" w:cstheme="minorHAnsi"/>
          <w:color w:val="000000" w:themeColor="text1"/>
        </w:rPr>
        <w:t xml:space="preserve">With the value of Ku and Pu, Calculate the tuning parameters of the PID controller using ZN tuning table. </w:t>
      </w:r>
    </w:p>
    <w:p w:rsidR="007A5907" w:rsidRPr="00C54D96" w:rsidRDefault="007A5907" w:rsidP="007A5907">
      <w:pPr>
        <w:rPr>
          <w:rFonts w:cstheme="minorHAnsi"/>
          <w:color w:val="000000" w:themeColor="text1"/>
          <w:sz w:val="24"/>
          <w:szCs w:val="24"/>
        </w:rPr>
      </w:pPr>
      <w:r w:rsidRPr="00C54D96">
        <w:rPr>
          <w:rFonts w:cstheme="minorHAnsi"/>
          <w:b/>
          <w:bCs/>
          <w:color w:val="000000" w:themeColor="text1"/>
          <w:sz w:val="24"/>
          <w:szCs w:val="24"/>
        </w:rPr>
        <w:t xml:space="preserve">Step7. </w:t>
      </w:r>
      <w:r w:rsidRPr="00C54D96">
        <w:rPr>
          <w:rFonts w:cstheme="minorHAnsi"/>
          <w:color w:val="000000" w:themeColor="text1"/>
          <w:sz w:val="24"/>
          <w:szCs w:val="24"/>
        </w:rPr>
        <w:t>Introduce the PID parameters in the SIMULINK PID controller and perform a simulation to test the closed loop performance.</w:t>
      </w:r>
    </w:p>
    <w:p w:rsidR="007A5907" w:rsidRDefault="007A5907" w:rsidP="007A5907">
      <w:pPr>
        <w:rPr>
          <w:sz w:val="23"/>
          <w:szCs w:val="23"/>
        </w:rPr>
      </w:pPr>
    </w:p>
    <w:p w:rsidR="007A5907" w:rsidRDefault="007A5907" w:rsidP="007A5907">
      <w:pPr>
        <w:pStyle w:val="Default"/>
        <w:rPr>
          <w:b/>
          <w:bCs/>
          <w:sz w:val="28"/>
          <w:szCs w:val="28"/>
        </w:rPr>
      </w:pPr>
      <w:r>
        <w:rPr>
          <w:b/>
          <w:bCs/>
          <w:sz w:val="28"/>
          <w:szCs w:val="28"/>
        </w:rPr>
        <w:t xml:space="preserve">Observations: </w:t>
      </w:r>
    </w:p>
    <w:p w:rsidR="00C54D96" w:rsidRDefault="00C54D96" w:rsidP="007A5907">
      <w:pPr>
        <w:pStyle w:val="Default"/>
        <w:rPr>
          <w:sz w:val="28"/>
          <w:szCs w:val="28"/>
        </w:rPr>
      </w:pPr>
    </w:p>
    <w:p w:rsidR="007A5907" w:rsidRDefault="007A5907" w:rsidP="007A5907">
      <w:pPr>
        <w:rPr>
          <w:sz w:val="23"/>
          <w:szCs w:val="23"/>
        </w:rPr>
      </w:pPr>
      <w:r>
        <w:rPr>
          <w:sz w:val="23"/>
          <w:szCs w:val="23"/>
        </w:rPr>
        <w:t xml:space="preserve">On performing simulation in the SIMULINK, we get </w:t>
      </w:r>
      <w:r w:rsidR="00C54D96">
        <w:rPr>
          <w:sz w:val="23"/>
          <w:szCs w:val="23"/>
        </w:rPr>
        <w:t>K</w:t>
      </w:r>
      <w:r w:rsidR="00C54D96" w:rsidRPr="00C54D96">
        <w:rPr>
          <w:sz w:val="23"/>
          <w:szCs w:val="23"/>
          <w:vertAlign w:val="subscript"/>
        </w:rPr>
        <w:t>u</w:t>
      </w:r>
      <w:r w:rsidR="00C54D96">
        <w:rPr>
          <w:sz w:val="23"/>
          <w:szCs w:val="23"/>
          <w:vertAlign w:val="subscript"/>
        </w:rPr>
        <w:t xml:space="preserve"> </w:t>
      </w:r>
      <w:r>
        <w:rPr>
          <w:sz w:val="23"/>
          <w:szCs w:val="23"/>
        </w:rPr>
        <w:t>=</w:t>
      </w:r>
      <w:r w:rsidR="00C54D96">
        <w:rPr>
          <w:sz w:val="23"/>
          <w:szCs w:val="23"/>
        </w:rPr>
        <w:t xml:space="preserve"> </w:t>
      </w:r>
      <w:r>
        <w:rPr>
          <w:sz w:val="23"/>
          <w:szCs w:val="23"/>
        </w:rPr>
        <w:t xml:space="preserve">1.5 and </w:t>
      </w:r>
      <w:r w:rsidR="00C54D96">
        <w:rPr>
          <w:sz w:val="23"/>
          <w:szCs w:val="23"/>
        </w:rPr>
        <w:t>P</w:t>
      </w:r>
      <w:r w:rsidR="00C54D96" w:rsidRPr="00C54D96">
        <w:rPr>
          <w:sz w:val="23"/>
          <w:szCs w:val="23"/>
          <w:vertAlign w:val="subscript"/>
        </w:rPr>
        <w:t>u</w:t>
      </w:r>
      <w:r w:rsidR="00C54D96">
        <w:rPr>
          <w:sz w:val="23"/>
          <w:szCs w:val="23"/>
          <w:vertAlign w:val="subscript"/>
        </w:rPr>
        <w:t xml:space="preserve"> </w:t>
      </w:r>
      <w:r>
        <w:rPr>
          <w:sz w:val="23"/>
          <w:szCs w:val="23"/>
        </w:rPr>
        <w:t>=</w:t>
      </w:r>
      <w:r w:rsidR="00C54D96">
        <w:rPr>
          <w:sz w:val="23"/>
          <w:szCs w:val="23"/>
        </w:rPr>
        <w:t xml:space="preserve"> </w:t>
      </w:r>
      <w:r>
        <w:rPr>
          <w:sz w:val="23"/>
          <w:szCs w:val="23"/>
        </w:rPr>
        <w:t>1.881.</w:t>
      </w:r>
    </w:p>
    <w:p w:rsidR="00C54D96" w:rsidRDefault="00C54D96" w:rsidP="007A5907">
      <w:pPr>
        <w:pStyle w:val="Default"/>
        <w:rPr>
          <w:rFonts w:asciiTheme="minorHAnsi" w:hAnsiTheme="minorHAnsi" w:cstheme="minorBidi"/>
          <w:color w:val="auto"/>
          <w:sz w:val="23"/>
          <w:szCs w:val="23"/>
          <w:lang w:bidi="ar-SA"/>
        </w:rPr>
      </w:pPr>
    </w:p>
    <w:p w:rsidR="00504748" w:rsidRDefault="00504748" w:rsidP="007A5907">
      <w:pPr>
        <w:pStyle w:val="Default"/>
        <w:rPr>
          <w:b/>
          <w:bCs/>
          <w:sz w:val="23"/>
          <w:szCs w:val="23"/>
        </w:rPr>
      </w:pPr>
      <w:r>
        <w:rPr>
          <w:b/>
          <w:bCs/>
          <w:sz w:val="23"/>
          <w:szCs w:val="23"/>
        </w:rPr>
        <w:t>Table for PID Controller:-</w:t>
      </w:r>
    </w:p>
    <w:p w:rsidR="00504748" w:rsidRDefault="00504748" w:rsidP="007A5907">
      <w:pPr>
        <w:pStyle w:val="Default"/>
        <w:rPr>
          <w:b/>
          <w:bCs/>
          <w:sz w:val="23"/>
          <w:szCs w:val="23"/>
        </w:rPr>
      </w:pPr>
    </w:p>
    <w:tbl>
      <w:tblPr>
        <w:tblStyle w:val="TableGrid"/>
        <w:tblW w:w="0" w:type="auto"/>
        <w:tblLook w:val="04A0"/>
      </w:tblPr>
      <w:tblGrid>
        <w:gridCol w:w="2394"/>
        <w:gridCol w:w="2394"/>
        <w:gridCol w:w="2394"/>
        <w:gridCol w:w="2394"/>
      </w:tblGrid>
      <w:tr w:rsidR="00504748" w:rsidTr="00504748">
        <w:tc>
          <w:tcPr>
            <w:tcW w:w="2394" w:type="dxa"/>
          </w:tcPr>
          <w:p w:rsidR="00504748" w:rsidRDefault="00504748" w:rsidP="00C54D96">
            <w:pPr>
              <w:pStyle w:val="Default"/>
              <w:jc w:val="center"/>
              <w:rPr>
                <w:sz w:val="23"/>
                <w:szCs w:val="23"/>
              </w:rPr>
            </w:pPr>
            <w:r>
              <w:rPr>
                <w:sz w:val="23"/>
                <w:szCs w:val="23"/>
              </w:rPr>
              <w:t>Controller</w:t>
            </w:r>
          </w:p>
        </w:tc>
        <w:tc>
          <w:tcPr>
            <w:tcW w:w="2394" w:type="dxa"/>
          </w:tcPr>
          <w:p w:rsidR="00504748" w:rsidRDefault="00504748" w:rsidP="00C54D96">
            <w:pPr>
              <w:pStyle w:val="Default"/>
              <w:jc w:val="center"/>
              <w:rPr>
                <w:sz w:val="23"/>
                <w:szCs w:val="23"/>
              </w:rPr>
            </w:pPr>
            <w:r>
              <w:rPr>
                <w:sz w:val="23"/>
                <w:szCs w:val="23"/>
              </w:rPr>
              <w:t>K</w:t>
            </w:r>
            <w:r w:rsidRPr="00C54D96">
              <w:rPr>
                <w:sz w:val="23"/>
                <w:szCs w:val="23"/>
                <w:vertAlign w:val="subscript"/>
              </w:rPr>
              <w:t>c</w:t>
            </w:r>
          </w:p>
        </w:tc>
        <w:tc>
          <w:tcPr>
            <w:tcW w:w="2394" w:type="dxa"/>
          </w:tcPr>
          <w:p w:rsidR="00504748" w:rsidRDefault="00C54D96" w:rsidP="00C54D96">
            <w:pPr>
              <w:pStyle w:val="Default"/>
              <w:jc w:val="center"/>
              <w:rPr>
                <w:sz w:val="23"/>
                <w:szCs w:val="23"/>
              </w:rPr>
            </w:pPr>
            <w:r>
              <w:rPr>
                <w:rFonts w:cstheme="minorHAnsi"/>
              </w:rPr>
              <w:t>τ</w:t>
            </w:r>
            <w:r>
              <w:rPr>
                <w:vertAlign w:val="subscript"/>
              </w:rPr>
              <w:t>l</w:t>
            </w:r>
          </w:p>
        </w:tc>
        <w:tc>
          <w:tcPr>
            <w:tcW w:w="2394" w:type="dxa"/>
          </w:tcPr>
          <w:p w:rsidR="00504748" w:rsidRDefault="00C54D96" w:rsidP="00C54D96">
            <w:pPr>
              <w:pStyle w:val="Default"/>
              <w:jc w:val="center"/>
              <w:rPr>
                <w:sz w:val="23"/>
                <w:szCs w:val="23"/>
              </w:rPr>
            </w:pPr>
            <w:r>
              <w:rPr>
                <w:rFonts w:cstheme="minorHAnsi"/>
              </w:rPr>
              <w:t>τ</w:t>
            </w:r>
            <w:r>
              <w:rPr>
                <w:vertAlign w:val="subscript"/>
              </w:rPr>
              <w:t>D</w:t>
            </w:r>
          </w:p>
        </w:tc>
      </w:tr>
      <w:tr w:rsidR="00504748" w:rsidTr="00504748">
        <w:tc>
          <w:tcPr>
            <w:tcW w:w="2394" w:type="dxa"/>
          </w:tcPr>
          <w:p w:rsidR="00504748" w:rsidRDefault="00504748" w:rsidP="00C54D96">
            <w:pPr>
              <w:pStyle w:val="Default"/>
              <w:jc w:val="center"/>
              <w:rPr>
                <w:sz w:val="23"/>
                <w:szCs w:val="23"/>
              </w:rPr>
            </w:pPr>
            <w:r>
              <w:rPr>
                <w:sz w:val="23"/>
                <w:szCs w:val="23"/>
              </w:rPr>
              <w:t>PID</w:t>
            </w:r>
          </w:p>
        </w:tc>
        <w:tc>
          <w:tcPr>
            <w:tcW w:w="2394" w:type="dxa"/>
          </w:tcPr>
          <w:p w:rsidR="00504748" w:rsidRDefault="00504748" w:rsidP="00C54D96">
            <w:pPr>
              <w:pStyle w:val="Default"/>
              <w:jc w:val="center"/>
              <w:rPr>
                <w:sz w:val="23"/>
                <w:szCs w:val="23"/>
              </w:rPr>
            </w:pPr>
            <w:r>
              <w:rPr>
                <w:sz w:val="23"/>
                <w:szCs w:val="23"/>
              </w:rPr>
              <w:t>0.9</w:t>
            </w:r>
          </w:p>
        </w:tc>
        <w:tc>
          <w:tcPr>
            <w:tcW w:w="2394" w:type="dxa"/>
          </w:tcPr>
          <w:p w:rsidR="00504748" w:rsidRDefault="00504748" w:rsidP="00C54D96">
            <w:pPr>
              <w:pStyle w:val="Default"/>
              <w:jc w:val="center"/>
              <w:rPr>
                <w:sz w:val="23"/>
                <w:szCs w:val="23"/>
              </w:rPr>
            </w:pPr>
            <w:r>
              <w:rPr>
                <w:sz w:val="23"/>
                <w:szCs w:val="23"/>
              </w:rPr>
              <w:t>0.9405</w:t>
            </w:r>
          </w:p>
        </w:tc>
        <w:tc>
          <w:tcPr>
            <w:tcW w:w="2394" w:type="dxa"/>
          </w:tcPr>
          <w:p w:rsidR="00504748" w:rsidRDefault="00504748" w:rsidP="00C54D96">
            <w:pPr>
              <w:pStyle w:val="Default"/>
              <w:jc w:val="center"/>
              <w:rPr>
                <w:sz w:val="23"/>
                <w:szCs w:val="23"/>
              </w:rPr>
            </w:pPr>
            <w:r>
              <w:rPr>
                <w:sz w:val="23"/>
                <w:szCs w:val="23"/>
              </w:rPr>
              <w:t>0.2351</w:t>
            </w:r>
          </w:p>
        </w:tc>
      </w:tr>
    </w:tbl>
    <w:p w:rsidR="00504748" w:rsidRDefault="00504748" w:rsidP="007A5907">
      <w:pPr>
        <w:pStyle w:val="Default"/>
        <w:rPr>
          <w:sz w:val="23"/>
          <w:szCs w:val="23"/>
        </w:rPr>
      </w:pPr>
    </w:p>
    <w:p w:rsidR="00504748" w:rsidRDefault="00504748" w:rsidP="007A5907">
      <w:pPr>
        <w:pStyle w:val="Default"/>
        <w:rPr>
          <w:sz w:val="23"/>
          <w:szCs w:val="23"/>
        </w:rPr>
      </w:pPr>
    </w:p>
    <w:p w:rsidR="007A5907" w:rsidRDefault="007A5907" w:rsidP="007A5907">
      <w:pPr>
        <w:pStyle w:val="Default"/>
        <w:rPr>
          <w:sz w:val="23"/>
          <w:szCs w:val="23"/>
        </w:rPr>
      </w:pPr>
      <w:r>
        <w:rPr>
          <w:sz w:val="23"/>
          <w:szCs w:val="23"/>
        </w:rPr>
        <w:t xml:space="preserve">So, </w:t>
      </w:r>
    </w:p>
    <w:p w:rsidR="007A5907" w:rsidRDefault="007A5907" w:rsidP="007A5907">
      <w:pPr>
        <w:pStyle w:val="Default"/>
        <w:rPr>
          <w:sz w:val="23"/>
          <w:szCs w:val="23"/>
        </w:rPr>
      </w:pPr>
      <w:r>
        <w:rPr>
          <w:sz w:val="23"/>
          <w:szCs w:val="23"/>
        </w:rPr>
        <w:t>K</w:t>
      </w:r>
      <w:r w:rsidRPr="00C54D96">
        <w:rPr>
          <w:sz w:val="23"/>
          <w:szCs w:val="23"/>
          <w:vertAlign w:val="subscript"/>
        </w:rPr>
        <w:t>P</w:t>
      </w:r>
      <w:r>
        <w:rPr>
          <w:sz w:val="23"/>
          <w:szCs w:val="23"/>
        </w:rPr>
        <w:t xml:space="preserve">=0.9 </w:t>
      </w:r>
    </w:p>
    <w:p w:rsidR="007A5907" w:rsidRDefault="007A5907" w:rsidP="007A5907">
      <w:pPr>
        <w:pStyle w:val="Default"/>
        <w:rPr>
          <w:sz w:val="23"/>
          <w:szCs w:val="23"/>
        </w:rPr>
      </w:pPr>
      <w:r>
        <w:rPr>
          <w:sz w:val="23"/>
          <w:szCs w:val="23"/>
        </w:rPr>
        <w:t>K</w:t>
      </w:r>
      <w:r w:rsidRPr="00C54D96">
        <w:rPr>
          <w:sz w:val="23"/>
          <w:szCs w:val="23"/>
          <w:vertAlign w:val="subscript"/>
        </w:rPr>
        <w:t>I</w:t>
      </w:r>
      <w:r>
        <w:rPr>
          <w:sz w:val="23"/>
          <w:szCs w:val="23"/>
        </w:rPr>
        <w:t xml:space="preserve">=0.9569 </w:t>
      </w:r>
    </w:p>
    <w:p w:rsidR="007A5907" w:rsidRDefault="007A5907" w:rsidP="007A5907">
      <w:pPr>
        <w:pStyle w:val="Default"/>
        <w:rPr>
          <w:sz w:val="23"/>
          <w:szCs w:val="23"/>
        </w:rPr>
      </w:pPr>
      <w:r>
        <w:rPr>
          <w:sz w:val="23"/>
          <w:szCs w:val="23"/>
        </w:rPr>
        <w:t>K</w:t>
      </w:r>
      <w:r w:rsidRPr="00C54D96">
        <w:rPr>
          <w:sz w:val="23"/>
          <w:szCs w:val="23"/>
          <w:vertAlign w:val="subscript"/>
        </w:rPr>
        <w:t>D</w:t>
      </w:r>
      <w:r>
        <w:rPr>
          <w:sz w:val="23"/>
          <w:szCs w:val="23"/>
        </w:rPr>
        <w:t xml:space="preserve">=0.2116 </w:t>
      </w:r>
    </w:p>
    <w:p w:rsidR="00C54D96" w:rsidRDefault="00C54D96" w:rsidP="007A5907">
      <w:pPr>
        <w:pStyle w:val="Default"/>
        <w:rPr>
          <w:sz w:val="23"/>
          <w:szCs w:val="23"/>
        </w:rPr>
      </w:pPr>
    </w:p>
    <w:p w:rsidR="00504748" w:rsidRDefault="00504748" w:rsidP="007A5907">
      <w:pPr>
        <w:pStyle w:val="Default"/>
        <w:rPr>
          <w:sz w:val="23"/>
          <w:szCs w:val="23"/>
        </w:rPr>
      </w:pPr>
    </w:p>
    <w:p w:rsidR="007A5907" w:rsidRPr="00C54D96" w:rsidRDefault="007A5907" w:rsidP="007A5907">
      <w:pPr>
        <w:rPr>
          <w:b/>
          <w:bCs/>
          <w:sz w:val="24"/>
          <w:szCs w:val="24"/>
        </w:rPr>
      </w:pPr>
      <w:r w:rsidRPr="00C54D96">
        <w:rPr>
          <w:b/>
          <w:bCs/>
          <w:sz w:val="24"/>
          <w:szCs w:val="24"/>
        </w:rPr>
        <w:t>Block diagram:-</w:t>
      </w:r>
    </w:p>
    <w:p w:rsidR="007A5907" w:rsidRDefault="007A5907" w:rsidP="007A5907">
      <w:pPr>
        <w:rPr>
          <w:sz w:val="23"/>
          <w:szCs w:val="23"/>
        </w:rPr>
      </w:pPr>
      <w:r>
        <w:rPr>
          <w:noProof/>
          <w:sz w:val="23"/>
          <w:szCs w:val="23"/>
          <w:lang w:bidi="hi-IN"/>
        </w:rPr>
        <w:drawing>
          <wp:inline distT="0" distB="0" distL="0" distR="0">
            <wp:extent cx="5943600" cy="18079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807947"/>
                    </a:xfrm>
                    <a:prstGeom prst="rect">
                      <a:avLst/>
                    </a:prstGeom>
                    <a:noFill/>
                    <a:ln w="9525">
                      <a:noFill/>
                      <a:miter lim="800000"/>
                      <a:headEnd/>
                      <a:tailEnd/>
                    </a:ln>
                  </pic:spPr>
                </pic:pic>
              </a:graphicData>
            </a:graphic>
          </wp:inline>
        </w:drawing>
      </w:r>
    </w:p>
    <w:p w:rsidR="007A5907" w:rsidRPr="00C54D96" w:rsidRDefault="007A5907" w:rsidP="007A5907">
      <w:pPr>
        <w:rPr>
          <w:b/>
          <w:bCs/>
          <w:sz w:val="24"/>
          <w:szCs w:val="24"/>
        </w:rPr>
      </w:pPr>
      <w:r w:rsidRPr="00C54D96">
        <w:rPr>
          <w:b/>
          <w:bCs/>
          <w:sz w:val="24"/>
          <w:szCs w:val="24"/>
        </w:rPr>
        <w:t>Graph :</w:t>
      </w:r>
      <w:r w:rsidR="00C54D96" w:rsidRPr="00C54D96">
        <w:rPr>
          <w:b/>
          <w:bCs/>
          <w:sz w:val="24"/>
          <w:szCs w:val="24"/>
        </w:rPr>
        <w:t>-</w:t>
      </w:r>
    </w:p>
    <w:p w:rsidR="007A5907" w:rsidRDefault="007A5907" w:rsidP="007A5907">
      <w:pPr>
        <w:rPr>
          <w:sz w:val="23"/>
          <w:szCs w:val="23"/>
        </w:rPr>
      </w:pPr>
      <w:r>
        <w:rPr>
          <w:noProof/>
          <w:sz w:val="23"/>
          <w:szCs w:val="23"/>
          <w:lang w:bidi="hi-IN"/>
        </w:rPr>
        <w:lastRenderedPageBreak/>
        <w:drawing>
          <wp:inline distT="0" distB="0" distL="0" distR="0">
            <wp:extent cx="5943600" cy="30273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3027370"/>
                    </a:xfrm>
                    <a:prstGeom prst="rect">
                      <a:avLst/>
                    </a:prstGeom>
                    <a:noFill/>
                    <a:ln w="9525">
                      <a:noFill/>
                      <a:miter lim="800000"/>
                      <a:headEnd/>
                      <a:tailEnd/>
                    </a:ln>
                  </pic:spPr>
                </pic:pic>
              </a:graphicData>
            </a:graphic>
          </wp:inline>
        </w:drawing>
      </w:r>
    </w:p>
    <w:p w:rsidR="007A5907" w:rsidRDefault="007A5907" w:rsidP="007A5907">
      <w:pPr>
        <w:pStyle w:val="Default"/>
        <w:rPr>
          <w:b/>
          <w:bCs/>
          <w:sz w:val="28"/>
          <w:szCs w:val="28"/>
        </w:rPr>
      </w:pPr>
      <w:r>
        <w:rPr>
          <w:b/>
          <w:bCs/>
          <w:sz w:val="28"/>
          <w:szCs w:val="28"/>
        </w:rPr>
        <w:t xml:space="preserve">Results: </w:t>
      </w:r>
    </w:p>
    <w:p w:rsidR="00C54D96" w:rsidRDefault="00C54D96" w:rsidP="007A5907">
      <w:pPr>
        <w:pStyle w:val="Default"/>
        <w:rPr>
          <w:sz w:val="28"/>
          <w:szCs w:val="28"/>
        </w:rPr>
      </w:pPr>
    </w:p>
    <w:p w:rsidR="007A5907" w:rsidRDefault="007A5907" w:rsidP="007A5907">
      <w:pPr>
        <w:pStyle w:val="Default"/>
        <w:rPr>
          <w:sz w:val="23"/>
          <w:szCs w:val="23"/>
        </w:rPr>
      </w:pPr>
      <w:r>
        <w:rPr>
          <w:sz w:val="23"/>
          <w:szCs w:val="23"/>
        </w:rPr>
        <w:t xml:space="preserve">On performing the simulation and using Z-N tuning tables, we found the PID controller constants or parameters as:- </w:t>
      </w:r>
    </w:p>
    <w:p w:rsidR="007A5907" w:rsidRDefault="007A5907" w:rsidP="007A5907">
      <w:pPr>
        <w:pStyle w:val="Default"/>
        <w:rPr>
          <w:sz w:val="23"/>
          <w:szCs w:val="23"/>
        </w:rPr>
      </w:pPr>
      <w:r>
        <w:rPr>
          <w:sz w:val="23"/>
          <w:szCs w:val="23"/>
        </w:rPr>
        <w:t>K</w:t>
      </w:r>
      <w:r w:rsidRPr="00C54D96">
        <w:rPr>
          <w:sz w:val="23"/>
          <w:szCs w:val="23"/>
          <w:vertAlign w:val="subscript"/>
        </w:rPr>
        <w:t>P</w:t>
      </w:r>
      <w:r w:rsidR="00C54D96">
        <w:rPr>
          <w:sz w:val="23"/>
          <w:szCs w:val="23"/>
        </w:rPr>
        <w:t xml:space="preserve"> </w:t>
      </w:r>
      <w:r>
        <w:rPr>
          <w:sz w:val="23"/>
          <w:szCs w:val="23"/>
        </w:rPr>
        <w:t>=</w:t>
      </w:r>
      <w:r w:rsidR="00C54D96">
        <w:rPr>
          <w:sz w:val="23"/>
          <w:szCs w:val="23"/>
        </w:rPr>
        <w:t xml:space="preserve"> </w:t>
      </w:r>
      <w:r>
        <w:rPr>
          <w:sz w:val="23"/>
          <w:szCs w:val="23"/>
        </w:rPr>
        <w:t xml:space="preserve">0.9 </w:t>
      </w:r>
    </w:p>
    <w:p w:rsidR="007A5907" w:rsidRDefault="007A5907" w:rsidP="007A5907">
      <w:pPr>
        <w:pStyle w:val="Default"/>
        <w:rPr>
          <w:sz w:val="23"/>
          <w:szCs w:val="23"/>
        </w:rPr>
      </w:pPr>
      <w:r>
        <w:rPr>
          <w:sz w:val="23"/>
          <w:szCs w:val="23"/>
        </w:rPr>
        <w:t>K</w:t>
      </w:r>
      <w:r w:rsidRPr="00C54D96">
        <w:rPr>
          <w:sz w:val="23"/>
          <w:szCs w:val="23"/>
          <w:vertAlign w:val="subscript"/>
        </w:rPr>
        <w:t>I</w:t>
      </w:r>
      <w:r w:rsidR="00C54D96">
        <w:rPr>
          <w:sz w:val="23"/>
          <w:szCs w:val="23"/>
        </w:rPr>
        <w:t xml:space="preserve"> </w:t>
      </w:r>
      <w:r>
        <w:rPr>
          <w:sz w:val="23"/>
          <w:szCs w:val="23"/>
        </w:rPr>
        <w:t>=</w:t>
      </w:r>
      <w:r w:rsidR="00C54D96">
        <w:rPr>
          <w:sz w:val="23"/>
          <w:szCs w:val="23"/>
        </w:rPr>
        <w:t xml:space="preserve"> </w:t>
      </w:r>
      <w:r>
        <w:rPr>
          <w:sz w:val="23"/>
          <w:szCs w:val="23"/>
        </w:rPr>
        <w:t xml:space="preserve">0.9569 </w:t>
      </w:r>
    </w:p>
    <w:p w:rsidR="007A5907" w:rsidRDefault="007A5907" w:rsidP="007A5907">
      <w:pPr>
        <w:rPr>
          <w:sz w:val="23"/>
          <w:szCs w:val="23"/>
        </w:rPr>
      </w:pPr>
      <w:r>
        <w:rPr>
          <w:sz w:val="23"/>
          <w:szCs w:val="23"/>
        </w:rPr>
        <w:t>K</w:t>
      </w:r>
      <w:r w:rsidRPr="00C54D96">
        <w:rPr>
          <w:sz w:val="23"/>
          <w:szCs w:val="23"/>
          <w:vertAlign w:val="subscript"/>
        </w:rPr>
        <w:t>D</w:t>
      </w:r>
      <w:r w:rsidR="00C54D96">
        <w:rPr>
          <w:sz w:val="23"/>
          <w:szCs w:val="23"/>
        </w:rPr>
        <w:t xml:space="preserve"> </w:t>
      </w:r>
      <w:r>
        <w:rPr>
          <w:sz w:val="23"/>
          <w:szCs w:val="23"/>
        </w:rPr>
        <w:t>=</w:t>
      </w:r>
      <w:r w:rsidR="00C54D96">
        <w:rPr>
          <w:sz w:val="23"/>
          <w:szCs w:val="23"/>
        </w:rPr>
        <w:t xml:space="preserve"> </w:t>
      </w:r>
      <w:r>
        <w:rPr>
          <w:sz w:val="23"/>
          <w:szCs w:val="23"/>
        </w:rPr>
        <w:t>0.2116</w:t>
      </w:r>
    </w:p>
    <w:p w:rsidR="007A5907" w:rsidRDefault="007A5907" w:rsidP="007A5907">
      <w:pPr>
        <w:rPr>
          <w:sz w:val="23"/>
          <w:szCs w:val="23"/>
        </w:rPr>
      </w:pPr>
    </w:p>
    <w:p w:rsidR="007A5907" w:rsidRPr="00C54D96" w:rsidRDefault="007A5907" w:rsidP="007A5907">
      <w:pPr>
        <w:pStyle w:val="Default"/>
        <w:rPr>
          <w:rFonts w:asciiTheme="minorHAnsi" w:hAnsiTheme="minorHAnsi" w:cstheme="minorHAnsi"/>
          <w:color w:val="000000" w:themeColor="text1"/>
        </w:rPr>
      </w:pPr>
      <w:r w:rsidRPr="00C54D96">
        <w:rPr>
          <w:rFonts w:asciiTheme="minorHAnsi" w:hAnsiTheme="minorHAnsi" w:cstheme="minorHAnsi"/>
          <w:b/>
          <w:bCs/>
          <w:color w:val="000000" w:themeColor="text1"/>
        </w:rPr>
        <w:t xml:space="preserve">Inference(s): </w:t>
      </w:r>
    </w:p>
    <w:p w:rsidR="007A5907" w:rsidRPr="00C54D96" w:rsidRDefault="007A5907" w:rsidP="007A5907">
      <w:pPr>
        <w:rPr>
          <w:rFonts w:cstheme="minorHAnsi"/>
          <w:color w:val="000000" w:themeColor="text1"/>
          <w:sz w:val="24"/>
          <w:szCs w:val="24"/>
        </w:rPr>
      </w:pPr>
      <w:r w:rsidRPr="00C54D96">
        <w:rPr>
          <w:rFonts w:cstheme="minorHAnsi"/>
          <w:color w:val="000000" w:themeColor="text1"/>
          <w:sz w:val="24"/>
          <w:szCs w:val="24"/>
        </w:rPr>
        <w:t>From the graph, it is clear that although the response curve has oscillatory response, the response curve has settling time of approx. 5 time units only and it is not showing any offset so, we can conclude that the PID controller is tuned perfectly.</w:t>
      </w:r>
    </w:p>
    <w:p w:rsidR="00504748" w:rsidRDefault="00504748" w:rsidP="007A5907">
      <w:pPr>
        <w:rPr>
          <w:sz w:val="23"/>
          <w:szCs w:val="23"/>
        </w:rPr>
      </w:pPr>
    </w:p>
    <w:p w:rsidR="00504748" w:rsidRDefault="00504748" w:rsidP="007A5907">
      <w:pPr>
        <w:rPr>
          <w:sz w:val="23"/>
          <w:szCs w:val="23"/>
        </w:rPr>
      </w:pPr>
    </w:p>
    <w:p w:rsidR="00504748" w:rsidRDefault="00504748" w:rsidP="00504748">
      <w:pPr>
        <w:pStyle w:val="Default"/>
        <w:rPr>
          <w:rFonts w:asciiTheme="minorHAnsi" w:hAnsiTheme="minorHAnsi" w:cstheme="minorHAnsi"/>
          <w:b/>
          <w:bCs/>
          <w:color w:val="000000" w:themeColor="text1"/>
          <w:sz w:val="28"/>
          <w:szCs w:val="28"/>
        </w:rPr>
      </w:pPr>
      <w:r w:rsidRPr="00B20167">
        <w:rPr>
          <w:rFonts w:asciiTheme="minorHAnsi" w:hAnsiTheme="minorHAnsi" w:cstheme="minorHAnsi"/>
          <w:b/>
          <w:bCs/>
          <w:color w:val="000000" w:themeColor="text1"/>
          <w:sz w:val="28"/>
          <w:szCs w:val="28"/>
        </w:rPr>
        <w:t xml:space="preserve">Aim:- To study PID controller tuning using “Tyreus-Luyben” technique in Simulink. </w:t>
      </w:r>
    </w:p>
    <w:p w:rsidR="00B20167" w:rsidRPr="00B20167" w:rsidRDefault="00B20167" w:rsidP="00504748">
      <w:pPr>
        <w:pStyle w:val="Default"/>
        <w:rPr>
          <w:rFonts w:asciiTheme="minorHAnsi" w:hAnsiTheme="minorHAnsi" w:cstheme="minorHAnsi"/>
          <w:color w:val="000000" w:themeColor="text1"/>
          <w:sz w:val="28"/>
          <w:szCs w:val="28"/>
        </w:rPr>
      </w:pPr>
    </w:p>
    <w:p w:rsidR="00504748" w:rsidRPr="00B20167" w:rsidRDefault="00504748" w:rsidP="00504748">
      <w:pPr>
        <w:pStyle w:val="Default"/>
        <w:rPr>
          <w:rFonts w:asciiTheme="minorHAnsi" w:hAnsiTheme="minorHAnsi" w:cstheme="minorHAnsi"/>
          <w:color w:val="000000" w:themeColor="text1"/>
          <w:sz w:val="28"/>
          <w:szCs w:val="28"/>
        </w:rPr>
      </w:pPr>
      <w:r w:rsidRPr="00B20167">
        <w:rPr>
          <w:rFonts w:asciiTheme="minorHAnsi" w:hAnsiTheme="minorHAnsi" w:cstheme="minorHAnsi"/>
          <w:b/>
          <w:bCs/>
          <w:color w:val="000000" w:themeColor="text1"/>
          <w:sz w:val="28"/>
          <w:szCs w:val="28"/>
        </w:rPr>
        <w:t xml:space="preserve">Theory:- </w:t>
      </w:r>
    </w:p>
    <w:p w:rsidR="00504748" w:rsidRPr="00B20167" w:rsidRDefault="00504748" w:rsidP="00504748">
      <w:pPr>
        <w:pStyle w:val="Default"/>
        <w:rPr>
          <w:rFonts w:asciiTheme="minorHAnsi" w:hAnsiTheme="minorHAnsi" w:cstheme="minorHAnsi"/>
          <w:color w:val="000000" w:themeColor="text1"/>
          <w:sz w:val="23"/>
          <w:szCs w:val="23"/>
        </w:rPr>
      </w:pPr>
      <w:r w:rsidRPr="00B20167">
        <w:rPr>
          <w:rFonts w:asciiTheme="minorHAnsi" w:hAnsiTheme="minorHAnsi" w:cstheme="minorHAnsi"/>
          <w:color w:val="000000" w:themeColor="text1"/>
          <w:sz w:val="23"/>
          <w:szCs w:val="23"/>
        </w:rPr>
        <w:t>The Tyreus-Luyben closed loop tuning method is used to obtain the controller constants(K</w:t>
      </w:r>
      <w:r w:rsidRPr="00B20167">
        <w:rPr>
          <w:rFonts w:asciiTheme="minorHAnsi" w:hAnsiTheme="minorHAnsi" w:cstheme="minorHAnsi"/>
          <w:color w:val="000000" w:themeColor="text1"/>
          <w:sz w:val="16"/>
          <w:szCs w:val="16"/>
        </w:rPr>
        <w:t>c</w:t>
      </w:r>
      <w:r w:rsidRPr="00B20167">
        <w:rPr>
          <w:rFonts w:asciiTheme="minorHAnsi" w:hAnsiTheme="minorHAnsi" w:cstheme="minorHAnsi"/>
          <w:color w:val="000000" w:themeColor="text1"/>
          <w:sz w:val="23"/>
          <w:szCs w:val="23"/>
        </w:rPr>
        <w:t>, τ</w:t>
      </w:r>
      <w:r w:rsidRPr="00B20167">
        <w:rPr>
          <w:rFonts w:asciiTheme="minorHAnsi" w:hAnsiTheme="minorHAnsi" w:cstheme="minorHAnsi"/>
          <w:color w:val="000000" w:themeColor="text1"/>
          <w:sz w:val="16"/>
          <w:szCs w:val="16"/>
        </w:rPr>
        <w:t xml:space="preserve">I </w:t>
      </w:r>
      <w:r w:rsidRPr="00B20167">
        <w:rPr>
          <w:rFonts w:asciiTheme="minorHAnsi" w:hAnsiTheme="minorHAnsi" w:cstheme="minorHAnsi"/>
          <w:color w:val="000000" w:themeColor="text1"/>
          <w:sz w:val="23"/>
          <w:szCs w:val="23"/>
        </w:rPr>
        <w:t>, τ</w:t>
      </w:r>
      <w:r w:rsidRPr="00B20167">
        <w:rPr>
          <w:rFonts w:asciiTheme="minorHAnsi" w:hAnsiTheme="minorHAnsi" w:cstheme="minorHAnsi"/>
          <w:color w:val="000000" w:themeColor="text1"/>
          <w:sz w:val="16"/>
          <w:szCs w:val="16"/>
        </w:rPr>
        <w:t xml:space="preserve">D </w:t>
      </w:r>
      <w:r w:rsidRPr="00B20167">
        <w:rPr>
          <w:rFonts w:asciiTheme="minorHAnsi" w:hAnsiTheme="minorHAnsi" w:cstheme="minorHAnsi"/>
          <w:color w:val="000000" w:themeColor="text1"/>
          <w:sz w:val="23"/>
          <w:szCs w:val="23"/>
        </w:rPr>
        <w:t>in case of PID controller) in a system with feedback. This technique allows the tuning of processes that cannot run in an open loop environment. The main objective of this technique is to calculate the ultimate gain(K</w:t>
      </w:r>
      <w:r w:rsidRPr="00B20167">
        <w:rPr>
          <w:rFonts w:asciiTheme="minorHAnsi" w:hAnsiTheme="minorHAnsi" w:cstheme="minorHAnsi"/>
          <w:color w:val="000000" w:themeColor="text1"/>
          <w:sz w:val="16"/>
          <w:szCs w:val="16"/>
        </w:rPr>
        <w:t>u</w:t>
      </w:r>
      <w:r w:rsidRPr="00B20167">
        <w:rPr>
          <w:rFonts w:asciiTheme="minorHAnsi" w:hAnsiTheme="minorHAnsi" w:cstheme="minorHAnsi"/>
          <w:color w:val="000000" w:themeColor="text1"/>
          <w:sz w:val="23"/>
          <w:szCs w:val="23"/>
        </w:rPr>
        <w:t>) and ultimate period(P</w:t>
      </w:r>
      <w:r w:rsidRPr="00B20167">
        <w:rPr>
          <w:rFonts w:asciiTheme="minorHAnsi" w:hAnsiTheme="minorHAnsi" w:cstheme="minorHAnsi"/>
          <w:color w:val="000000" w:themeColor="text1"/>
          <w:sz w:val="16"/>
          <w:szCs w:val="16"/>
        </w:rPr>
        <w:t>u</w:t>
      </w:r>
      <w:r w:rsidRPr="00B20167">
        <w:rPr>
          <w:rFonts w:asciiTheme="minorHAnsi" w:hAnsiTheme="minorHAnsi" w:cstheme="minorHAnsi"/>
          <w:color w:val="000000" w:themeColor="text1"/>
          <w:sz w:val="23"/>
          <w:szCs w:val="23"/>
        </w:rPr>
        <w:t xml:space="preserve">) which is used to calculate the controller constants (tuning </w:t>
      </w:r>
      <w:r w:rsidRPr="00B20167">
        <w:rPr>
          <w:rFonts w:asciiTheme="minorHAnsi" w:hAnsiTheme="minorHAnsi" w:cstheme="minorHAnsi"/>
          <w:color w:val="000000" w:themeColor="text1"/>
          <w:sz w:val="23"/>
          <w:szCs w:val="23"/>
        </w:rPr>
        <w:lastRenderedPageBreak/>
        <w:t>parameters).The numerical value of K</w:t>
      </w:r>
      <w:r w:rsidRPr="00B20167">
        <w:rPr>
          <w:rFonts w:asciiTheme="minorHAnsi" w:hAnsiTheme="minorHAnsi" w:cstheme="minorHAnsi"/>
          <w:color w:val="000000" w:themeColor="text1"/>
          <w:sz w:val="16"/>
          <w:szCs w:val="16"/>
        </w:rPr>
        <w:t xml:space="preserve">c </w:t>
      </w:r>
      <w:r w:rsidRPr="00B20167">
        <w:rPr>
          <w:rFonts w:asciiTheme="minorHAnsi" w:hAnsiTheme="minorHAnsi" w:cstheme="minorHAnsi"/>
          <w:color w:val="000000" w:themeColor="text1"/>
          <w:sz w:val="23"/>
          <w:szCs w:val="23"/>
        </w:rPr>
        <w:t>which produces sustained oscillation with constant amplitude in case of proportional only control is called ultimate gain, K</w:t>
      </w:r>
      <w:r w:rsidRPr="00B20167">
        <w:rPr>
          <w:rFonts w:asciiTheme="minorHAnsi" w:hAnsiTheme="minorHAnsi" w:cstheme="minorHAnsi"/>
          <w:color w:val="000000" w:themeColor="text1"/>
          <w:sz w:val="16"/>
          <w:szCs w:val="16"/>
        </w:rPr>
        <w:t>u</w:t>
      </w:r>
      <w:r w:rsidRPr="00B20167">
        <w:rPr>
          <w:rFonts w:asciiTheme="minorHAnsi" w:hAnsiTheme="minorHAnsi" w:cstheme="minorHAnsi"/>
          <w:color w:val="000000" w:themeColor="text1"/>
          <w:sz w:val="23"/>
          <w:szCs w:val="23"/>
        </w:rPr>
        <w:t>. The period of the corresponding sustained oscillation is called ultimate period, P</w:t>
      </w:r>
      <w:r w:rsidRPr="00B20167">
        <w:rPr>
          <w:rFonts w:asciiTheme="minorHAnsi" w:hAnsiTheme="minorHAnsi" w:cstheme="minorHAnsi"/>
          <w:color w:val="000000" w:themeColor="text1"/>
          <w:sz w:val="16"/>
          <w:szCs w:val="16"/>
        </w:rPr>
        <w:t>u</w:t>
      </w:r>
      <w:r w:rsidRPr="00B20167">
        <w:rPr>
          <w:rFonts w:asciiTheme="minorHAnsi" w:hAnsiTheme="minorHAnsi" w:cstheme="minorHAnsi"/>
          <w:color w:val="000000" w:themeColor="text1"/>
          <w:sz w:val="23"/>
          <w:szCs w:val="23"/>
        </w:rPr>
        <w:t>. These two parameters K</w:t>
      </w:r>
      <w:r w:rsidRPr="00B20167">
        <w:rPr>
          <w:rFonts w:asciiTheme="minorHAnsi" w:hAnsiTheme="minorHAnsi" w:cstheme="minorHAnsi"/>
          <w:color w:val="000000" w:themeColor="text1"/>
          <w:sz w:val="16"/>
          <w:szCs w:val="16"/>
        </w:rPr>
        <w:t xml:space="preserve">u </w:t>
      </w:r>
      <w:r w:rsidRPr="00B20167">
        <w:rPr>
          <w:rFonts w:asciiTheme="minorHAnsi" w:hAnsiTheme="minorHAnsi" w:cstheme="minorHAnsi"/>
          <w:color w:val="000000" w:themeColor="text1"/>
          <w:sz w:val="23"/>
          <w:szCs w:val="23"/>
        </w:rPr>
        <w:t>and P</w:t>
      </w:r>
      <w:r w:rsidRPr="00B20167">
        <w:rPr>
          <w:rFonts w:asciiTheme="minorHAnsi" w:hAnsiTheme="minorHAnsi" w:cstheme="minorHAnsi"/>
          <w:color w:val="000000" w:themeColor="text1"/>
          <w:sz w:val="16"/>
          <w:szCs w:val="16"/>
        </w:rPr>
        <w:t xml:space="preserve">u </w:t>
      </w:r>
      <w:r w:rsidRPr="00B20167">
        <w:rPr>
          <w:rFonts w:asciiTheme="minorHAnsi" w:hAnsiTheme="minorHAnsi" w:cstheme="minorHAnsi"/>
          <w:color w:val="000000" w:themeColor="text1"/>
          <w:sz w:val="23"/>
          <w:szCs w:val="23"/>
        </w:rPr>
        <w:t xml:space="preserve">are used to calculate the tuning constants of the controller using T-N tuning table. </w:t>
      </w:r>
    </w:p>
    <w:p w:rsidR="00504748" w:rsidRDefault="00504748" w:rsidP="00504748">
      <w:pPr>
        <w:rPr>
          <w:rFonts w:cstheme="minorHAnsi"/>
          <w:color w:val="000000" w:themeColor="text1"/>
          <w:sz w:val="23"/>
          <w:szCs w:val="23"/>
        </w:rPr>
      </w:pPr>
      <w:r w:rsidRPr="00B20167">
        <w:rPr>
          <w:rFonts w:cstheme="minorHAnsi"/>
          <w:color w:val="000000" w:themeColor="text1"/>
          <w:sz w:val="23"/>
          <w:szCs w:val="23"/>
        </w:rPr>
        <w:t>T-N settings are more conservative and it does not produce very oscillatory response or large overshoot which is possible in Z-N tuning method.</w:t>
      </w:r>
    </w:p>
    <w:p w:rsidR="00B20167" w:rsidRDefault="00B20167" w:rsidP="00504748">
      <w:pPr>
        <w:rPr>
          <w:sz w:val="23"/>
          <w:szCs w:val="23"/>
        </w:rPr>
      </w:pPr>
    </w:p>
    <w:p w:rsidR="00504748" w:rsidRPr="00B20167" w:rsidRDefault="00504748" w:rsidP="00504748">
      <w:pPr>
        <w:rPr>
          <w:rFonts w:cstheme="minorHAnsi"/>
          <w:b/>
          <w:bCs/>
          <w:sz w:val="24"/>
          <w:szCs w:val="24"/>
        </w:rPr>
      </w:pPr>
      <w:r w:rsidRPr="00B20167">
        <w:rPr>
          <w:rFonts w:cstheme="minorHAnsi"/>
          <w:b/>
          <w:bCs/>
          <w:sz w:val="24"/>
          <w:szCs w:val="24"/>
        </w:rPr>
        <w:t>Tyreus-Luyben Tuning Table:-</w:t>
      </w:r>
    </w:p>
    <w:tbl>
      <w:tblPr>
        <w:tblStyle w:val="TableGrid"/>
        <w:tblW w:w="0" w:type="auto"/>
        <w:tblLook w:val="04A0"/>
      </w:tblPr>
      <w:tblGrid>
        <w:gridCol w:w="2394"/>
        <w:gridCol w:w="2394"/>
        <w:gridCol w:w="2394"/>
        <w:gridCol w:w="2394"/>
      </w:tblGrid>
      <w:tr w:rsidR="00504748" w:rsidTr="008F62D2">
        <w:tc>
          <w:tcPr>
            <w:tcW w:w="2394" w:type="dxa"/>
          </w:tcPr>
          <w:p w:rsidR="00504748" w:rsidRDefault="00504748" w:rsidP="00B20167">
            <w:pPr>
              <w:jc w:val="center"/>
              <w:rPr>
                <w:sz w:val="23"/>
                <w:szCs w:val="23"/>
              </w:rPr>
            </w:pPr>
          </w:p>
        </w:tc>
        <w:tc>
          <w:tcPr>
            <w:tcW w:w="2394" w:type="dxa"/>
          </w:tcPr>
          <w:p w:rsidR="00504748" w:rsidRDefault="00504748" w:rsidP="00B20167">
            <w:pPr>
              <w:jc w:val="center"/>
              <w:rPr>
                <w:sz w:val="23"/>
                <w:szCs w:val="23"/>
              </w:rPr>
            </w:pPr>
            <w:r>
              <w:rPr>
                <w:sz w:val="23"/>
                <w:szCs w:val="23"/>
              </w:rPr>
              <w:t>K</w:t>
            </w:r>
            <w:r w:rsidR="00B20167">
              <w:rPr>
                <w:sz w:val="23"/>
                <w:szCs w:val="23"/>
                <w:vertAlign w:val="subscript"/>
              </w:rPr>
              <w:t>C</w:t>
            </w:r>
          </w:p>
        </w:tc>
        <w:tc>
          <w:tcPr>
            <w:tcW w:w="2394" w:type="dxa"/>
          </w:tcPr>
          <w:p w:rsidR="00504748" w:rsidRDefault="00B20167" w:rsidP="00B20167">
            <w:pPr>
              <w:jc w:val="center"/>
              <w:rPr>
                <w:sz w:val="23"/>
                <w:szCs w:val="23"/>
              </w:rPr>
            </w:pPr>
            <w:r>
              <w:rPr>
                <w:rFonts w:cstheme="minorHAnsi"/>
                <w:sz w:val="24"/>
                <w:szCs w:val="24"/>
              </w:rPr>
              <w:t>τ</w:t>
            </w:r>
            <w:r>
              <w:rPr>
                <w:sz w:val="24"/>
                <w:szCs w:val="24"/>
                <w:vertAlign w:val="subscript"/>
              </w:rPr>
              <w:t>l</w:t>
            </w:r>
          </w:p>
        </w:tc>
        <w:tc>
          <w:tcPr>
            <w:tcW w:w="2394" w:type="dxa"/>
          </w:tcPr>
          <w:p w:rsidR="00504748" w:rsidRDefault="00B20167" w:rsidP="00B20167">
            <w:pPr>
              <w:jc w:val="center"/>
              <w:rPr>
                <w:sz w:val="23"/>
                <w:szCs w:val="23"/>
              </w:rPr>
            </w:pPr>
            <w:r>
              <w:rPr>
                <w:rFonts w:cstheme="minorHAnsi"/>
                <w:sz w:val="24"/>
                <w:szCs w:val="24"/>
              </w:rPr>
              <w:t>Τ</w:t>
            </w:r>
            <w:r>
              <w:rPr>
                <w:sz w:val="24"/>
                <w:szCs w:val="24"/>
                <w:vertAlign w:val="subscript"/>
              </w:rPr>
              <w:t>D</w:t>
            </w:r>
          </w:p>
        </w:tc>
      </w:tr>
      <w:tr w:rsidR="00504748" w:rsidTr="008F62D2">
        <w:tc>
          <w:tcPr>
            <w:tcW w:w="2394" w:type="dxa"/>
          </w:tcPr>
          <w:p w:rsidR="00504748" w:rsidRDefault="00504748" w:rsidP="00B20167">
            <w:pPr>
              <w:jc w:val="center"/>
              <w:rPr>
                <w:sz w:val="23"/>
                <w:szCs w:val="23"/>
              </w:rPr>
            </w:pPr>
            <w:r>
              <w:rPr>
                <w:sz w:val="23"/>
                <w:szCs w:val="23"/>
              </w:rPr>
              <w:t>P</w:t>
            </w:r>
          </w:p>
        </w:tc>
        <w:tc>
          <w:tcPr>
            <w:tcW w:w="2394" w:type="dxa"/>
          </w:tcPr>
          <w:p w:rsidR="00504748" w:rsidRDefault="00504748" w:rsidP="00B20167">
            <w:pPr>
              <w:jc w:val="center"/>
              <w:rPr>
                <w:sz w:val="23"/>
                <w:szCs w:val="23"/>
              </w:rPr>
            </w:pPr>
            <w:r>
              <w:rPr>
                <w:sz w:val="23"/>
                <w:szCs w:val="23"/>
              </w:rPr>
              <w:t>0.5K</w:t>
            </w:r>
            <w:r w:rsidRPr="00B20167">
              <w:rPr>
                <w:sz w:val="23"/>
                <w:szCs w:val="23"/>
                <w:vertAlign w:val="subscript"/>
              </w:rPr>
              <w:t>u</w:t>
            </w:r>
          </w:p>
        </w:tc>
        <w:tc>
          <w:tcPr>
            <w:tcW w:w="2394" w:type="dxa"/>
          </w:tcPr>
          <w:p w:rsidR="00504748" w:rsidRDefault="00504748" w:rsidP="00B20167">
            <w:pPr>
              <w:jc w:val="center"/>
              <w:rPr>
                <w:sz w:val="23"/>
                <w:szCs w:val="23"/>
              </w:rPr>
            </w:pPr>
          </w:p>
        </w:tc>
        <w:tc>
          <w:tcPr>
            <w:tcW w:w="2394" w:type="dxa"/>
          </w:tcPr>
          <w:p w:rsidR="00504748" w:rsidRDefault="00504748" w:rsidP="00B20167">
            <w:pPr>
              <w:jc w:val="center"/>
              <w:rPr>
                <w:sz w:val="23"/>
                <w:szCs w:val="23"/>
              </w:rPr>
            </w:pPr>
          </w:p>
        </w:tc>
      </w:tr>
      <w:tr w:rsidR="00504748" w:rsidTr="008F62D2">
        <w:tc>
          <w:tcPr>
            <w:tcW w:w="2394" w:type="dxa"/>
          </w:tcPr>
          <w:p w:rsidR="00504748" w:rsidRDefault="00504748" w:rsidP="00B20167">
            <w:pPr>
              <w:jc w:val="center"/>
              <w:rPr>
                <w:sz w:val="23"/>
                <w:szCs w:val="23"/>
              </w:rPr>
            </w:pPr>
            <w:r>
              <w:rPr>
                <w:sz w:val="23"/>
                <w:szCs w:val="23"/>
              </w:rPr>
              <w:t>PI</w:t>
            </w:r>
          </w:p>
        </w:tc>
        <w:tc>
          <w:tcPr>
            <w:tcW w:w="2394" w:type="dxa"/>
          </w:tcPr>
          <w:p w:rsidR="00504748" w:rsidRDefault="00504748" w:rsidP="00B20167">
            <w:pPr>
              <w:jc w:val="center"/>
              <w:rPr>
                <w:sz w:val="23"/>
                <w:szCs w:val="23"/>
              </w:rPr>
            </w:pPr>
            <w:r>
              <w:rPr>
                <w:sz w:val="23"/>
                <w:szCs w:val="23"/>
              </w:rPr>
              <w:t>K</w:t>
            </w:r>
            <w:r w:rsidRPr="00B20167">
              <w:rPr>
                <w:sz w:val="23"/>
                <w:szCs w:val="23"/>
                <w:vertAlign w:val="subscript"/>
              </w:rPr>
              <w:t>u</w:t>
            </w:r>
            <w:r>
              <w:rPr>
                <w:sz w:val="23"/>
                <w:szCs w:val="23"/>
              </w:rPr>
              <w:t>/3.2</w:t>
            </w:r>
          </w:p>
        </w:tc>
        <w:tc>
          <w:tcPr>
            <w:tcW w:w="2394" w:type="dxa"/>
          </w:tcPr>
          <w:p w:rsidR="00504748" w:rsidRDefault="00504748" w:rsidP="00B20167">
            <w:pPr>
              <w:jc w:val="center"/>
              <w:rPr>
                <w:sz w:val="23"/>
                <w:szCs w:val="23"/>
              </w:rPr>
            </w:pPr>
            <w:r>
              <w:rPr>
                <w:sz w:val="23"/>
                <w:szCs w:val="23"/>
              </w:rPr>
              <w:t>2.2</w:t>
            </w:r>
            <w:r>
              <w:rPr>
                <w:sz w:val="23"/>
                <w:szCs w:val="23"/>
              </w:rPr>
              <w:t>P</w:t>
            </w:r>
            <w:r w:rsidRPr="00B20167">
              <w:rPr>
                <w:sz w:val="23"/>
                <w:szCs w:val="23"/>
                <w:vertAlign w:val="subscript"/>
              </w:rPr>
              <w:t>u</w:t>
            </w:r>
          </w:p>
        </w:tc>
        <w:tc>
          <w:tcPr>
            <w:tcW w:w="2394" w:type="dxa"/>
          </w:tcPr>
          <w:p w:rsidR="00504748" w:rsidRDefault="00504748" w:rsidP="00B20167">
            <w:pPr>
              <w:jc w:val="center"/>
              <w:rPr>
                <w:sz w:val="23"/>
                <w:szCs w:val="23"/>
              </w:rPr>
            </w:pPr>
          </w:p>
        </w:tc>
      </w:tr>
      <w:tr w:rsidR="00504748" w:rsidTr="008F62D2">
        <w:tc>
          <w:tcPr>
            <w:tcW w:w="2394" w:type="dxa"/>
          </w:tcPr>
          <w:p w:rsidR="00504748" w:rsidRDefault="00504748" w:rsidP="00B20167">
            <w:pPr>
              <w:jc w:val="center"/>
              <w:rPr>
                <w:sz w:val="23"/>
                <w:szCs w:val="23"/>
              </w:rPr>
            </w:pPr>
            <w:r>
              <w:rPr>
                <w:sz w:val="23"/>
                <w:szCs w:val="23"/>
              </w:rPr>
              <w:t>PID</w:t>
            </w:r>
          </w:p>
        </w:tc>
        <w:tc>
          <w:tcPr>
            <w:tcW w:w="2394" w:type="dxa"/>
          </w:tcPr>
          <w:p w:rsidR="00504748" w:rsidRDefault="00504748" w:rsidP="00B20167">
            <w:pPr>
              <w:jc w:val="center"/>
              <w:rPr>
                <w:sz w:val="23"/>
                <w:szCs w:val="23"/>
              </w:rPr>
            </w:pPr>
            <w:r>
              <w:rPr>
                <w:sz w:val="23"/>
                <w:szCs w:val="23"/>
              </w:rPr>
              <w:t>K</w:t>
            </w:r>
            <w:r w:rsidRPr="00B20167">
              <w:rPr>
                <w:sz w:val="23"/>
                <w:szCs w:val="23"/>
                <w:vertAlign w:val="subscript"/>
              </w:rPr>
              <w:t>u</w:t>
            </w:r>
            <w:r>
              <w:rPr>
                <w:sz w:val="23"/>
                <w:szCs w:val="23"/>
              </w:rPr>
              <w:t>/2.2</w:t>
            </w:r>
          </w:p>
        </w:tc>
        <w:tc>
          <w:tcPr>
            <w:tcW w:w="2394" w:type="dxa"/>
          </w:tcPr>
          <w:p w:rsidR="00504748" w:rsidRDefault="00504748" w:rsidP="00B20167">
            <w:pPr>
              <w:jc w:val="center"/>
              <w:rPr>
                <w:sz w:val="23"/>
                <w:szCs w:val="23"/>
              </w:rPr>
            </w:pPr>
            <w:r>
              <w:rPr>
                <w:sz w:val="23"/>
                <w:szCs w:val="23"/>
              </w:rPr>
              <w:t>2.2P</w:t>
            </w:r>
            <w:r w:rsidRPr="00B20167">
              <w:rPr>
                <w:sz w:val="23"/>
                <w:szCs w:val="23"/>
                <w:vertAlign w:val="subscript"/>
              </w:rPr>
              <w:t>u</w:t>
            </w:r>
          </w:p>
        </w:tc>
        <w:tc>
          <w:tcPr>
            <w:tcW w:w="2394" w:type="dxa"/>
          </w:tcPr>
          <w:p w:rsidR="00504748" w:rsidRDefault="00504748" w:rsidP="00B20167">
            <w:pPr>
              <w:jc w:val="center"/>
              <w:rPr>
                <w:sz w:val="23"/>
                <w:szCs w:val="23"/>
              </w:rPr>
            </w:pPr>
            <w:r>
              <w:rPr>
                <w:sz w:val="23"/>
                <w:szCs w:val="23"/>
              </w:rPr>
              <w:t>P</w:t>
            </w:r>
            <w:r w:rsidRPr="00B20167">
              <w:rPr>
                <w:sz w:val="23"/>
                <w:szCs w:val="23"/>
                <w:vertAlign w:val="subscript"/>
              </w:rPr>
              <w:t>u</w:t>
            </w:r>
            <w:r>
              <w:rPr>
                <w:sz w:val="23"/>
                <w:szCs w:val="23"/>
              </w:rPr>
              <w:t>/</w:t>
            </w:r>
            <w:r>
              <w:rPr>
                <w:sz w:val="23"/>
                <w:szCs w:val="23"/>
              </w:rPr>
              <w:t>6.3</w:t>
            </w:r>
          </w:p>
        </w:tc>
      </w:tr>
    </w:tbl>
    <w:p w:rsidR="00504748" w:rsidRDefault="00504748" w:rsidP="00504748"/>
    <w:p w:rsidR="00B20167" w:rsidRDefault="00B20167" w:rsidP="00504748">
      <w:pPr>
        <w:pStyle w:val="Default"/>
        <w:rPr>
          <w:sz w:val="23"/>
          <w:szCs w:val="23"/>
        </w:rPr>
      </w:pPr>
    </w:p>
    <w:p w:rsidR="00B20167" w:rsidRDefault="00504748" w:rsidP="00504748">
      <w:pPr>
        <w:pStyle w:val="Default"/>
        <w:rPr>
          <w:sz w:val="23"/>
          <w:szCs w:val="23"/>
        </w:rPr>
      </w:pPr>
      <w:r>
        <w:rPr>
          <w:sz w:val="23"/>
          <w:szCs w:val="23"/>
        </w:rPr>
        <w:t>Transfer function used is given by:-</w:t>
      </w:r>
    </w:p>
    <w:p w:rsidR="00504748" w:rsidRDefault="00504748" w:rsidP="00504748">
      <w:pPr>
        <w:pStyle w:val="Default"/>
        <w:rPr>
          <w:sz w:val="23"/>
          <w:szCs w:val="23"/>
        </w:rPr>
      </w:pPr>
      <w:r>
        <w:rPr>
          <w:sz w:val="23"/>
          <w:szCs w:val="23"/>
        </w:rPr>
        <w:t xml:space="preserve"> </w:t>
      </w:r>
    </w:p>
    <w:p w:rsidR="00B20167" w:rsidRDefault="00B20167" w:rsidP="00B20167">
      <w:pPr>
        <w:pStyle w:val="Default"/>
        <w:rPr>
          <w:sz w:val="23"/>
          <w:szCs w:val="23"/>
        </w:rPr>
      </w:pPr>
      <w:r>
        <w:rPr>
          <w:rFonts w:eastAsiaTheme="minorEastAsia"/>
          <w:sz w:val="23"/>
          <w:szCs w:val="23"/>
        </w:rPr>
        <w:t xml:space="preserve">G(s) = </w:t>
      </w:r>
      <m:oMath>
        <m:f>
          <m:fPr>
            <m:ctrlPr>
              <w:rPr>
                <w:rFonts w:ascii="Cambria Math" w:hAnsi="Cambria Math"/>
                <w:i/>
                <w:sz w:val="28"/>
                <w:szCs w:val="28"/>
              </w:rPr>
            </m:ctrlPr>
          </m:fPr>
          <m:num>
            <m:r>
              <w:rPr>
                <w:rFonts w:ascii="Cambria Math" w:hAnsi="Cambria Math"/>
                <w:sz w:val="28"/>
                <w:szCs w:val="28"/>
              </w:rPr>
              <m:t>40</m:t>
            </m:r>
          </m:num>
          <m:den>
            <m:d>
              <m:dPr>
                <m:ctrlPr>
                  <w:rPr>
                    <w:rFonts w:ascii="Cambria Math" w:hAnsi="Cambria Math"/>
                    <w:i/>
                    <w:sz w:val="28"/>
                    <w:szCs w:val="28"/>
                  </w:rPr>
                </m:ctrlPr>
              </m:dPr>
              <m:e>
                <m:r>
                  <w:rPr>
                    <w:rFonts w:ascii="Cambria Math" w:hAnsi="Cambria Math"/>
                    <w:sz w:val="28"/>
                    <w:szCs w:val="28"/>
                  </w:rPr>
                  <m:t>s+1</m:t>
                </m:r>
              </m:e>
            </m:d>
            <m:d>
              <m:dPr>
                <m:ctrlPr>
                  <w:rPr>
                    <w:rFonts w:ascii="Cambria Math" w:hAnsi="Cambria Math"/>
                    <w:i/>
                    <w:sz w:val="28"/>
                    <w:szCs w:val="28"/>
                  </w:rPr>
                </m:ctrlPr>
              </m:dPr>
              <m:e>
                <m:r>
                  <w:rPr>
                    <w:rFonts w:ascii="Cambria Math" w:hAnsi="Cambria Math"/>
                    <w:sz w:val="28"/>
                    <w:szCs w:val="28"/>
                  </w:rPr>
                  <m:t>s+2</m:t>
                </m:r>
              </m:e>
            </m:d>
            <m:r>
              <w:rPr>
                <w:rFonts w:ascii="Cambria Math" w:hAnsi="Cambria Math"/>
                <w:sz w:val="28"/>
                <w:szCs w:val="28"/>
              </w:rPr>
              <m:t>(s+3)</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40</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+11s+6</m:t>
            </m:r>
          </m:den>
        </m:f>
      </m:oMath>
    </w:p>
    <w:p w:rsidR="00B20167" w:rsidRDefault="00B20167" w:rsidP="00504748">
      <w:pPr>
        <w:pStyle w:val="Default"/>
        <w:rPr>
          <w:sz w:val="23"/>
          <w:szCs w:val="23"/>
        </w:rPr>
      </w:pPr>
    </w:p>
    <w:p w:rsidR="00B20167" w:rsidRPr="00B20167" w:rsidRDefault="00B20167" w:rsidP="00504748">
      <w:pPr>
        <w:pStyle w:val="Default"/>
        <w:rPr>
          <w:rFonts w:asciiTheme="minorHAnsi" w:hAnsiTheme="minorHAnsi" w:cstheme="minorHAnsi"/>
          <w:b/>
          <w:bCs/>
          <w:color w:val="000000" w:themeColor="text1"/>
        </w:rPr>
      </w:pPr>
    </w:p>
    <w:p w:rsidR="00504748" w:rsidRPr="00B20167" w:rsidRDefault="00504748" w:rsidP="00504748">
      <w:pPr>
        <w:pStyle w:val="Default"/>
        <w:rPr>
          <w:rFonts w:asciiTheme="minorHAnsi" w:hAnsiTheme="minorHAnsi" w:cstheme="minorHAnsi"/>
          <w:b/>
          <w:bCs/>
          <w:color w:val="000000" w:themeColor="text1"/>
        </w:rPr>
      </w:pPr>
      <w:r w:rsidRPr="00B20167">
        <w:rPr>
          <w:rFonts w:asciiTheme="minorHAnsi" w:hAnsiTheme="minorHAnsi" w:cstheme="minorHAnsi"/>
          <w:b/>
          <w:bCs/>
          <w:color w:val="000000" w:themeColor="text1"/>
        </w:rPr>
        <w:t xml:space="preserve">Procedure: </w:t>
      </w:r>
    </w:p>
    <w:p w:rsidR="00B20167" w:rsidRPr="00B20167" w:rsidRDefault="00B20167" w:rsidP="00504748">
      <w:pPr>
        <w:pStyle w:val="Default"/>
        <w:rPr>
          <w:rFonts w:asciiTheme="minorHAnsi" w:hAnsiTheme="minorHAnsi" w:cstheme="minorHAnsi"/>
          <w:color w:val="000000" w:themeColor="text1"/>
        </w:rPr>
      </w:pPr>
    </w:p>
    <w:p w:rsidR="00504748" w:rsidRPr="00B20167" w:rsidRDefault="00504748" w:rsidP="00504748">
      <w:pPr>
        <w:pStyle w:val="Default"/>
        <w:rPr>
          <w:rFonts w:asciiTheme="minorHAnsi" w:hAnsiTheme="minorHAnsi" w:cstheme="minorHAnsi"/>
          <w:color w:val="000000" w:themeColor="text1"/>
        </w:rPr>
      </w:pPr>
      <w:r w:rsidRPr="00B20167">
        <w:rPr>
          <w:rFonts w:asciiTheme="minorHAnsi" w:hAnsiTheme="minorHAnsi" w:cstheme="minorHAnsi"/>
          <w:b/>
          <w:bCs/>
          <w:color w:val="000000" w:themeColor="text1"/>
        </w:rPr>
        <w:t xml:space="preserve">Step1. </w:t>
      </w:r>
      <w:r w:rsidRPr="00B20167">
        <w:rPr>
          <w:rFonts w:asciiTheme="minorHAnsi" w:hAnsiTheme="minorHAnsi" w:cstheme="minorHAnsi"/>
          <w:color w:val="000000" w:themeColor="text1"/>
        </w:rPr>
        <w:t xml:space="preserve">Develop a SIMULINK block diagram. </w:t>
      </w:r>
    </w:p>
    <w:p w:rsidR="00504748" w:rsidRPr="00B20167" w:rsidRDefault="00504748" w:rsidP="00504748">
      <w:pPr>
        <w:rPr>
          <w:rFonts w:cstheme="minorHAnsi"/>
          <w:color w:val="000000" w:themeColor="text1"/>
          <w:sz w:val="24"/>
          <w:szCs w:val="24"/>
        </w:rPr>
      </w:pPr>
      <w:r w:rsidRPr="00B20167">
        <w:rPr>
          <w:rFonts w:cstheme="minorHAnsi"/>
          <w:b/>
          <w:bCs/>
          <w:color w:val="000000" w:themeColor="text1"/>
          <w:sz w:val="24"/>
          <w:szCs w:val="24"/>
        </w:rPr>
        <w:t xml:space="preserve">Step2. </w:t>
      </w:r>
      <w:r w:rsidRPr="00B20167">
        <w:rPr>
          <w:rFonts w:cstheme="minorHAnsi"/>
          <w:color w:val="000000" w:themeColor="text1"/>
          <w:sz w:val="24"/>
          <w:szCs w:val="24"/>
        </w:rPr>
        <w:t>Set the controller to a P-controller only.</w:t>
      </w:r>
    </w:p>
    <w:p w:rsidR="00504748" w:rsidRPr="00B20167" w:rsidRDefault="00504748" w:rsidP="00504748">
      <w:pPr>
        <w:pStyle w:val="Default"/>
        <w:rPr>
          <w:rFonts w:asciiTheme="minorHAnsi" w:hAnsiTheme="minorHAnsi" w:cstheme="minorHAnsi"/>
          <w:color w:val="000000" w:themeColor="text1"/>
        </w:rPr>
      </w:pPr>
      <w:r w:rsidRPr="00B20167">
        <w:rPr>
          <w:rFonts w:asciiTheme="minorHAnsi" w:hAnsiTheme="minorHAnsi" w:cstheme="minorHAnsi"/>
          <w:b/>
          <w:bCs/>
          <w:color w:val="000000" w:themeColor="text1"/>
        </w:rPr>
        <w:t xml:space="preserve">Step3. </w:t>
      </w:r>
      <w:r w:rsidRPr="00B20167">
        <w:rPr>
          <w:rFonts w:asciiTheme="minorHAnsi" w:hAnsiTheme="minorHAnsi" w:cstheme="minorHAnsi"/>
          <w:color w:val="000000" w:themeColor="text1"/>
        </w:rPr>
        <w:t>Start to give values of K</w:t>
      </w:r>
      <w:r w:rsidRPr="00B20167">
        <w:rPr>
          <w:rFonts w:asciiTheme="minorHAnsi" w:hAnsiTheme="minorHAnsi" w:cstheme="minorHAnsi"/>
          <w:color w:val="000000" w:themeColor="text1"/>
          <w:vertAlign w:val="subscript"/>
        </w:rPr>
        <w:t>c</w:t>
      </w:r>
      <w:r w:rsidRPr="00B20167">
        <w:rPr>
          <w:rFonts w:asciiTheme="minorHAnsi" w:hAnsiTheme="minorHAnsi" w:cstheme="minorHAnsi"/>
          <w:color w:val="000000" w:themeColor="text1"/>
        </w:rPr>
        <w:t xml:space="preserve"> or K</w:t>
      </w:r>
      <w:r w:rsidRPr="00B20167">
        <w:rPr>
          <w:rFonts w:asciiTheme="minorHAnsi" w:hAnsiTheme="minorHAnsi" w:cstheme="minorHAnsi"/>
          <w:color w:val="000000" w:themeColor="text1"/>
          <w:vertAlign w:val="subscript"/>
        </w:rPr>
        <w:t xml:space="preserve">p </w:t>
      </w:r>
      <w:r w:rsidRPr="00B20167">
        <w:rPr>
          <w:rFonts w:asciiTheme="minorHAnsi" w:hAnsiTheme="minorHAnsi" w:cstheme="minorHAnsi"/>
          <w:color w:val="000000" w:themeColor="text1"/>
        </w:rPr>
        <w:t xml:space="preserve">until the closed loop system exihibits sustained oscillation. </w:t>
      </w:r>
    </w:p>
    <w:p w:rsidR="00504748" w:rsidRPr="00B20167" w:rsidRDefault="00504748" w:rsidP="00504748">
      <w:pPr>
        <w:pStyle w:val="Default"/>
        <w:rPr>
          <w:rFonts w:asciiTheme="minorHAnsi" w:hAnsiTheme="minorHAnsi" w:cstheme="minorHAnsi"/>
          <w:color w:val="000000" w:themeColor="text1"/>
        </w:rPr>
      </w:pPr>
      <w:r w:rsidRPr="00B20167">
        <w:rPr>
          <w:rFonts w:asciiTheme="minorHAnsi" w:hAnsiTheme="minorHAnsi" w:cstheme="minorHAnsi"/>
          <w:b/>
          <w:bCs/>
          <w:color w:val="000000" w:themeColor="text1"/>
        </w:rPr>
        <w:t xml:space="preserve">Step4. </w:t>
      </w:r>
      <w:r w:rsidRPr="00B20167">
        <w:rPr>
          <w:rFonts w:asciiTheme="minorHAnsi" w:hAnsiTheme="minorHAnsi" w:cstheme="minorHAnsi"/>
          <w:color w:val="000000" w:themeColor="text1"/>
        </w:rPr>
        <w:t>Note down the value of K</w:t>
      </w:r>
      <w:r w:rsidRPr="00B20167">
        <w:rPr>
          <w:rFonts w:asciiTheme="minorHAnsi" w:hAnsiTheme="minorHAnsi" w:cstheme="minorHAnsi"/>
          <w:color w:val="000000" w:themeColor="text1"/>
          <w:vertAlign w:val="subscript"/>
        </w:rPr>
        <w:t>p</w:t>
      </w:r>
      <w:r w:rsidRPr="00B20167">
        <w:rPr>
          <w:rFonts w:asciiTheme="minorHAnsi" w:hAnsiTheme="minorHAnsi" w:cstheme="minorHAnsi"/>
          <w:color w:val="000000" w:themeColor="text1"/>
        </w:rPr>
        <w:t xml:space="preserve"> at which sustained oscillation occurs. This value of K</w:t>
      </w:r>
      <w:r w:rsidRPr="00B20167">
        <w:rPr>
          <w:rFonts w:asciiTheme="minorHAnsi" w:hAnsiTheme="minorHAnsi" w:cstheme="minorHAnsi"/>
          <w:color w:val="000000" w:themeColor="text1"/>
          <w:vertAlign w:val="subscript"/>
        </w:rPr>
        <w:t>p</w:t>
      </w:r>
      <w:r w:rsidRPr="00B20167">
        <w:rPr>
          <w:rFonts w:asciiTheme="minorHAnsi" w:hAnsiTheme="minorHAnsi" w:cstheme="minorHAnsi"/>
          <w:color w:val="000000" w:themeColor="text1"/>
        </w:rPr>
        <w:t xml:space="preserve"> is the ultimate gain(K</w:t>
      </w:r>
      <w:r w:rsidRPr="00B20167">
        <w:rPr>
          <w:rFonts w:asciiTheme="minorHAnsi" w:hAnsiTheme="minorHAnsi" w:cstheme="minorHAnsi"/>
          <w:color w:val="000000" w:themeColor="text1"/>
          <w:vertAlign w:val="subscript"/>
        </w:rPr>
        <w:t>u</w:t>
      </w:r>
      <w:r w:rsidRPr="00B20167">
        <w:rPr>
          <w:rFonts w:asciiTheme="minorHAnsi" w:hAnsiTheme="minorHAnsi" w:cstheme="minorHAnsi"/>
          <w:color w:val="000000" w:themeColor="text1"/>
        </w:rPr>
        <w:t xml:space="preserve">). </w:t>
      </w:r>
    </w:p>
    <w:p w:rsidR="00504748" w:rsidRPr="00B20167" w:rsidRDefault="00504748" w:rsidP="00504748">
      <w:pPr>
        <w:pStyle w:val="Default"/>
        <w:rPr>
          <w:rFonts w:asciiTheme="minorHAnsi" w:hAnsiTheme="minorHAnsi" w:cstheme="minorHAnsi"/>
          <w:color w:val="000000" w:themeColor="text1"/>
        </w:rPr>
      </w:pPr>
      <w:r w:rsidRPr="00B20167">
        <w:rPr>
          <w:rFonts w:asciiTheme="minorHAnsi" w:hAnsiTheme="minorHAnsi" w:cstheme="minorHAnsi"/>
          <w:b/>
          <w:bCs/>
          <w:color w:val="000000" w:themeColor="text1"/>
        </w:rPr>
        <w:t xml:space="preserve">Step5. </w:t>
      </w:r>
      <w:r w:rsidRPr="00B20167">
        <w:rPr>
          <w:rFonts w:asciiTheme="minorHAnsi" w:hAnsiTheme="minorHAnsi" w:cstheme="minorHAnsi"/>
          <w:color w:val="000000" w:themeColor="text1"/>
        </w:rPr>
        <w:t>From the figure/graph, determine the ultimate period(P</w:t>
      </w:r>
      <w:r w:rsidRPr="00B20167">
        <w:rPr>
          <w:rFonts w:asciiTheme="minorHAnsi" w:hAnsiTheme="minorHAnsi" w:cstheme="minorHAnsi"/>
          <w:color w:val="000000" w:themeColor="text1"/>
          <w:vertAlign w:val="subscript"/>
        </w:rPr>
        <w:t>u</w:t>
      </w:r>
      <w:r w:rsidRPr="00B20167">
        <w:rPr>
          <w:rFonts w:asciiTheme="minorHAnsi" w:hAnsiTheme="minorHAnsi" w:cstheme="minorHAnsi"/>
          <w:color w:val="000000" w:themeColor="text1"/>
        </w:rPr>
        <w:t xml:space="preserve">). </w:t>
      </w:r>
    </w:p>
    <w:p w:rsidR="00504748" w:rsidRPr="00B20167" w:rsidRDefault="00504748" w:rsidP="00504748">
      <w:pPr>
        <w:pStyle w:val="Default"/>
        <w:rPr>
          <w:rFonts w:asciiTheme="minorHAnsi" w:hAnsiTheme="minorHAnsi" w:cstheme="minorHAnsi"/>
          <w:color w:val="000000" w:themeColor="text1"/>
        </w:rPr>
      </w:pPr>
      <w:r w:rsidRPr="00B20167">
        <w:rPr>
          <w:rFonts w:asciiTheme="minorHAnsi" w:hAnsiTheme="minorHAnsi" w:cstheme="minorHAnsi"/>
          <w:b/>
          <w:bCs/>
          <w:color w:val="000000" w:themeColor="text1"/>
        </w:rPr>
        <w:t xml:space="preserve">Step6. </w:t>
      </w:r>
      <w:r w:rsidRPr="00B20167">
        <w:rPr>
          <w:rFonts w:asciiTheme="minorHAnsi" w:hAnsiTheme="minorHAnsi" w:cstheme="minorHAnsi"/>
          <w:color w:val="000000" w:themeColor="text1"/>
        </w:rPr>
        <w:t>With the value of K</w:t>
      </w:r>
      <w:r w:rsidRPr="00B20167">
        <w:rPr>
          <w:rFonts w:asciiTheme="minorHAnsi" w:hAnsiTheme="minorHAnsi" w:cstheme="minorHAnsi"/>
          <w:color w:val="000000" w:themeColor="text1"/>
          <w:vertAlign w:val="subscript"/>
        </w:rPr>
        <w:t>u</w:t>
      </w:r>
      <w:r w:rsidRPr="00B20167">
        <w:rPr>
          <w:rFonts w:asciiTheme="minorHAnsi" w:hAnsiTheme="minorHAnsi" w:cstheme="minorHAnsi"/>
          <w:color w:val="000000" w:themeColor="text1"/>
        </w:rPr>
        <w:t xml:space="preserve"> and P</w:t>
      </w:r>
      <w:r w:rsidRPr="00B20167">
        <w:rPr>
          <w:rFonts w:asciiTheme="minorHAnsi" w:hAnsiTheme="minorHAnsi" w:cstheme="minorHAnsi"/>
          <w:color w:val="000000" w:themeColor="text1"/>
          <w:vertAlign w:val="subscript"/>
        </w:rPr>
        <w:t>u</w:t>
      </w:r>
      <w:r w:rsidRPr="00B20167">
        <w:rPr>
          <w:rFonts w:asciiTheme="minorHAnsi" w:hAnsiTheme="minorHAnsi" w:cstheme="minorHAnsi"/>
          <w:color w:val="000000" w:themeColor="text1"/>
        </w:rPr>
        <w:t xml:space="preserve">, Calculate the tuning parameters of the PID controller using Tyreus-Luyben tuning table. </w:t>
      </w:r>
    </w:p>
    <w:p w:rsidR="00504748" w:rsidRPr="00B20167" w:rsidRDefault="00504748" w:rsidP="00504748">
      <w:pPr>
        <w:pStyle w:val="Default"/>
        <w:rPr>
          <w:rFonts w:asciiTheme="minorHAnsi" w:hAnsiTheme="minorHAnsi" w:cstheme="minorHAnsi"/>
          <w:color w:val="000000" w:themeColor="text1"/>
        </w:rPr>
      </w:pPr>
      <w:r w:rsidRPr="00B20167">
        <w:rPr>
          <w:rFonts w:asciiTheme="minorHAnsi" w:hAnsiTheme="minorHAnsi" w:cstheme="minorHAnsi"/>
          <w:b/>
          <w:bCs/>
          <w:color w:val="000000" w:themeColor="text1"/>
        </w:rPr>
        <w:t xml:space="preserve">Step7. </w:t>
      </w:r>
      <w:r w:rsidRPr="00B20167">
        <w:rPr>
          <w:rFonts w:asciiTheme="minorHAnsi" w:hAnsiTheme="minorHAnsi" w:cstheme="minorHAnsi"/>
          <w:color w:val="000000" w:themeColor="text1"/>
        </w:rPr>
        <w:t xml:space="preserve">Introduce the PID parameters in the SIMULINK PID controller and perform a simulation to test the closed loop performance. </w:t>
      </w:r>
    </w:p>
    <w:p w:rsidR="00504748" w:rsidRPr="00B20167" w:rsidRDefault="00504748" w:rsidP="00504748">
      <w:pPr>
        <w:pStyle w:val="Default"/>
        <w:rPr>
          <w:rFonts w:asciiTheme="minorHAnsi" w:hAnsiTheme="minorHAnsi" w:cstheme="minorHAnsi"/>
          <w:color w:val="000000" w:themeColor="text1"/>
        </w:rPr>
      </w:pPr>
      <w:r w:rsidRPr="00B20167">
        <w:rPr>
          <w:rFonts w:asciiTheme="minorHAnsi" w:hAnsiTheme="minorHAnsi" w:cstheme="minorHAnsi"/>
          <w:b/>
          <w:bCs/>
          <w:color w:val="000000" w:themeColor="text1"/>
        </w:rPr>
        <w:t xml:space="preserve">Observations: </w:t>
      </w:r>
    </w:p>
    <w:p w:rsidR="00504748" w:rsidRPr="00B20167" w:rsidRDefault="00504748" w:rsidP="00504748">
      <w:pPr>
        <w:rPr>
          <w:rFonts w:cstheme="minorHAnsi"/>
          <w:color w:val="000000" w:themeColor="text1"/>
          <w:sz w:val="24"/>
          <w:szCs w:val="24"/>
        </w:rPr>
      </w:pPr>
      <w:r w:rsidRPr="00B20167">
        <w:rPr>
          <w:rFonts w:cstheme="minorHAnsi"/>
          <w:color w:val="000000" w:themeColor="text1"/>
          <w:sz w:val="24"/>
          <w:szCs w:val="24"/>
        </w:rPr>
        <w:t>On performing simulation in the SIMULINK, we get K</w:t>
      </w:r>
      <w:r w:rsidRPr="00B20167">
        <w:rPr>
          <w:rFonts w:cstheme="minorHAnsi"/>
          <w:color w:val="000000" w:themeColor="text1"/>
          <w:sz w:val="24"/>
          <w:szCs w:val="24"/>
          <w:vertAlign w:val="subscript"/>
        </w:rPr>
        <w:t>u</w:t>
      </w:r>
      <w:r w:rsidR="00B20167">
        <w:rPr>
          <w:rFonts w:cstheme="minorHAnsi"/>
          <w:color w:val="000000" w:themeColor="text1"/>
          <w:sz w:val="24"/>
          <w:szCs w:val="24"/>
          <w:vertAlign w:val="subscript"/>
        </w:rPr>
        <w:t xml:space="preserve"> </w:t>
      </w:r>
      <w:r w:rsidRPr="00B20167">
        <w:rPr>
          <w:rFonts w:cstheme="minorHAnsi"/>
          <w:color w:val="000000" w:themeColor="text1"/>
          <w:sz w:val="24"/>
          <w:szCs w:val="24"/>
        </w:rPr>
        <w:t>=</w:t>
      </w:r>
      <w:r w:rsidR="00B20167">
        <w:rPr>
          <w:rFonts w:cstheme="minorHAnsi"/>
          <w:color w:val="000000" w:themeColor="text1"/>
          <w:sz w:val="24"/>
          <w:szCs w:val="24"/>
        </w:rPr>
        <w:t xml:space="preserve"> </w:t>
      </w:r>
      <w:r w:rsidRPr="00B20167">
        <w:rPr>
          <w:rFonts w:cstheme="minorHAnsi"/>
          <w:color w:val="000000" w:themeColor="text1"/>
          <w:sz w:val="24"/>
          <w:szCs w:val="24"/>
        </w:rPr>
        <w:t>1.5 and P</w:t>
      </w:r>
      <w:r w:rsidRPr="00B20167">
        <w:rPr>
          <w:rFonts w:cstheme="minorHAnsi"/>
          <w:color w:val="000000" w:themeColor="text1"/>
          <w:sz w:val="24"/>
          <w:szCs w:val="24"/>
          <w:vertAlign w:val="subscript"/>
        </w:rPr>
        <w:t>u</w:t>
      </w:r>
      <w:r w:rsidR="00B20167">
        <w:rPr>
          <w:rFonts w:cstheme="minorHAnsi"/>
          <w:color w:val="000000" w:themeColor="text1"/>
          <w:sz w:val="24"/>
          <w:szCs w:val="24"/>
          <w:vertAlign w:val="subscript"/>
        </w:rPr>
        <w:t xml:space="preserve"> </w:t>
      </w:r>
      <w:r w:rsidRPr="00B20167">
        <w:rPr>
          <w:rFonts w:cstheme="minorHAnsi"/>
          <w:color w:val="000000" w:themeColor="text1"/>
          <w:sz w:val="24"/>
          <w:szCs w:val="24"/>
        </w:rPr>
        <w:t>=</w:t>
      </w:r>
      <w:r w:rsidR="00B20167">
        <w:rPr>
          <w:rFonts w:cstheme="minorHAnsi"/>
          <w:color w:val="000000" w:themeColor="text1"/>
          <w:sz w:val="24"/>
          <w:szCs w:val="24"/>
        </w:rPr>
        <w:t xml:space="preserve"> </w:t>
      </w:r>
      <w:r w:rsidRPr="00B20167">
        <w:rPr>
          <w:rFonts w:cstheme="minorHAnsi"/>
          <w:color w:val="000000" w:themeColor="text1"/>
          <w:sz w:val="24"/>
          <w:szCs w:val="24"/>
        </w:rPr>
        <w:t>1.881.</w:t>
      </w:r>
    </w:p>
    <w:p w:rsidR="00504748" w:rsidRDefault="00504748" w:rsidP="00504748">
      <w:pPr>
        <w:rPr>
          <w:sz w:val="23"/>
          <w:szCs w:val="23"/>
        </w:rPr>
      </w:pPr>
    </w:p>
    <w:p w:rsidR="00504748" w:rsidRPr="00B20167" w:rsidRDefault="00504748" w:rsidP="00504748">
      <w:pPr>
        <w:rPr>
          <w:b/>
          <w:bCs/>
          <w:sz w:val="24"/>
          <w:szCs w:val="24"/>
        </w:rPr>
      </w:pPr>
      <w:r w:rsidRPr="00B20167">
        <w:rPr>
          <w:b/>
          <w:bCs/>
          <w:sz w:val="24"/>
          <w:szCs w:val="24"/>
        </w:rPr>
        <w:t>Table for PID Controller:-</w:t>
      </w:r>
    </w:p>
    <w:p w:rsidR="00B20167" w:rsidRDefault="00B20167" w:rsidP="00504748">
      <w:pPr>
        <w:rPr>
          <w:b/>
          <w:bCs/>
          <w:sz w:val="23"/>
          <w:szCs w:val="23"/>
        </w:rPr>
      </w:pPr>
    </w:p>
    <w:tbl>
      <w:tblPr>
        <w:tblStyle w:val="TableGrid"/>
        <w:tblW w:w="0" w:type="auto"/>
        <w:tblLook w:val="04A0"/>
      </w:tblPr>
      <w:tblGrid>
        <w:gridCol w:w="2394"/>
        <w:gridCol w:w="2394"/>
        <w:gridCol w:w="2394"/>
        <w:gridCol w:w="2394"/>
      </w:tblGrid>
      <w:tr w:rsidR="00504748" w:rsidTr="008F62D2">
        <w:tc>
          <w:tcPr>
            <w:tcW w:w="2394" w:type="dxa"/>
          </w:tcPr>
          <w:p w:rsidR="00504748" w:rsidRPr="00B20167" w:rsidRDefault="00504748" w:rsidP="00B20167">
            <w:pPr>
              <w:pStyle w:val="Default"/>
              <w:jc w:val="center"/>
            </w:pPr>
            <w:r w:rsidRPr="00B20167">
              <w:lastRenderedPageBreak/>
              <w:t>Controller</w:t>
            </w:r>
          </w:p>
        </w:tc>
        <w:tc>
          <w:tcPr>
            <w:tcW w:w="2394" w:type="dxa"/>
          </w:tcPr>
          <w:p w:rsidR="00504748" w:rsidRPr="00B20167" w:rsidRDefault="00504748" w:rsidP="00B20167">
            <w:pPr>
              <w:pStyle w:val="Default"/>
              <w:jc w:val="center"/>
            </w:pPr>
            <w:r w:rsidRPr="00B20167">
              <w:t>K</w:t>
            </w:r>
            <w:r w:rsidRPr="00B20167">
              <w:rPr>
                <w:vertAlign w:val="subscript"/>
              </w:rPr>
              <w:t>c</w:t>
            </w:r>
          </w:p>
        </w:tc>
        <w:tc>
          <w:tcPr>
            <w:tcW w:w="2394" w:type="dxa"/>
          </w:tcPr>
          <w:p w:rsidR="00504748" w:rsidRPr="00B20167" w:rsidRDefault="00B20167" w:rsidP="00B20167">
            <w:pPr>
              <w:pStyle w:val="Default"/>
              <w:jc w:val="center"/>
            </w:pPr>
            <w:r w:rsidRPr="00B20167">
              <w:rPr>
                <w:rFonts w:cstheme="minorHAnsi"/>
              </w:rPr>
              <w:t>τ</w:t>
            </w:r>
            <w:r w:rsidRPr="00B20167">
              <w:rPr>
                <w:vertAlign w:val="subscript"/>
              </w:rPr>
              <w:t>l</w:t>
            </w:r>
          </w:p>
        </w:tc>
        <w:tc>
          <w:tcPr>
            <w:tcW w:w="2394" w:type="dxa"/>
          </w:tcPr>
          <w:p w:rsidR="00504748" w:rsidRPr="00B20167" w:rsidRDefault="00B20167" w:rsidP="00B20167">
            <w:pPr>
              <w:pStyle w:val="Default"/>
              <w:jc w:val="center"/>
            </w:pPr>
            <w:r w:rsidRPr="00B20167">
              <w:rPr>
                <w:rFonts w:cstheme="minorHAnsi"/>
              </w:rPr>
              <w:t>τ</w:t>
            </w:r>
            <w:r w:rsidRPr="00B20167">
              <w:rPr>
                <w:vertAlign w:val="subscript"/>
              </w:rPr>
              <w:t>l</w:t>
            </w:r>
          </w:p>
        </w:tc>
      </w:tr>
      <w:tr w:rsidR="00504748" w:rsidTr="008F62D2">
        <w:tc>
          <w:tcPr>
            <w:tcW w:w="2394" w:type="dxa"/>
          </w:tcPr>
          <w:p w:rsidR="00504748" w:rsidRPr="00B20167" w:rsidRDefault="00504748" w:rsidP="00B20167">
            <w:pPr>
              <w:pStyle w:val="Default"/>
              <w:jc w:val="center"/>
            </w:pPr>
            <w:r w:rsidRPr="00B20167">
              <w:t>PID</w:t>
            </w:r>
          </w:p>
        </w:tc>
        <w:tc>
          <w:tcPr>
            <w:tcW w:w="2394" w:type="dxa"/>
          </w:tcPr>
          <w:p w:rsidR="00504748" w:rsidRPr="00B20167" w:rsidRDefault="00504748" w:rsidP="00B20167">
            <w:pPr>
              <w:pStyle w:val="Default"/>
              <w:jc w:val="center"/>
            </w:pPr>
            <w:r w:rsidRPr="00B20167">
              <w:t>0.6818</w:t>
            </w:r>
          </w:p>
        </w:tc>
        <w:tc>
          <w:tcPr>
            <w:tcW w:w="2394" w:type="dxa"/>
          </w:tcPr>
          <w:p w:rsidR="00504748" w:rsidRPr="00B20167" w:rsidRDefault="00504748" w:rsidP="00B20167">
            <w:pPr>
              <w:pStyle w:val="Default"/>
              <w:jc w:val="center"/>
            </w:pPr>
            <w:r w:rsidRPr="00B20167">
              <w:t>4.1382</w:t>
            </w:r>
          </w:p>
        </w:tc>
        <w:tc>
          <w:tcPr>
            <w:tcW w:w="2394" w:type="dxa"/>
          </w:tcPr>
          <w:p w:rsidR="00504748" w:rsidRPr="00B20167" w:rsidRDefault="00504748" w:rsidP="00B20167">
            <w:pPr>
              <w:pStyle w:val="Default"/>
              <w:jc w:val="center"/>
            </w:pPr>
            <w:r w:rsidRPr="00B20167">
              <w:t>0.2</w:t>
            </w:r>
            <w:r w:rsidRPr="00B20167">
              <w:t>986</w:t>
            </w:r>
          </w:p>
        </w:tc>
      </w:tr>
    </w:tbl>
    <w:p w:rsidR="00504748" w:rsidRDefault="00504748" w:rsidP="00504748"/>
    <w:p w:rsidR="00504748" w:rsidRDefault="00504748" w:rsidP="00504748">
      <w:pPr>
        <w:pStyle w:val="Default"/>
        <w:rPr>
          <w:sz w:val="23"/>
          <w:szCs w:val="23"/>
        </w:rPr>
      </w:pPr>
      <w:r>
        <w:rPr>
          <w:sz w:val="23"/>
          <w:szCs w:val="23"/>
        </w:rPr>
        <w:t xml:space="preserve">So, </w:t>
      </w:r>
    </w:p>
    <w:p w:rsidR="00B20167" w:rsidRDefault="00B20167" w:rsidP="00504748">
      <w:pPr>
        <w:pStyle w:val="Default"/>
        <w:rPr>
          <w:sz w:val="23"/>
          <w:szCs w:val="23"/>
        </w:rPr>
      </w:pPr>
      <w:r>
        <w:rPr>
          <w:sz w:val="23"/>
          <w:szCs w:val="23"/>
        </w:rPr>
        <w:t>K</w:t>
      </w:r>
      <w:r w:rsidRPr="00B20167">
        <w:rPr>
          <w:sz w:val="23"/>
          <w:szCs w:val="23"/>
          <w:vertAlign w:val="subscript"/>
        </w:rPr>
        <w:t>P</w:t>
      </w:r>
      <w:r>
        <w:rPr>
          <w:sz w:val="16"/>
          <w:szCs w:val="16"/>
        </w:rPr>
        <w:t xml:space="preserve"> </w:t>
      </w:r>
      <w:r w:rsidR="00504748">
        <w:rPr>
          <w:sz w:val="23"/>
          <w:szCs w:val="23"/>
        </w:rPr>
        <w:t>=</w:t>
      </w:r>
      <w:r>
        <w:rPr>
          <w:sz w:val="23"/>
          <w:szCs w:val="23"/>
        </w:rPr>
        <w:t xml:space="preserve"> </w:t>
      </w:r>
      <w:r w:rsidR="00504748">
        <w:rPr>
          <w:sz w:val="23"/>
          <w:szCs w:val="23"/>
        </w:rPr>
        <w:t xml:space="preserve">0.6818 </w:t>
      </w:r>
    </w:p>
    <w:p w:rsidR="00504748" w:rsidRDefault="00B20167" w:rsidP="00504748">
      <w:pPr>
        <w:pStyle w:val="Default"/>
        <w:rPr>
          <w:sz w:val="23"/>
          <w:szCs w:val="23"/>
        </w:rPr>
      </w:pPr>
      <w:r>
        <w:rPr>
          <w:sz w:val="23"/>
          <w:szCs w:val="23"/>
        </w:rPr>
        <w:t>K</w:t>
      </w:r>
      <w:r w:rsidRPr="00B20167">
        <w:rPr>
          <w:sz w:val="23"/>
          <w:szCs w:val="23"/>
          <w:vertAlign w:val="subscript"/>
        </w:rPr>
        <w:t>I</w:t>
      </w:r>
      <w:r>
        <w:rPr>
          <w:sz w:val="23"/>
          <w:szCs w:val="23"/>
        </w:rPr>
        <w:t xml:space="preserve"> </w:t>
      </w:r>
      <w:r w:rsidR="00504748">
        <w:rPr>
          <w:sz w:val="23"/>
          <w:szCs w:val="23"/>
        </w:rPr>
        <w:t>=</w:t>
      </w:r>
      <w:r>
        <w:rPr>
          <w:sz w:val="23"/>
          <w:szCs w:val="23"/>
        </w:rPr>
        <w:t xml:space="preserve"> </w:t>
      </w:r>
      <w:r w:rsidR="00504748">
        <w:rPr>
          <w:sz w:val="23"/>
          <w:szCs w:val="23"/>
        </w:rPr>
        <w:t xml:space="preserve">0.1648 </w:t>
      </w:r>
    </w:p>
    <w:p w:rsidR="00504748" w:rsidRDefault="00B20167" w:rsidP="00504748">
      <w:pPr>
        <w:pStyle w:val="Default"/>
        <w:rPr>
          <w:sz w:val="23"/>
          <w:szCs w:val="23"/>
        </w:rPr>
      </w:pPr>
      <w:r>
        <w:rPr>
          <w:sz w:val="23"/>
          <w:szCs w:val="23"/>
        </w:rPr>
        <w:t>K</w:t>
      </w:r>
      <w:r w:rsidRPr="00B20167">
        <w:rPr>
          <w:sz w:val="23"/>
          <w:szCs w:val="23"/>
          <w:vertAlign w:val="subscript"/>
        </w:rPr>
        <w:t>D</w:t>
      </w:r>
      <w:r>
        <w:rPr>
          <w:sz w:val="23"/>
          <w:szCs w:val="23"/>
        </w:rPr>
        <w:t xml:space="preserve"> </w:t>
      </w:r>
      <w:r>
        <w:rPr>
          <w:sz w:val="16"/>
          <w:szCs w:val="16"/>
        </w:rPr>
        <w:t xml:space="preserve"> </w:t>
      </w:r>
      <w:r w:rsidR="00504748">
        <w:rPr>
          <w:sz w:val="23"/>
          <w:szCs w:val="23"/>
        </w:rPr>
        <w:t>=</w:t>
      </w:r>
      <w:r>
        <w:rPr>
          <w:sz w:val="23"/>
          <w:szCs w:val="23"/>
        </w:rPr>
        <w:t xml:space="preserve"> </w:t>
      </w:r>
      <w:r w:rsidR="00504748">
        <w:rPr>
          <w:sz w:val="23"/>
          <w:szCs w:val="23"/>
        </w:rPr>
        <w:t xml:space="preserve">0.2036 </w:t>
      </w:r>
    </w:p>
    <w:p w:rsidR="00B20167" w:rsidRDefault="00B20167" w:rsidP="00504748">
      <w:pPr>
        <w:pStyle w:val="Default"/>
        <w:rPr>
          <w:sz w:val="23"/>
          <w:szCs w:val="23"/>
        </w:rPr>
      </w:pPr>
    </w:p>
    <w:p w:rsidR="00B20167" w:rsidRDefault="00B20167" w:rsidP="00504748">
      <w:pPr>
        <w:pStyle w:val="Default"/>
        <w:rPr>
          <w:sz w:val="23"/>
          <w:szCs w:val="23"/>
        </w:rPr>
      </w:pPr>
    </w:p>
    <w:p w:rsidR="00504748" w:rsidRDefault="00504748" w:rsidP="00504748">
      <w:pPr>
        <w:rPr>
          <w:b/>
          <w:bCs/>
          <w:sz w:val="23"/>
          <w:szCs w:val="23"/>
        </w:rPr>
      </w:pPr>
      <w:r>
        <w:rPr>
          <w:b/>
          <w:bCs/>
          <w:sz w:val="23"/>
          <w:szCs w:val="23"/>
        </w:rPr>
        <w:t>Block diagram:-</w:t>
      </w:r>
    </w:p>
    <w:p w:rsidR="00504748" w:rsidRDefault="00504748" w:rsidP="00504748">
      <w:r>
        <w:rPr>
          <w:noProof/>
          <w:lang w:bidi="hi-IN"/>
        </w:rPr>
        <w:drawing>
          <wp:inline distT="0" distB="0" distL="0" distR="0">
            <wp:extent cx="5943600" cy="180794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807947"/>
                    </a:xfrm>
                    <a:prstGeom prst="rect">
                      <a:avLst/>
                    </a:prstGeom>
                    <a:noFill/>
                    <a:ln w="9525">
                      <a:noFill/>
                      <a:miter lim="800000"/>
                      <a:headEnd/>
                      <a:tailEnd/>
                    </a:ln>
                  </pic:spPr>
                </pic:pic>
              </a:graphicData>
            </a:graphic>
          </wp:inline>
        </w:drawing>
      </w:r>
    </w:p>
    <w:p w:rsidR="00B20167" w:rsidRDefault="00504748" w:rsidP="00504748">
      <w:pPr>
        <w:rPr>
          <w:noProof/>
          <w:lang w:bidi="hi-IN"/>
        </w:rPr>
      </w:pPr>
      <w:r w:rsidRPr="00B20167">
        <w:rPr>
          <w:b/>
          <w:bCs/>
          <w:color w:val="000000" w:themeColor="text1"/>
          <w:sz w:val="28"/>
          <w:szCs w:val="28"/>
        </w:rPr>
        <w:t>Graph:-</w:t>
      </w:r>
      <w:r w:rsidR="00B20167" w:rsidRPr="00B20167">
        <w:rPr>
          <w:noProof/>
          <w:lang w:bidi="hi-IN"/>
        </w:rPr>
        <w:t xml:space="preserve"> </w:t>
      </w:r>
    </w:p>
    <w:p w:rsidR="00504748" w:rsidRPr="00B20167" w:rsidRDefault="00B20167" w:rsidP="00504748">
      <w:pPr>
        <w:rPr>
          <w:b/>
          <w:bCs/>
          <w:color w:val="000000" w:themeColor="text1"/>
          <w:sz w:val="28"/>
          <w:szCs w:val="28"/>
        </w:rPr>
      </w:pPr>
      <w:r>
        <w:rPr>
          <w:noProof/>
          <w:lang w:bidi="hi-IN"/>
        </w:rPr>
        <w:lastRenderedPageBreak/>
        <w:drawing>
          <wp:inline distT="0" distB="0" distL="0" distR="0">
            <wp:extent cx="5943600" cy="406908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4069084"/>
                    </a:xfrm>
                    <a:prstGeom prst="rect">
                      <a:avLst/>
                    </a:prstGeom>
                    <a:noFill/>
                    <a:ln w="9525">
                      <a:noFill/>
                      <a:miter lim="800000"/>
                      <a:headEnd/>
                      <a:tailEnd/>
                    </a:ln>
                  </pic:spPr>
                </pic:pic>
              </a:graphicData>
            </a:graphic>
          </wp:inline>
        </w:drawing>
      </w:r>
    </w:p>
    <w:p w:rsidR="00504748" w:rsidRDefault="00504748" w:rsidP="00504748"/>
    <w:p w:rsidR="00504748" w:rsidRPr="00B20167" w:rsidRDefault="00504748" w:rsidP="00504748">
      <w:pPr>
        <w:rPr>
          <w:sz w:val="24"/>
          <w:szCs w:val="24"/>
        </w:rPr>
      </w:pPr>
    </w:p>
    <w:p w:rsidR="00504748" w:rsidRPr="00B20167" w:rsidRDefault="00504748" w:rsidP="00504748">
      <w:pPr>
        <w:pStyle w:val="Default"/>
        <w:rPr>
          <w:b/>
          <w:bCs/>
        </w:rPr>
      </w:pPr>
      <w:r w:rsidRPr="00B20167">
        <w:rPr>
          <w:b/>
          <w:bCs/>
        </w:rPr>
        <w:t xml:space="preserve">Results: </w:t>
      </w:r>
    </w:p>
    <w:p w:rsidR="00B20167" w:rsidRPr="00B20167" w:rsidRDefault="00B20167" w:rsidP="00504748">
      <w:pPr>
        <w:pStyle w:val="Default"/>
      </w:pPr>
    </w:p>
    <w:p w:rsidR="00504748" w:rsidRPr="00B20167" w:rsidRDefault="00504748" w:rsidP="00504748">
      <w:pPr>
        <w:pStyle w:val="Default"/>
      </w:pPr>
      <w:r w:rsidRPr="00B20167">
        <w:t xml:space="preserve">On performing the simulation and using T-L tuning tables, we found the PID controller constants or parameters as:- </w:t>
      </w:r>
    </w:p>
    <w:p w:rsidR="00504748" w:rsidRPr="00B20167" w:rsidRDefault="00504748" w:rsidP="00504748">
      <w:pPr>
        <w:pStyle w:val="Default"/>
      </w:pPr>
      <w:r w:rsidRPr="00B20167">
        <w:t>K</w:t>
      </w:r>
      <w:r w:rsidRPr="00B20167">
        <w:rPr>
          <w:vertAlign w:val="subscript"/>
        </w:rPr>
        <w:t>P</w:t>
      </w:r>
      <w:r w:rsidR="00B20167">
        <w:t xml:space="preserve"> </w:t>
      </w:r>
      <w:r w:rsidRPr="00B20167">
        <w:t>=</w:t>
      </w:r>
      <w:r w:rsidR="00B20167">
        <w:t xml:space="preserve"> </w:t>
      </w:r>
      <w:r w:rsidRPr="00B20167">
        <w:t xml:space="preserve">0.6818 </w:t>
      </w:r>
    </w:p>
    <w:p w:rsidR="00504748" w:rsidRPr="00B20167" w:rsidRDefault="00504748" w:rsidP="00504748">
      <w:pPr>
        <w:pStyle w:val="Default"/>
      </w:pPr>
      <w:r w:rsidRPr="00B20167">
        <w:t>K</w:t>
      </w:r>
      <w:r w:rsidRPr="00B20167">
        <w:rPr>
          <w:vertAlign w:val="subscript"/>
        </w:rPr>
        <w:t>I</w:t>
      </w:r>
      <w:r w:rsidR="00B20167">
        <w:t xml:space="preserve"> </w:t>
      </w:r>
      <w:r w:rsidRPr="00B20167">
        <w:t>=</w:t>
      </w:r>
      <w:r w:rsidR="00B20167">
        <w:t xml:space="preserve"> </w:t>
      </w:r>
      <w:r w:rsidRPr="00B20167">
        <w:t xml:space="preserve">0.1648 </w:t>
      </w:r>
    </w:p>
    <w:p w:rsidR="00504748" w:rsidRPr="00B20167" w:rsidRDefault="00504748" w:rsidP="00504748">
      <w:pPr>
        <w:pStyle w:val="Default"/>
      </w:pPr>
      <w:r w:rsidRPr="00B20167">
        <w:t>K</w:t>
      </w:r>
      <w:r w:rsidRPr="00B20167">
        <w:rPr>
          <w:vertAlign w:val="subscript"/>
        </w:rPr>
        <w:t>D</w:t>
      </w:r>
      <w:r w:rsidR="00B20167">
        <w:t xml:space="preserve"> </w:t>
      </w:r>
      <w:r w:rsidRPr="00B20167">
        <w:t>=</w:t>
      </w:r>
      <w:r w:rsidR="00B20167">
        <w:t xml:space="preserve"> </w:t>
      </w:r>
      <w:r w:rsidRPr="00B20167">
        <w:t xml:space="preserve">0.2036 </w:t>
      </w:r>
    </w:p>
    <w:p w:rsidR="00B20167" w:rsidRDefault="00B20167" w:rsidP="00504748">
      <w:pPr>
        <w:pStyle w:val="Default"/>
        <w:rPr>
          <w:sz w:val="23"/>
          <w:szCs w:val="23"/>
        </w:rPr>
      </w:pPr>
    </w:p>
    <w:p w:rsidR="00B20167" w:rsidRDefault="00B20167" w:rsidP="00504748">
      <w:pPr>
        <w:pStyle w:val="Default"/>
        <w:rPr>
          <w:sz w:val="23"/>
          <w:szCs w:val="23"/>
        </w:rPr>
      </w:pPr>
    </w:p>
    <w:p w:rsidR="00504748" w:rsidRDefault="00504748" w:rsidP="00504748">
      <w:pPr>
        <w:pStyle w:val="Default"/>
        <w:rPr>
          <w:sz w:val="28"/>
          <w:szCs w:val="28"/>
        </w:rPr>
      </w:pPr>
      <w:r>
        <w:rPr>
          <w:b/>
          <w:bCs/>
          <w:sz w:val="28"/>
          <w:szCs w:val="28"/>
        </w:rPr>
        <w:t xml:space="preserve">Inference(s): </w:t>
      </w:r>
    </w:p>
    <w:p w:rsidR="00504748" w:rsidRDefault="00504748" w:rsidP="00504748">
      <w:pPr>
        <w:rPr>
          <w:sz w:val="23"/>
          <w:szCs w:val="23"/>
        </w:rPr>
      </w:pPr>
      <w:r>
        <w:rPr>
          <w:sz w:val="23"/>
          <w:szCs w:val="23"/>
        </w:rPr>
        <w:t>From the graph, it is clear that the response settling time is less than 10 time units and the overshoot is very less than that obtained in Z-N tuning method and TL method has also given less oscillatory response curve. So, we can conclude that the PID controller is tuned perfectly by TL method.</w:t>
      </w:r>
    </w:p>
    <w:p w:rsidR="0059202E" w:rsidRDefault="0059202E" w:rsidP="00504748">
      <w:pPr>
        <w:rPr>
          <w:sz w:val="23"/>
          <w:szCs w:val="23"/>
        </w:rPr>
      </w:pPr>
    </w:p>
    <w:p w:rsidR="0059202E" w:rsidRDefault="0059202E" w:rsidP="00504748">
      <w:pPr>
        <w:rPr>
          <w:sz w:val="23"/>
          <w:szCs w:val="23"/>
        </w:rPr>
      </w:pPr>
    </w:p>
    <w:p w:rsidR="00DF2780" w:rsidRPr="00DF2780" w:rsidRDefault="0059202E" w:rsidP="0059202E">
      <w:pPr>
        <w:pStyle w:val="Default"/>
        <w:rPr>
          <w:rFonts w:asciiTheme="minorHAnsi" w:hAnsiTheme="minorHAnsi" w:cstheme="minorHAnsi"/>
          <w:b/>
          <w:bCs/>
          <w:color w:val="000000" w:themeColor="text1"/>
        </w:rPr>
      </w:pPr>
      <w:r w:rsidRPr="00DF2780">
        <w:rPr>
          <w:rFonts w:asciiTheme="minorHAnsi" w:hAnsiTheme="minorHAnsi" w:cstheme="minorHAnsi"/>
          <w:b/>
          <w:bCs/>
          <w:color w:val="000000" w:themeColor="text1"/>
        </w:rPr>
        <w:lastRenderedPageBreak/>
        <w:t>Aim:-To study the stability analysis using Root-Locus Diagram in MATLAB.</w:t>
      </w:r>
    </w:p>
    <w:p w:rsidR="0059202E" w:rsidRPr="00DF2780" w:rsidRDefault="0059202E" w:rsidP="0059202E">
      <w:pPr>
        <w:pStyle w:val="Default"/>
        <w:rPr>
          <w:rFonts w:asciiTheme="minorHAnsi" w:hAnsiTheme="minorHAnsi" w:cstheme="minorHAnsi"/>
          <w:color w:val="000000" w:themeColor="text1"/>
        </w:rPr>
      </w:pPr>
      <w:r w:rsidRPr="00DF2780">
        <w:rPr>
          <w:rFonts w:asciiTheme="minorHAnsi" w:hAnsiTheme="minorHAnsi" w:cstheme="minorHAnsi"/>
          <w:b/>
          <w:bCs/>
          <w:color w:val="000000" w:themeColor="text1"/>
        </w:rPr>
        <w:t xml:space="preserve"> </w:t>
      </w:r>
    </w:p>
    <w:p w:rsidR="0059202E" w:rsidRPr="00DF2780" w:rsidRDefault="0059202E" w:rsidP="0059202E">
      <w:pPr>
        <w:pStyle w:val="Default"/>
        <w:rPr>
          <w:rFonts w:asciiTheme="minorHAnsi" w:hAnsiTheme="minorHAnsi" w:cstheme="minorHAnsi"/>
          <w:color w:val="000000" w:themeColor="text1"/>
        </w:rPr>
      </w:pPr>
      <w:r w:rsidRPr="00DF2780">
        <w:rPr>
          <w:rFonts w:asciiTheme="minorHAnsi" w:hAnsiTheme="minorHAnsi" w:cstheme="minorHAnsi"/>
          <w:b/>
          <w:bCs/>
          <w:color w:val="000000" w:themeColor="text1"/>
        </w:rPr>
        <w:t xml:space="preserve">Theory:- </w:t>
      </w:r>
    </w:p>
    <w:p w:rsidR="0059202E" w:rsidRPr="00DF2780" w:rsidRDefault="0059202E" w:rsidP="0059202E">
      <w:pPr>
        <w:pStyle w:val="Default"/>
        <w:rPr>
          <w:rFonts w:asciiTheme="minorHAnsi" w:hAnsiTheme="minorHAnsi" w:cstheme="minorHAnsi"/>
          <w:color w:val="000000" w:themeColor="text1"/>
        </w:rPr>
      </w:pPr>
      <w:r w:rsidRPr="00DF2780">
        <w:rPr>
          <w:rFonts w:asciiTheme="minorHAnsi" w:hAnsiTheme="minorHAnsi" w:cstheme="minorHAnsi"/>
          <w:color w:val="000000" w:themeColor="text1"/>
        </w:rPr>
        <w:t xml:space="preserve">The feedback control system is stable if and only if all roots of the characteristic equation are negative or have negative real parts. Otherwise the system is unstable. </w:t>
      </w:r>
    </w:p>
    <w:p w:rsidR="0059202E" w:rsidRPr="00DF2780" w:rsidRDefault="0059202E" w:rsidP="0059202E">
      <w:pPr>
        <w:rPr>
          <w:rFonts w:cstheme="minorHAnsi"/>
          <w:color w:val="000000" w:themeColor="text1"/>
          <w:sz w:val="24"/>
          <w:szCs w:val="24"/>
        </w:rPr>
      </w:pPr>
      <w:r w:rsidRPr="00DF2780">
        <w:rPr>
          <w:rFonts w:cstheme="minorHAnsi"/>
          <w:color w:val="000000" w:themeColor="text1"/>
          <w:sz w:val="24"/>
          <w:szCs w:val="24"/>
        </w:rPr>
        <w:t>Characteristic equation of the closed loop system is:</w:t>
      </w:r>
    </w:p>
    <w:p w:rsidR="00DF2780" w:rsidRDefault="00DF2780" w:rsidP="0059202E">
      <w:pPr>
        <w:pStyle w:val="Default"/>
        <w:rPr>
          <w:sz w:val="23"/>
          <w:szCs w:val="23"/>
        </w:rPr>
      </w:pPr>
    </w:p>
    <w:p w:rsidR="0059202E" w:rsidRDefault="0059202E" w:rsidP="0059202E">
      <w:pPr>
        <w:pStyle w:val="Default"/>
        <w:rPr>
          <w:sz w:val="23"/>
          <w:szCs w:val="23"/>
        </w:rPr>
      </w:pPr>
      <w:r>
        <w:rPr>
          <w:sz w:val="23"/>
          <w:szCs w:val="23"/>
        </w:rPr>
        <w:t>1+</w:t>
      </w:r>
      <w:r w:rsidR="00DF2780">
        <w:rPr>
          <w:sz w:val="23"/>
          <w:szCs w:val="23"/>
        </w:rPr>
        <w:t>G</w:t>
      </w:r>
      <w:r w:rsidR="00DF2780" w:rsidRPr="00DF2780">
        <w:rPr>
          <w:sz w:val="23"/>
          <w:szCs w:val="23"/>
          <w:vertAlign w:val="subscript"/>
        </w:rPr>
        <w:t>OL</w:t>
      </w:r>
      <w:r>
        <w:rPr>
          <w:sz w:val="23"/>
          <w:szCs w:val="23"/>
        </w:rPr>
        <w:t xml:space="preserve">=0 </w:t>
      </w:r>
    </w:p>
    <w:p w:rsidR="00DF2780" w:rsidRDefault="00DF2780" w:rsidP="0059202E">
      <w:pPr>
        <w:pStyle w:val="Default"/>
        <w:rPr>
          <w:sz w:val="23"/>
          <w:szCs w:val="23"/>
        </w:rPr>
      </w:pPr>
      <w:r>
        <w:rPr>
          <w:sz w:val="23"/>
          <w:szCs w:val="23"/>
        </w:rPr>
        <w:t>Where G</w:t>
      </w:r>
      <w:r w:rsidRPr="00DF2780">
        <w:rPr>
          <w:sz w:val="23"/>
          <w:szCs w:val="23"/>
          <w:vertAlign w:val="subscript"/>
        </w:rPr>
        <w:t>OL</w:t>
      </w:r>
      <w:r>
        <w:rPr>
          <w:sz w:val="23"/>
          <w:szCs w:val="23"/>
        </w:rPr>
        <w:t xml:space="preserve"> = G</w:t>
      </w:r>
      <w:r w:rsidRPr="00DF2780">
        <w:rPr>
          <w:sz w:val="23"/>
          <w:szCs w:val="23"/>
          <w:vertAlign w:val="subscript"/>
        </w:rPr>
        <w:t>C</w:t>
      </w:r>
      <w:r>
        <w:rPr>
          <w:sz w:val="23"/>
          <w:szCs w:val="23"/>
        </w:rPr>
        <w:t>.G</w:t>
      </w:r>
      <w:r w:rsidRPr="00DF2780">
        <w:rPr>
          <w:sz w:val="23"/>
          <w:szCs w:val="23"/>
          <w:vertAlign w:val="subscript"/>
        </w:rPr>
        <w:t>V</w:t>
      </w:r>
      <w:r>
        <w:rPr>
          <w:sz w:val="23"/>
          <w:szCs w:val="23"/>
        </w:rPr>
        <w:t>.G</w:t>
      </w:r>
      <w:r w:rsidRPr="00DF2780">
        <w:rPr>
          <w:sz w:val="23"/>
          <w:szCs w:val="23"/>
          <w:vertAlign w:val="subscript"/>
        </w:rPr>
        <w:t>P</w:t>
      </w:r>
      <w:r>
        <w:rPr>
          <w:sz w:val="23"/>
          <w:szCs w:val="23"/>
        </w:rPr>
        <w:t>.G</w:t>
      </w:r>
      <w:r w:rsidRPr="00DF2780">
        <w:rPr>
          <w:sz w:val="23"/>
          <w:szCs w:val="23"/>
          <w:vertAlign w:val="subscript"/>
        </w:rPr>
        <w:t>M</w:t>
      </w:r>
    </w:p>
    <w:p w:rsidR="0059202E" w:rsidRDefault="0059202E" w:rsidP="0059202E">
      <w:r>
        <w:rPr>
          <w:noProof/>
          <w:lang w:bidi="hi-IN"/>
        </w:rPr>
        <w:drawing>
          <wp:inline distT="0" distB="0" distL="0" distR="0">
            <wp:extent cx="5942135" cy="2043679"/>
            <wp:effectExtent l="19050" t="0" r="14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54859" cy="2048055"/>
                    </a:xfrm>
                    <a:prstGeom prst="rect">
                      <a:avLst/>
                    </a:prstGeom>
                    <a:noFill/>
                    <a:ln w="9525">
                      <a:noFill/>
                      <a:miter lim="800000"/>
                      <a:headEnd/>
                      <a:tailEnd/>
                    </a:ln>
                  </pic:spPr>
                </pic:pic>
              </a:graphicData>
            </a:graphic>
          </wp:inline>
        </w:drawing>
      </w:r>
    </w:p>
    <w:p w:rsidR="0059202E" w:rsidRDefault="0059202E" w:rsidP="0059202E"/>
    <w:p w:rsidR="0059202E" w:rsidRDefault="00DF2780" w:rsidP="0059202E">
      <w:pPr>
        <w:pStyle w:val="Default"/>
        <w:rPr>
          <w:sz w:val="23"/>
          <w:szCs w:val="23"/>
        </w:rPr>
      </w:pPr>
      <w:r>
        <w:rPr>
          <w:sz w:val="23"/>
          <w:szCs w:val="23"/>
        </w:rPr>
        <w:t xml:space="preserve">                                    </w:t>
      </w:r>
      <w:r w:rsidR="0059202E">
        <w:rPr>
          <w:sz w:val="23"/>
          <w:szCs w:val="23"/>
        </w:rPr>
        <w:t xml:space="preserve">Standard block diagram of a feedback control system </w:t>
      </w:r>
    </w:p>
    <w:p w:rsidR="0059202E" w:rsidRDefault="0059202E" w:rsidP="0059202E">
      <w:pPr>
        <w:pStyle w:val="Default"/>
        <w:rPr>
          <w:sz w:val="23"/>
          <w:szCs w:val="23"/>
        </w:rPr>
      </w:pPr>
    </w:p>
    <w:p w:rsidR="00DF2780" w:rsidRDefault="00DF2780" w:rsidP="0059202E">
      <w:pPr>
        <w:pStyle w:val="Default"/>
        <w:rPr>
          <w:sz w:val="23"/>
          <w:szCs w:val="23"/>
        </w:rPr>
      </w:pPr>
    </w:p>
    <w:p w:rsidR="0059202E" w:rsidRDefault="0059202E" w:rsidP="0059202E">
      <w:pPr>
        <w:pStyle w:val="Default"/>
        <w:rPr>
          <w:sz w:val="23"/>
          <w:szCs w:val="23"/>
        </w:rPr>
      </w:pPr>
      <w:r>
        <w:rPr>
          <w:sz w:val="23"/>
          <w:szCs w:val="23"/>
        </w:rPr>
        <w:t>A Root locus diagram provides a convenient display of how the roots of the characteristic equation change when a particular system parameter such as controller gain(K</w:t>
      </w:r>
      <w:r>
        <w:rPr>
          <w:sz w:val="16"/>
          <w:szCs w:val="16"/>
        </w:rPr>
        <w:t>c</w:t>
      </w:r>
      <w:r>
        <w:rPr>
          <w:sz w:val="23"/>
          <w:szCs w:val="23"/>
        </w:rPr>
        <w:t xml:space="preserve">) changes. </w:t>
      </w:r>
    </w:p>
    <w:p w:rsidR="00DF2780" w:rsidRDefault="00DF2780" w:rsidP="0059202E">
      <w:pPr>
        <w:pStyle w:val="Default"/>
        <w:rPr>
          <w:sz w:val="23"/>
          <w:szCs w:val="23"/>
        </w:rPr>
      </w:pPr>
    </w:p>
    <w:p w:rsidR="00DF2780" w:rsidRDefault="0059202E" w:rsidP="0059202E">
      <w:pPr>
        <w:pStyle w:val="Default"/>
        <w:rPr>
          <w:sz w:val="23"/>
          <w:szCs w:val="23"/>
        </w:rPr>
      </w:pPr>
      <w:r>
        <w:rPr>
          <w:sz w:val="23"/>
          <w:szCs w:val="23"/>
        </w:rPr>
        <w:t>Open loop transfer function used is:-</w:t>
      </w:r>
    </w:p>
    <w:p w:rsidR="00DF2780" w:rsidRDefault="00DF2780" w:rsidP="0059202E">
      <w:pPr>
        <w:pStyle w:val="Default"/>
        <w:rPr>
          <w:sz w:val="23"/>
          <w:szCs w:val="23"/>
        </w:rPr>
      </w:pPr>
    </w:p>
    <w:p w:rsidR="00DF2780" w:rsidRDefault="00DF2780" w:rsidP="00DF2780">
      <w:pPr>
        <w:pStyle w:val="Default"/>
        <w:rPr>
          <w:sz w:val="23"/>
          <w:szCs w:val="23"/>
        </w:rPr>
      </w:pPr>
      <w:r>
        <w:rPr>
          <w:rFonts w:eastAsiaTheme="minorEastAsia"/>
          <w:sz w:val="23"/>
          <w:szCs w:val="23"/>
        </w:rPr>
        <w:t>G</w:t>
      </w:r>
      <w:r>
        <w:rPr>
          <w:rFonts w:eastAsiaTheme="minorEastAsia"/>
          <w:sz w:val="23"/>
          <w:szCs w:val="23"/>
          <w:vertAlign w:val="subscript"/>
        </w:rPr>
        <w:t>O</w:t>
      </w:r>
      <w:r w:rsidRPr="00DF2780">
        <w:rPr>
          <w:rFonts w:eastAsiaTheme="minorEastAsia"/>
          <w:sz w:val="23"/>
          <w:szCs w:val="23"/>
          <w:vertAlign w:val="subscript"/>
        </w:rPr>
        <w:t>L</w:t>
      </w:r>
      <w:r>
        <w:rPr>
          <w:rFonts w:eastAsiaTheme="minorEastAsia"/>
          <w:sz w:val="23"/>
          <w:szCs w:val="23"/>
        </w:rPr>
        <w:t xml:space="preserve">(s) = </w:t>
      </w:r>
      <m:oMath>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num>
          <m:den>
            <m:d>
              <m:dPr>
                <m:ctrlPr>
                  <w:rPr>
                    <w:rFonts w:ascii="Cambria Math" w:hAnsi="Cambria Math"/>
                    <w:i/>
                    <w:sz w:val="28"/>
                    <w:szCs w:val="28"/>
                  </w:rPr>
                </m:ctrlPr>
              </m:dPr>
              <m:e>
                <m:r>
                  <w:rPr>
                    <w:rFonts w:ascii="Cambria Math" w:hAnsi="Cambria Math"/>
                    <w:sz w:val="28"/>
                    <w:szCs w:val="28"/>
                  </w:rPr>
                  <m:t>s+1</m:t>
                </m:r>
              </m:e>
            </m:d>
            <m:d>
              <m:dPr>
                <m:ctrlPr>
                  <w:rPr>
                    <w:rFonts w:ascii="Cambria Math" w:hAnsi="Cambria Math"/>
                    <w:i/>
                    <w:sz w:val="28"/>
                    <w:szCs w:val="28"/>
                  </w:rPr>
                </m:ctrlPr>
              </m:dPr>
              <m:e>
                <m:r>
                  <w:rPr>
                    <w:rFonts w:ascii="Cambria Math" w:hAnsi="Cambria Math"/>
                    <w:sz w:val="28"/>
                    <w:szCs w:val="28"/>
                  </w:rPr>
                  <m:t>s+2</m:t>
                </m:r>
              </m:e>
            </m:d>
            <m:r>
              <w:rPr>
                <w:rFonts w:ascii="Cambria Math" w:hAnsi="Cambria Math"/>
                <w:sz w:val="28"/>
                <w:szCs w:val="28"/>
              </w:rPr>
              <m:t>(s+3)</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+11s+6</m:t>
            </m:r>
          </m:den>
        </m:f>
      </m:oMath>
    </w:p>
    <w:p w:rsidR="0059202E" w:rsidRDefault="0059202E" w:rsidP="0059202E">
      <w:pPr>
        <w:pStyle w:val="Default"/>
        <w:rPr>
          <w:sz w:val="23"/>
          <w:szCs w:val="23"/>
        </w:rPr>
      </w:pPr>
      <w:r>
        <w:rPr>
          <w:sz w:val="23"/>
          <w:szCs w:val="23"/>
        </w:rPr>
        <w:t xml:space="preserve"> </w:t>
      </w:r>
    </w:p>
    <w:p w:rsidR="0059202E" w:rsidRDefault="0059202E" w:rsidP="0059202E"/>
    <w:p w:rsidR="0059202E" w:rsidRPr="00DF2780" w:rsidRDefault="0059202E" w:rsidP="0059202E">
      <w:pPr>
        <w:pStyle w:val="Default"/>
        <w:rPr>
          <w:rFonts w:asciiTheme="minorHAnsi" w:hAnsiTheme="minorHAnsi" w:cstheme="minorHAnsi"/>
          <w:b/>
          <w:bCs/>
          <w:sz w:val="28"/>
          <w:szCs w:val="28"/>
        </w:rPr>
      </w:pPr>
      <w:r w:rsidRPr="00DF2780">
        <w:rPr>
          <w:rFonts w:asciiTheme="minorHAnsi" w:hAnsiTheme="minorHAnsi" w:cstheme="minorHAnsi"/>
          <w:b/>
          <w:bCs/>
          <w:sz w:val="28"/>
          <w:szCs w:val="28"/>
        </w:rPr>
        <w:t xml:space="preserve">Procedure:- </w:t>
      </w:r>
    </w:p>
    <w:p w:rsidR="00DF2780" w:rsidRDefault="00DF2780" w:rsidP="0059202E">
      <w:pPr>
        <w:pStyle w:val="Default"/>
        <w:rPr>
          <w:sz w:val="28"/>
          <w:szCs w:val="28"/>
        </w:rPr>
      </w:pPr>
    </w:p>
    <w:p w:rsidR="0059202E" w:rsidRPr="00DF2780" w:rsidRDefault="0059202E" w:rsidP="0059202E">
      <w:pPr>
        <w:rPr>
          <w:rFonts w:cstheme="minorHAnsi"/>
          <w:color w:val="000000" w:themeColor="text1"/>
          <w:sz w:val="24"/>
          <w:szCs w:val="24"/>
        </w:rPr>
      </w:pPr>
      <w:r w:rsidRPr="00DF2780">
        <w:rPr>
          <w:rFonts w:cstheme="minorHAnsi"/>
          <w:b/>
          <w:bCs/>
          <w:color w:val="000000" w:themeColor="text1"/>
          <w:sz w:val="24"/>
          <w:szCs w:val="24"/>
        </w:rPr>
        <w:t>1</w:t>
      </w:r>
      <w:r w:rsidRPr="00DF2780">
        <w:rPr>
          <w:rFonts w:cstheme="minorHAnsi"/>
          <w:color w:val="000000" w:themeColor="text1"/>
          <w:sz w:val="24"/>
          <w:szCs w:val="24"/>
        </w:rPr>
        <w:t>.Define the transfer function in MATLAB.</w:t>
      </w:r>
    </w:p>
    <w:p w:rsidR="0059202E" w:rsidRPr="00DF2780" w:rsidRDefault="0059202E" w:rsidP="0059202E">
      <w:pPr>
        <w:pStyle w:val="Default"/>
        <w:rPr>
          <w:rFonts w:asciiTheme="minorHAnsi" w:hAnsiTheme="minorHAnsi" w:cstheme="minorHAnsi"/>
          <w:color w:val="000000" w:themeColor="text1"/>
        </w:rPr>
      </w:pPr>
      <w:r w:rsidRPr="00DF2780">
        <w:rPr>
          <w:rFonts w:asciiTheme="minorHAnsi" w:hAnsiTheme="minorHAnsi" w:cstheme="minorHAnsi"/>
          <w:b/>
          <w:bCs/>
          <w:color w:val="000000" w:themeColor="text1"/>
        </w:rPr>
        <w:t>2.</w:t>
      </w:r>
      <w:r w:rsidRPr="00DF2780">
        <w:rPr>
          <w:rFonts w:asciiTheme="minorHAnsi" w:hAnsiTheme="minorHAnsi" w:cstheme="minorHAnsi"/>
          <w:color w:val="000000" w:themeColor="text1"/>
        </w:rPr>
        <w:t xml:space="preserve">Use rlocus() function to plot the root locus diagram. </w:t>
      </w:r>
    </w:p>
    <w:p w:rsidR="00DF2780" w:rsidRDefault="00DF2780" w:rsidP="0059202E">
      <w:pPr>
        <w:pStyle w:val="Default"/>
        <w:rPr>
          <w:sz w:val="23"/>
          <w:szCs w:val="23"/>
        </w:rPr>
      </w:pPr>
    </w:p>
    <w:p w:rsidR="00DF2780" w:rsidRDefault="00DF2780" w:rsidP="0059202E">
      <w:pPr>
        <w:pStyle w:val="Default"/>
        <w:rPr>
          <w:sz w:val="23"/>
          <w:szCs w:val="23"/>
        </w:rPr>
      </w:pPr>
    </w:p>
    <w:p w:rsidR="0059202E" w:rsidRPr="00DF2780" w:rsidRDefault="0059202E" w:rsidP="0059202E">
      <w:pPr>
        <w:pStyle w:val="Default"/>
        <w:rPr>
          <w:rFonts w:asciiTheme="minorHAnsi" w:hAnsiTheme="minorHAnsi" w:cstheme="minorHAnsi"/>
          <w:color w:val="000000" w:themeColor="text1"/>
        </w:rPr>
      </w:pPr>
      <w:r w:rsidRPr="00DF2780">
        <w:rPr>
          <w:rFonts w:asciiTheme="minorHAnsi" w:hAnsiTheme="minorHAnsi" w:cstheme="minorHAnsi"/>
          <w:b/>
          <w:bCs/>
          <w:color w:val="000000" w:themeColor="text1"/>
        </w:rPr>
        <w:t xml:space="preserve">Observation:- </w:t>
      </w:r>
    </w:p>
    <w:p w:rsidR="0059202E" w:rsidRPr="00DF2780" w:rsidRDefault="0059202E" w:rsidP="0059202E">
      <w:pPr>
        <w:rPr>
          <w:rFonts w:cstheme="minorHAnsi"/>
          <w:color w:val="000000" w:themeColor="text1"/>
          <w:sz w:val="24"/>
          <w:szCs w:val="24"/>
        </w:rPr>
      </w:pPr>
      <w:r w:rsidRPr="00DF2780">
        <w:rPr>
          <w:rFonts w:cstheme="minorHAnsi"/>
          <w:color w:val="000000" w:themeColor="text1"/>
          <w:sz w:val="24"/>
          <w:szCs w:val="24"/>
        </w:rPr>
        <w:lastRenderedPageBreak/>
        <w:t>From root locus diagram, we can see that roots of the characteristic equation is -1,-2 and -3 when Kc=0.As Kc increases root at -3 decreases monotonically while other two roots converges and form a complex conjugate when Kc=0.1 .We also observed that for Kc&gt;15,the complex roots cross the imaginary axis so they have positive real part and thus the closed loop system becomes unstable for Kc&gt;15.</w:t>
      </w:r>
    </w:p>
    <w:p w:rsidR="0059202E" w:rsidRDefault="0059202E" w:rsidP="0059202E">
      <w:pPr>
        <w:rPr>
          <w:sz w:val="23"/>
          <w:szCs w:val="23"/>
        </w:rPr>
      </w:pPr>
    </w:p>
    <w:p w:rsidR="0059202E" w:rsidRPr="00DF2780" w:rsidRDefault="0059202E" w:rsidP="0059202E">
      <w:pPr>
        <w:rPr>
          <w:rFonts w:cstheme="minorHAnsi"/>
          <w:b/>
          <w:bCs/>
          <w:sz w:val="28"/>
          <w:szCs w:val="28"/>
        </w:rPr>
      </w:pPr>
      <w:r w:rsidRPr="00DF2780">
        <w:rPr>
          <w:rFonts w:cstheme="minorHAnsi"/>
          <w:b/>
          <w:bCs/>
          <w:sz w:val="28"/>
          <w:szCs w:val="28"/>
        </w:rPr>
        <w:t>Graph:-</w:t>
      </w:r>
    </w:p>
    <w:p w:rsidR="0059202E" w:rsidRDefault="0059202E" w:rsidP="0059202E">
      <w:r>
        <w:rPr>
          <w:noProof/>
          <w:lang w:bidi="hi-IN"/>
        </w:rPr>
        <w:drawing>
          <wp:inline distT="0" distB="0" distL="0" distR="0">
            <wp:extent cx="5943600" cy="445968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459685"/>
                    </a:xfrm>
                    <a:prstGeom prst="rect">
                      <a:avLst/>
                    </a:prstGeom>
                    <a:noFill/>
                    <a:ln w="9525">
                      <a:noFill/>
                      <a:miter lim="800000"/>
                      <a:headEnd/>
                      <a:tailEnd/>
                    </a:ln>
                  </pic:spPr>
                </pic:pic>
              </a:graphicData>
            </a:graphic>
          </wp:inline>
        </w:drawing>
      </w:r>
    </w:p>
    <w:p w:rsidR="0059202E" w:rsidRDefault="0059202E" w:rsidP="0059202E"/>
    <w:p w:rsidR="0059202E" w:rsidRPr="00DF2780" w:rsidRDefault="0059202E" w:rsidP="0059202E">
      <w:pPr>
        <w:pStyle w:val="Default"/>
        <w:rPr>
          <w:rFonts w:asciiTheme="minorHAnsi" w:hAnsiTheme="minorHAnsi" w:cstheme="minorHAnsi"/>
          <w:b/>
          <w:bCs/>
        </w:rPr>
      </w:pPr>
      <w:r w:rsidRPr="00DF2780">
        <w:rPr>
          <w:rFonts w:asciiTheme="minorHAnsi" w:hAnsiTheme="minorHAnsi" w:cstheme="minorHAnsi"/>
          <w:b/>
          <w:bCs/>
        </w:rPr>
        <w:t xml:space="preserve">Result:- </w:t>
      </w:r>
    </w:p>
    <w:p w:rsidR="00DF2780" w:rsidRPr="00DF2780" w:rsidRDefault="00DF2780" w:rsidP="0059202E">
      <w:pPr>
        <w:pStyle w:val="Default"/>
        <w:rPr>
          <w:rFonts w:asciiTheme="minorHAnsi" w:hAnsiTheme="minorHAnsi" w:cstheme="minorHAnsi"/>
        </w:rPr>
      </w:pPr>
    </w:p>
    <w:p w:rsidR="0059202E" w:rsidRPr="00DF2780" w:rsidRDefault="0059202E" w:rsidP="0059202E">
      <w:pPr>
        <w:pStyle w:val="Default"/>
        <w:rPr>
          <w:rFonts w:asciiTheme="minorHAnsi" w:hAnsiTheme="minorHAnsi" w:cstheme="minorHAnsi"/>
        </w:rPr>
      </w:pPr>
      <w:r w:rsidRPr="00DF2780">
        <w:rPr>
          <w:rFonts w:asciiTheme="minorHAnsi" w:hAnsiTheme="minorHAnsi" w:cstheme="minorHAnsi"/>
        </w:rPr>
        <w:t xml:space="preserve">From, root locus diagram, we have found that closed loop system is stable for Kc ϵ [0,15]. </w:t>
      </w:r>
    </w:p>
    <w:p w:rsidR="00DF2780" w:rsidRDefault="00DF2780" w:rsidP="0059202E">
      <w:pPr>
        <w:pStyle w:val="Default"/>
        <w:rPr>
          <w:sz w:val="23"/>
          <w:szCs w:val="23"/>
        </w:rPr>
      </w:pPr>
    </w:p>
    <w:p w:rsidR="00DF2780" w:rsidRDefault="00DF2780" w:rsidP="0059202E">
      <w:pPr>
        <w:pStyle w:val="Default"/>
        <w:rPr>
          <w:sz w:val="23"/>
          <w:szCs w:val="23"/>
        </w:rPr>
      </w:pPr>
    </w:p>
    <w:p w:rsidR="0059202E" w:rsidRPr="00DF2780" w:rsidRDefault="0059202E" w:rsidP="0059202E">
      <w:pPr>
        <w:pStyle w:val="Default"/>
        <w:rPr>
          <w:rFonts w:asciiTheme="minorHAnsi" w:hAnsiTheme="minorHAnsi" w:cstheme="minorHAnsi"/>
        </w:rPr>
      </w:pPr>
      <w:r w:rsidRPr="00DF2780">
        <w:rPr>
          <w:rFonts w:asciiTheme="minorHAnsi" w:hAnsiTheme="minorHAnsi" w:cstheme="minorHAnsi"/>
          <w:b/>
          <w:bCs/>
        </w:rPr>
        <w:t xml:space="preserve">Inference:- </w:t>
      </w:r>
    </w:p>
    <w:p w:rsidR="0059202E" w:rsidRPr="00DF2780" w:rsidRDefault="0059202E" w:rsidP="0059202E">
      <w:pPr>
        <w:pStyle w:val="Default"/>
        <w:rPr>
          <w:rFonts w:asciiTheme="minorHAnsi" w:hAnsiTheme="minorHAnsi" w:cstheme="minorHAnsi"/>
        </w:rPr>
      </w:pPr>
      <w:r w:rsidRPr="00DF2780">
        <w:rPr>
          <w:rFonts w:asciiTheme="minorHAnsi" w:hAnsiTheme="minorHAnsi" w:cstheme="minorHAnsi"/>
        </w:rPr>
        <w:t xml:space="preserve">1.When Kc=0,the roots of the characteristic equation is -1,-2 and -3. </w:t>
      </w:r>
    </w:p>
    <w:p w:rsidR="0059202E" w:rsidRPr="00DF2780" w:rsidRDefault="0059202E" w:rsidP="0059202E">
      <w:pPr>
        <w:pStyle w:val="Default"/>
        <w:rPr>
          <w:rFonts w:asciiTheme="minorHAnsi" w:hAnsiTheme="minorHAnsi" w:cstheme="minorHAnsi"/>
        </w:rPr>
      </w:pPr>
      <w:r w:rsidRPr="00DF2780">
        <w:rPr>
          <w:rFonts w:asciiTheme="minorHAnsi" w:hAnsiTheme="minorHAnsi" w:cstheme="minorHAnsi"/>
        </w:rPr>
        <w:lastRenderedPageBreak/>
        <w:t xml:space="preserve">2.The process is stable for Kc ϵ [0,15]. </w:t>
      </w:r>
    </w:p>
    <w:p w:rsidR="0059202E" w:rsidRPr="00DF2780" w:rsidRDefault="0059202E" w:rsidP="0059202E">
      <w:pPr>
        <w:rPr>
          <w:rFonts w:cstheme="minorHAnsi"/>
          <w:sz w:val="24"/>
          <w:szCs w:val="24"/>
        </w:rPr>
      </w:pPr>
      <w:r w:rsidRPr="00DF2780">
        <w:rPr>
          <w:rFonts w:cstheme="minorHAnsi"/>
          <w:sz w:val="24"/>
          <w:szCs w:val="24"/>
        </w:rPr>
        <w:t>3.When Kc=15,the process is critically stable with poles lying on imaginary axis.</w:t>
      </w:r>
    </w:p>
    <w:p w:rsidR="0059202E" w:rsidRPr="00DF2780" w:rsidRDefault="0059202E" w:rsidP="0059202E">
      <w:pPr>
        <w:pStyle w:val="Default"/>
        <w:rPr>
          <w:rFonts w:asciiTheme="minorHAnsi" w:hAnsiTheme="minorHAnsi" w:cstheme="minorHAnsi"/>
        </w:rPr>
      </w:pPr>
      <w:r w:rsidRPr="00DF2780">
        <w:rPr>
          <w:rFonts w:asciiTheme="minorHAnsi" w:hAnsiTheme="minorHAnsi" w:cstheme="minorHAnsi"/>
        </w:rPr>
        <w:t xml:space="preserve">4.As Kc becomes greater than 15,the system becomes unstable. </w:t>
      </w:r>
    </w:p>
    <w:p w:rsidR="0059202E" w:rsidRPr="00DF2780" w:rsidRDefault="0059202E" w:rsidP="0059202E">
      <w:pPr>
        <w:rPr>
          <w:rFonts w:cstheme="minorHAnsi"/>
          <w:sz w:val="24"/>
          <w:szCs w:val="24"/>
        </w:rPr>
      </w:pPr>
      <w:r w:rsidRPr="00DF2780">
        <w:rPr>
          <w:rFonts w:cstheme="minorHAnsi"/>
          <w:sz w:val="24"/>
          <w:szCs w:val="24"/>
        </w:rPr>
        <w:t>5.Thus we can conclude that system will be stable if the controller gain, Kc is less than 15.</w:t>
      </w:r>
    </w:p>
    <w:sectPr w:rsidR="0059202E" w:rsidRPr="00DF2780" w:rsidSect="00AE0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628CA"/>
    <w:rsid w:val="00080505"/>
    <w:rsid w:val="00504748"/>
    <w:rsid w:val="005628CA"/>
    <w:rsid w:val="0059202E"/>
    <w:rsid w:val="00693A10"/>
    <w:rsid w:val="007A5907"/>
    <w:rsid w:val="00AC3E32"/>
    <w:rsid w:val="00AE0866"/>
    <w:rsid w:val="00B20167"/>
    <w:rsid w:val="00C54D96"/>
    <w:rsid w:val="00C57FEF"/>
    <w:rsid w:val="00D87361"/>
    <w:rsid w:val="00D9543F"/>
    <w:rsid w:val="00DF2780"/>
    <w:rsid w:val="00E1632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8CA"/>
    <w:pPr>
      <w:autoSpaceDE w:val="0"/>
      <w:autoSpaceDN w:val="0"/>
      <w:adjustRightInd w:val="0"/>
      <w:spacing w:after="0" w:line="240" w:lineRule="auto"/>
    </w:pPr>
    <w:rPr>
      <w:rFonts w:ascii="Calibri" w:hAnsi="Calibri" w:cs="Calibri"/>
      <w:color w:val="000000"/>
      <w:sz w:val="24"/>
      <w:szCs w:val="24"/>
      <w:lang w:bidi="hi-IN"/>
    </w:rPr>
  </w:style>
  <w:style w:type="paragraph" w:styleId="BalloonText">
    <w:name w:val="Balloon Text"/>
    <w:basedOn w:val="Normal"/>
    <w:link w:val="BalloonTextChar"/>
    <w:uiPriority w:val="99"/>
    <w:semiHidden/>
    <w:unhideWhenUsed/>
    <w:rsid w:val="007A5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07"/>
    <w:rPr>
      <w:rFonts w:ascii="Tahoma" w:hAnsi="Tahoma" w:cs="Tahoma"/>
      <w:sz w:val="16"/>
      <w:szCs w:val="16"/>
    </w:rPr>
  </w:style>
  <w:style w:type="table" w:styleId="TableGrid">
    <w:name w:val="Table Grid"/>
    <w:basedOn w:val="TableNormal"/>
    <w:uiPriority w:val="59"/>
    <w:rsid w:val="00C57F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4D9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9</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2024-04-30T08:03:00Z</dcterms:created>
  <dcterms:modified xsi:type="dcterms:W3CDTF">2024-04-30T13:26:00Z</dcterms:modified>
</cp:coreProperties>
</file>