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D3" w:rsidRPr="007B577A" w:rsidRDefault="009313D3" w:rsidP="009313D3">
      <w:pPr>
        <w:pStyle w:val="ppstylebody"/>
        <w:shd w:val="clear" w:color="auto" w:fill="FFFFFF"/>
        <w:spacing w:after="315" w:line="360" w:lineRule="auto"/>
        <w:jc w:val="both"/>
        <w:rPr>
          <w:b/>
          <w:color w:val="595959" w:themeColor="text1" w:themeTint="A6"/>
          <w:sz w:val="22"/>
          <w:szCs w:val="22"/>
        </w:rPr>
      </w:pPr>
      <w:r w:rsidRPr="007B577A">
        <w:rPr>
          <w:b/>
          <w:color w:val="595959" w:themeColor="text1" w:themeTint="A6"/>
          <w:sz w:val="22"/>
          <w:szCs w:val="22"/>
        </w:rPr>
        <w:t>Objective:</w:t>
      </w:r>
    </w:p>
    <w:p w:rsidR="00ED4E3A" w:rsidRPr="007B577A" w:rsidRDefault="00ED4E3A" w:rsidP="009313D3">
      <w:pPr>
        <w:pStyle w:val="ppstylebody"/>
        <w:shd w:val="clear" w:color="auto" w:fill="FFFFFF"/>
        <w:spacing w:after="315" w:line="360" w:lineRule="auto"/>
        <w:jc w:val="both"/>
        <w:rPr>
          <w:color w:val="595959" w:themeColor="text1" w:themeTint="A6"/>
          <w:sz w:val="22"/>
          <w:szCs w:val="22"/>
        </w:rPr>
      </w:pPr>
      <w:r w:rsidRPr="007B577A">
        <w:rPr>
          <w:color w:val="595959" w:themeColor="text1" w:themeTint="A6"/>
          <w:sz w:val="22"/>
          <w:szCs w:val="22"/>
        </w:rPr>
        <w:t xml:space="preserve">The objective of this </w:t>
      </w:r>
      <w:r w:rsidR="009313D3" w:rsidRPr="007B577A">
        <w:rPr>
          <w:color w:val="595959" w:themeColor="text1" w:themeTint="A6"/>
          <w:sz w:val="22"/>
          <w:szCs w:val="22"/>
        </w:rPr>
        <w:t>assignment</w:t>
      </w:r>
      <w:r w:rsidRPr="007B577A">
        <w:rPr>
          <w:color w:val="595959" w:themeColor="text1" w:themeTint="A6"/>
          <w:sz w:val="22"/>
          <w:szCs w:val="22"/>
        </w:rPr>
        <w:t xml:space="preserve"> is to collect financials from the CDS table in N-Q, and N-CSR reports of SEC/EDGAR database servers. The information from the CDS tables need to be saved in the usable format such as excel or csv.  </w:t>
      </w:r>
    </w:p>
    <w:p w:rsidR="00ED4E3A" w:rsidRPr="007B577A" w:rsidRDefault="009313D3" w:rsidP="009313D3">
      <w:pPr>
        <w:pStyle w:val="ppstylebody"/>
        <w:shd w:val="clear" w:color="auto" w:fill="FFFFFF"/>
        <w:spacing w:after="315" w:line="360" w:lineRule="auto"/>
        <w:jc w:val="both"/>
        <w:rPr>
          <w:b/>
          <w:color w:val="595959" w:themeColor="text1" w:themeTint="A6"/>
          <w:sz w:val="22"/>
          <w:szCs w:val="22"/>
        </w:rPr>
      </w:pPr>
      <w:r w:rsidRPr="007B577A">
        <w:rPr>
          <w:b/>
          <w:color w:val="595959" w:themeColor="text1" w:themeTint="A6"/>
          <w:sz w:val="22"/>
          <w:szCs w:val="22"/>
        </w:rPr>
        <w:t xml:space="preserve">Input: </w:t>
      </w:r>
    </w:p>
    <w:p w:rsidR="009313D3" w:rsidRPr="007B577A" w:rsidRDefault="009313D3" w:rsidP="009313D3">
      <w:pPr>
        <w:pStyle w:val="ppstylebody"/>
        <w:shd w:val="clear" w:color="auto" w:fill="FFFFFF"/>
        <w:spacing w:after="315" w:line="360" w:lineRule="auto"/>
        <w:jc w:val="both"/>
        <w:rPr>
          <w:color w:val="595959" w:themeColor="text1" w:themeTint="A6"/>
          <w:sz w:val="22"/>
          <w:szCs w:val="22"/>
        </w:rPr>
      </w:pPr>
      <w:r w:rsidRPr="007B577A">
        <w:rPr>
          <w:color w:val="595959" w:themeColor="text1" w:themeTint="A6"/>
          <w:sz w:val="22"/>
          <w:szCs w:val="22"/>
        </w:rPr>
        <w:t>Input.xlsx</w:t>
      </w:r>
    </w:p>
    <w:p w:rsidR="009313D3" w:rsidRPr="007B577A" w:rsidRDefault="009313D3" w:rsidP="009313D3">
      <w:pPr>
        <w:pStyle w:val="ppstylebody"/>
        <w:shd w:val="clear" w:color="auto" w:fill="FFFFFF"/>
        <w:spacing w:after="315" w:line="360" w:lineRule="auto"/>
        <w:jc w:val="both"/>
        <w:rPr>
          <w:b/>
          <w:color w:val="595959" w:themeColor="text1" w:themeTint="A6"/>
          <w:sz w:val="22"/>
          <w:szCs w:val="22"/>
        </w:rPr>
      </w:pPr>
      <w:r w:rsidRPr="007B577A">
        <w:rPr>
          <w:b/>
          <w:color w:val="595959" w:themeColor="text1" w:themeTint="A6"/>
          <w:sz w:val="22"/>
          <w:szCs w:val="22"/>
        </w:rPr>
        <w:t>Expected Output:</w:t>
      </w:r>
    </w:p>
    <w:p w:rsidR="009313D3" w:rsidRPr="007B577A" w:rsidRDefault="009313D3" w:rsidP="009313D3">
      <w:pPr>
        <w:pStyle w:val="ppstylebody"/>
        <w:shd w:val="clear" w:color="auto" w:fill="FFFFFF"/>
        <w:spacing w:after="315" w:line="360" w:lineRule="auto"/>
        <w:jc w:val="both"/>
        <w:rPr>
          <w:color w:val="595959" w:themeColor="text1" w:themeTint="A6"/>
          <w:sz w:val="22"/>
          <w:szCs w:val="22"/>
        </w:rPr>
      </w:pPr>
      <w:r w:rsidRPr="007B577A">
        <w:rPr>
          <w:color w:val="595959" w:themeColor="text1" w:themeTint="A6"/>
          <w:sz w:val="22"/>
          <w:szCs w:val="22"/>
        </w:rPr>
        <w:t xml:space="preserve">Examples </w:t>
      </w:r>
    </w:p>
    <w:p w:rsidR="009313D3" w:rsidRPr="007B577A" w:rsidRDefault="009313D3" w:rsidP="009313D3">
      <w:pPr>
        <w:pStyle w:val="ppstylebody"/>
        <w:numPr>
          <w:ilvl w:val="0"/>
          <w:numId w:val="10"/>
        </w:numPr>
        <w:shd w:val="clear" w:color="auto" w:fill="FFFFFF"/>
        <w:spacing w:after="315" w:line="360" w:lineRule="auto"/>
        <w:jc w:val="both"/>
        <w:rPr>
          <w:color w:val="595959" w:themeColor="text1" w:themeTint="A6"/>
          <w:sz w:val="22"/>
          <w:szCs w:val="22"/>
        </w:rPr>
      </w:pPr>
      <w:r w:rsidRPr="007B577A">
        <w:rPr>
          <w:color w:val="595959" w:themeColor="text1" w:themeTint="A6"/>
          <w:sz w:val="22"/>
          <w:szCs w:val="22"/>
        </w:rPr>
        <w:t>20170727 Sample Output Phase 1.xlsx</w:t>
      </w:r>
    </w:p>
    <w:p w:rsidR="009313D3" w:rsidRPr="007B577A" w:rsidRDefault="009313D3" w:rsidP="009313D3">
      <w:pPr>
        <w:pStyle w:val="ppstylebody"/>
        <w:numPr>
          <w:ilvl w:val="0"/>
          <w:numId w:val="10"/>
        </w:numPr>
        <w:shd w:val="clear" w:color="auto" w:fill="FFFFFF"/>
        <w:spacing w:after="315" w:line="360" w:lineRule="auto"/>
        <w:jc w:val="both"/>
        <w:rPr>
          <w:color w:val="595959" w:themeColor="text1" w:themeTint="A6"/>
          <w:sz w:val="22"/>
          <w:szCs w:val="22"/>
        </w:rPr>
      </w:pPr>
      <w:r w:rsidRPr="007B577A">
        <w:rPr>
          <w:color w:val="595959" w:themeColor="text1" w:themeTint="A6"/>
          <w:sz w:val="22"/>
          <w:szCs w:val="22"/>
        </w:rPr>
        <w:t>20170727 Sample Output Phase 2.xlsx</w:t>
      </w:r>
    </w:p>
    <w:p w:rsidR="00ED4E3A" w:rsidRPr="007B577A" w:rsidRDefault="009313D3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  <w:lang w:eastAsia="en-IN"/>
        </w:rPr>
        <w:t>Phase</w:t>
      </w:r>
      <w:r w:rsidR="00ED4E3A" w:rsidRPr="007B577A"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  <w:lang w:eastAsia="en-IN"/>
        </w:rPr>
        <w:t xml:space="preserve"> 1: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Collect CDS table data with texts and table components / information. Search Keywords: CDS, Credit Swap, Credit Default Swap, Credit Default Swaps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Note: </w:t>
      </w:r>
    </w:p>
    <w:p w:rsidR="00ED4E3A" w:rsidRPr="007B577A" w:rsidRDefault="00ED4E3A" w:rsidP="009313D3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FF0000"/>
          <w:sz w:val="22"/>
          <w:szCs w:val="22"/>
          <w:lang w:eastAsia="en-IN"/>
        </w:rPr>
        <w:t>The net notional is sometimes in (000s), keep track of it in output file.</w:t>
      </w:r>
    </w:p>
    <w:p w:rsidR="00ED4E3A" w:rsidRPr="007B577A" w:rsidRDefault="00ED4E3A" w:rsidP="009313D3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FF0000"/>
          <w:sz w:val="22"/>
          <w:szCs w:val="22"/>
          <w:lang w:eastAsia="en-IN"/>
        </w:rPr>
        <w:t>The unrealized appreciation/depreciation is also sometimes in (000s), keep track of it in output file.</w:t>
      </w:r>
    </w:p>
    <w:p w:rsidR="00ED4E3A" w:rsidRPr="007B577A" w:rsidRDefault="009313D3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  <w:lang w:eastAsia="en-IN"/>
        </w:rPr>
        <w:t>Phase</w:t>
      </w:r>
      <w:r w:rsidR="00ED4E3A" w:rsidRPr="007B577A"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  <w:lang w:eastAsia="en-IN"/>
        </w:rPr>
        <w:t xml:space="preserve"> 2: 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Text analysis of CDS Text to parse text and extract </w:t>
      </w:r>
      <w:proofErr w:type="spellStart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</w:t>
      </w:r>
      <w:proofErr w:type="spellEnd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). ii). iii) and </w:t>
      </w:r>
      <w:proofErr w:type="gramStart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iv</w:t>
      </w:r>
      <w:proofErr w:type="gramEnd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) as below. </w:t>
      </w:r>
      <w:r w:rsidR="009313D3"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D</w:t>
      </w: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evelop patterns and develop regex (regular expressions) to identify and extract following: 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proofErr w:type="spellStart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</w:t>
      </w:r>
      <w:proofErr w:type="spellEnd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) Underlying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iii) Counterparty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lastRenderedPageBreak/>
        <w:t>iii) Exact underlying bond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proofErr w:type="gramStart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iv) Identify</w:t>
      </w:r>
      <w:proofErr w:type="gramEnd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 whether the CDS transaction was a “Buy” (get insurance) or a “Sell” (provide insurance).</w:t>
      </w:r>
    </w:p>
    <w:p w:rsidR="009313D3" w:rsidRPr="007B577A" w:rsidRDefault="00ED4E3A" w:rsidP="009313D3">
      <w:pPr>
        <w:spacing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Note: </w:t>
      </w:r>
    </w:p>
    <w:p w:rsidR="00ED4E3A" w:rsidRPr="007B577A" w:rsidRDefault="00ED4E3A" w:rsidP="009313D3">
      <w:pPr>
        <w:spacing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Sometimes we may miss the identification of the counterparty when the mutual fund sells the CDS – the phrasing is usually “Receive from …” for example “Receive from Morgan Stanley, Inc., upon default”. </w:t>
      </w:r>
    </w:p>
    <w:p w:rsidR="00ED4E3A" w:rsidRPr="007B577A" w:rsidRDefault="00ED4E3A" w:rsidP="009313D3">
      <w:pPr>
        <w:spacing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</w:p>
    <w:p w:rsidR="00ED4E3A" w:rsidRDefault="00ED4E3A" w:rsidP="009313D3">
      <w:pPr>
        <w:spacing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 xml:space="preserve">Example: </w:t>
      </w:r>
    </w:p>
    <w:p w:rsidR="00841BC8" w:rsidRPr="007B577A" w:rsidRDefault="00841BC8" w:rsidP="009313D3">
      <w:pPr>
        <w:spacing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noProof/>
          <w:color w:val="595959" w:themeColor="text1" w:themeTint="A6"/>
          <w:sz w:val="22"/>
          <w:szCs w:val="22"/>
          <w:lang w:eastAsia="en-US"/>
        </w:rPr>
        <w:drawing>
          <wp:inline distT="0" distB="0" distL="0" distR="0">
            <wp:extent cx="5934075" cy="1028700"/>
            <wp:effectExtent l="0" t="0" r="9525" b="0"/>
            <wp:docPr id="1" name="Picture 1" descr="D:\Blackcoffer\Ongoing Project\Valeri Sokolovski SEC data extraction\Objective\C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lackcoffer\Ongoing Project\Valeri Sokolovski SEC data extraction\Objective\C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3A" w:rsidRPr="007B577A" w:rsidRDefault="00ED4E3A" w:rsidP="009313D3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7B577A">
        <w:rPr>
          <w:rFonts w:ascii="Times New Roman" w:hAnsi="Times New Roman" w:cs="Times New Roman"/>
          <w:color w:val="595959" w:themeColor="text1" w:themeTint="A6"/>
          <w:sz w:val="22"/>
          <w:szCs w:val="22"/>
          <w:lang w:eastAsia="en-IN"/>
        </w:rPr>
        <w:t>CDS Text: “</w:t>
      </w:r>
      <w:r w:rsidRPr="007B577A">
        <w:rPr>
          <w:rFonts w:ascii="Times New Roman" w:hAnsi="Times New Roman" w:cs="Times New Roman"/>
          <w:color w:val="000000"/>
          <w:sz w:val="22"/>
          <w:szCs w:val="22"/>
        </w:rPr>
        <w:t>Receive quarterly notional amount multiplied by .87% and pay Merrill Lynch, Inc. upon default of Raytheon Co., par value of the notional amount of Raytheon Co. 5.375% 4/1/13”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CDS Text contains a lot of useful information, the way it is reported varies from report to report.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proofErr w:type="spellStart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</w:t>
      </w:r>
      <w:proofErr w:type="spellEnd"/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) Underlying (Raytheon Co.)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ii) Counterparty (Merrill Lynch)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iii) Exact underlying bond is the Raytheon Co 5.375% 4/1/13.</w:t>
      </w:r>
    </w:p>
    <w:p w:rsidR="00ED4E3A" w:rsidRPr="007B577A" w:rsidRDefault="00ED4E3A" w:rsidP="009313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  <w:lang w:eastAsia="en-IN"/>
        </w:rPr>
        <w:t>iv) CDS Transaction = “Sell” (provide insurance)</w:t>
      </w:r>
    </w:p>
    <w:p w:rsidR="007B577A" w:rsidRDefault="007B577A" w:rsidP="009313D3">
      <w:pPr>
        <w:pStyle w:val="Body"/>
        <w:spacing w:after="240" w:line="360" w:lineRule="auto"/>
        <w:jc w:val="both"/>
        <w:rPr>
          <w:rFonts w:ascii="Times New Roman" w:hAnsi="Times New Roman" w:cs="Times New Roman"/>
          <w:b/>
          <w:color w:val="C00000"/>
          <w:sz w:val="22"/>
          <w:szCs w:val="22"/>
        </w:rPr>
      </w:pPr>
    </w:p>
    <w:p w:rsidR="00ED4E3A" w:rsidRPr="007B577A" w:rsidRDefault="007B577A" w:rsidP="009313D3">
      <w:pPr>
        <w:pStyle w:val="Body"/>
        <w:spacing w:after="240" w:line="360" w:lineRule="auto"/>
        <w:jc w:val="both"/>
        <w:rPr>
          <w:rFonts w:ascii="Times New Roman" w:hAnsi="Times New Roman" w:cs="Times New Roman"/>
          <w:b/>
          <w:color w:val="C00000"/>
          <w:sz w:val="22"/>
          <w:szCs w:val="22"/>
        </w:rPr>
      </w:pPr>
      <w:r w:rsidRPr="007B577A">
        <w:rPr>
          <w:rFonts w:ascii="Times New Roman" w:hAnsi="Times New Roman" w:cs="Times New Roman"/>
          <w:b/>
          <w:color w:val="C00000"/>
          <w:sz w:val="22"/>
          <w:szCs w:val="22"/>
        </w:rPr>
        <w:t>What to Submit?</w:t>
      </w:r>
    </w:p>
    <w:p w:rsidR="00ED4E3A" w:rsidRPr="007B577A" w:rsidRDefault="00ED4E3A" w:rsidP="009313D3">
      <w:pPr>
        <w:pStyle w:val="Body"/>
        <w:spacing w:after="0" w:line="360" w:lineRule="auto"/>
        <w:jc w:val="both"/>
        <w:rPr>
          <w:rFonts w:ascii="Times New Roman" w:hAnsi="Times New Roman" w:cs="Times New Roman"/>
          <w:color w:val="595959" w:themeColor="text1" w:themeTint="A6"/>
          <w:sz w:val="22"/>
          <w:szCs w:val="22"/>
        </w:rPr>
      </w:pPr>
      <w:r w:rsidRPr="007B577A">
        <w:rPr>
          <w:rStyle w:val="None"/>
          <w:rFonts w:ascii="Times New Roman" w:hAnsi="Times New Roman" w:cs="Times New Roman"/>
          <w:b/>
          <w:bCs/>
          <w:color w:val="595959" w:themeColor="text1" w:themeTint="A6"/>
          <w:sz w:val="22"/>
          <w:szCs w:val="22"/>
          <w:u w:color="7F7F7F"/>
          <w:lang w:val="en-US"/>
        </w:rPr>
        <w:t>Phase 1:</w:t>
      </w:r>
    </w:p>
    <w:p w:rsidR="00ED4E3A" w:rsidRPr="007B577A" w:rsidRDefault="00ED4E3A" w:rsidP="009313D3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</w:rPr>
        <w:t xml:space="preserve">An excel file containing all columns of input data, CDT table indicators (components), and corresponding values. </w:t>
      </w:r>
    </w:p>
    <w:p w:rsidR="00ED4E3A" w:rsidRPr="007B577A" w:rsidRDefault="00ED4E3A" w:rsidP="009313D3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</w:rPr>
      </w:pPr>
    </w:p>
    <w:tbl>
      <w:tblPr>
        <w:tblW w:w="2790" w:type="dxa"/>
        <w:tblLook w:val="04A0" w:firstRow="1" w:lastRow="0" w:firstColumn="1" w:lastColumn="0" w:noHBand="0" w:noVBand="1"/>
      </w:tblPr>
      <w:tblGrid>
        <w:gridCol w:w="2790"/>
      </w:tblGrid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lastRenderedPageBreak/>
              <w:t>ID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CIK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Company Name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Date Filed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Filename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Form Type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URL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Attributes</w:t>
            </w:r>
          </w:p>
        </w:tc>
      </w:tr>
      <w:tr w:rsidR="00ED4E3A" w:rsidRPr="007B577A" w:rsidTr="0061314F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Values</w:t>
            </w:r>
          </w:p>
        </w:tc>
      </w:tr>
    </w:tbl>
    <w:p w:rsidR="00ED4E3A" w:rsidRPr="007B577A" w:rsidRDefault="00ED4E3A" w:rsidP="009313D3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</w:rPr>
      </w:pPr>
    </w:p>
    <w:p w:rsidR="00ED4E3A" w:rsidRPr="007B577A" w:rsidRDefault="00ED4E3A" w:rsidP="009313D3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</w:rPr>
      </w:pPr>
    </w:p>
    <w:p w:rsidR="00ED4E3A" w:rsidRPr="007B577A" w:rsidRDefault="00ED4E3A" w:rsidP="009313D3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</w:rPr>
      </w:pPr>
      <w:r w:rsidRPr="007B577A">
        <w:rPr>
          <w:rFonts w:ascii="Times New Roman" w:eastAsia="Times New Roman" w:hAnsi="Times New Roman" w:cs="Times New Roman"/>
          <w:b/>
          <w:color w:val="595959" w:themeColor="text1" w:themeTint="A6"/>
          <w:sz w:val="22"/>
          <w:szCs w:val="22"/>
        </w:rPr>
        <w:t>Phase 2:</w:t>
      </w:r>
    </w:p>
    <w:p w:rsidR="00ED4E3A" w:rsidRPr="007B577A" w:rsidRDefault="00ED4E3A" w:rsidP="009313D3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</w:rPr>
      </w:pPr>
      <w:r w:rsidRPr="007B577A">
        <w:rPr>
          <w:rFonts w:ascii="Times New Roman" w:eastAsia="Times New Roman" w:hAnsi="Times New Roman" w:cs="Times New Roman"/>
          <w:color w:val="595959" w:themeColor="text1" w:themeTint="A6"/>
          <w:sz w:val="22"/>
          <w:szCs w:val="22"/>
        </w:rPr>
        <w:t xml:space="preserve">An excel file continuing all columns of input data, CDS text and all components extracted from it. </w:t>
      </w:r>
    </w:p>
    <w:tbl>
      <w:tblPr>
        <w:tblW w:w="2700" w:type="dxa"/>
        <w:tblLook w:val="04A0" w:firstRow="1" w:lastRow="0" w:firstColumn="1" w:lastColumn="0" w:noHBand="0" w:noVBand="1"/>
      </w:tblPr>
      <w:tblGrid>
        <w:gridCol w:w="2700"/>
      </w:tblGrid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ID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CIK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Company Name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Date Filed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Filename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Form Type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URL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CDS Text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Underlying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Exact Underlying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Counterparty</w:t>
            </w:r>
          </w:p>
        </w:tc>
      </w:tr>
      <w:tr w:rsidR="00ED4E3A" w:rsidRPr="007B577A" w:rsidTr="0061314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E3A" w:rsidRPr="007B577A" w:rsidRDefault="00ED4E3A" w:rsidP="009313D3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</w:pPr>
            <w:r w:rsidRPr="007B577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lang w:eastAsia="en-US"/>
              </w:rPr>
              <w:t>CDS Transaction</w:t>
            </w:r>
          </w:p>
        </w:tc>
      </w:tr>
    </w:tbl>
    <w:p w:rsidR="00F37EEB" w:rsidRPr="007B577A" w:rsidRDefault="00F37EEB" w:rsidP="009313D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7B577A" w:rsidRPr="007B577A" w:rsidRDefault="007B577A" w:rsidP="009313D3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7B577A" w:rsidRPr="007B577A" w:rsidRDefault="007B577A" w:rsidP="009313D3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7B577A" w:rsidRPr="007B577A" w:rsidRDefault="007B577A" w:rsidP="009313D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B577A">
        <w:rPr>
          <w:rFonts w:ascii="Times New Roman" w:hAnsi="Times New Roman" w:cs="Times New Roman"/>
          <w:sz w:val="22"/>
          <w:szCs w:val="22"/>
        </w:rPr>
        <w:t>Send you</w:t>
      </w:r>
      <w:r w:rsidR="0008606D">
        <w:rPr>
          <w:rFonts w:ascii="Times New Roman" w:hAnsi="Times New Roman" w:cs="Times New Roman"/>
          <w:sz w:val="22"/>
          <w:szCs w:val="22"/>
        </w:rPr>
        <w:t>r</w:t>
      </w:r>
      <w:r w:rsidRPr="007B577A">
        <w:rPr>
          <w:rFonts w:ascii="Times New Roman" w:hAnsi="Times New Roman" w:cs="Times New Roman"/>
          <w:sz w:val="22"/>
          <w:szCs w:val="22"/>
        </w:rPr>
        <w:t xml:space="preserve"> submission to </w:t>
      </w:r>
      <w:hyperlink r:id="rId9" w:history="1">
        <w:r w:rsidRPr="007B577A">
          <w:rPr>
            <w:rStyle w:val="Hyperlink"/>
            <w:rFonts w:ascii="Times New Roman" w:hAnsi="Times New Roman" w:cs="Times New Roman"/>
            <w:sz w:val="22"/>
            <w:szCs w:val="22"/>
          </w:rPr>
          <w:t>ajay@blackcoffer.com</w:t>
        </w:r>
      </w:hyperlink>
      <w:r w:rsidRPr="007B577A">
        <w:rPr>
          <w:rFonts w:ascii="Times New Roman" w:hAnsi="Times New Roman" w:cs="Times New Roman"/>
          <w:sz w:val="22"/>
          <w:szCs w:val="22"/>
        </w:rPr>
        <w:t xml:space="preserve"> along with resume.</w:t>
      </w:r>
    </w:p>
    <w:p w:rsidR="007B577A" w:rsidRPr="007B577A" w:rsidRDefault="007B577A" w:rsidP="009313D3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7B577A" w:rsidRPr="007B577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708" w:rsidRDefault="00BC7708">
      <w:pPr>
        <w:spacing w:after="0" w:line="240" w:lineRule="auto"/>
      </w:pPr>
      <w:r>
        <w:separator/>
      </w:r>
    </w:p>
  </w:endnote>
  <w:endnote w:type="continuationSeparator" w:id="0">
    <w:p w:rsidR="00BC7708" w:rsidRDefault="00BC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04" w:rsidRDefault="00F86FA3">
    <w:pPr>
      <w:pStyle w:val="Footer"/>
      <w:pBdr>
        <w:top w:val="single" w:sz="4" w:space="1" w:color="D9D9D9"/>
        <w:left w:val="nil"/>
        <w:bottom w:val="nil"/>
        <w:right w:val="nil"/>
      </w:pBdr>
      <w:rPr>
        <w:rFonts w:ascii="Roboto" w:hAnsi="Roboto"/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08606D">
      <w:rPr>
        <w:noProof/>
      </w:rPr>
      <w:t>2</w:t>
    </w:r>
    <w:r>
      <w:fldChar w:fldCharType="end"/>
    </w:r>
    <w:r>
      <w:rPr>
        <w:rFonts w:ascii="Roboto" w:hAnsi="Roboto"/>
        <w:b/>
        <w:bCs/>
      </w:rPr>
      <w:t xml:space="preserve"> | </w:t>
    </w:r>
    <w:r>
      <w:rPr>
        <w:rFonts w:ascii="Roboto" w:hAnsi="Roboto"/>
        <w:color w:val="7F7F7F"/>
        <w:spacing w:val="60"/>
      </w:rPr>
      <w:t>Page</w:t>
    </w:r>
  </w:p>
  <w:p w:rsidR="00A94504" w:rsidRDefault="005115BE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rFonts w:ascii="Roboto" w:hAnsi="Roboto"/>
        <w:b/>
        <w:color w:val="385623"/>
        <w:spacing w:val="60"/>
      </w:rPr>
    </w:pPr>
    <w:r>
      <w:rPr>
        <w:rFonts w:ascii="Roboto" w:hAnsi="Roboto"/>
        <w:b/>
        <w:color w:val="2E74B5"/>
        <w:spacing w:val="60"/>
      </w:rPr>
      <w:t>Blackcoffer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708" w:rsidRDefault="00BC7708">
      <w:pPr>
        <w:spacing w:after="0" w:line="240" w:lineRule="auto"/>
      </w:pPr>
      <w:r>
        <w:separator/>
      </w:r>
    </w:p>
  </w:footnote>
  <w:footnote w:type="continuationSeparator" w:id="0">
    <w:p w:rsidR="00BC7708" w:rsidRDefault="00BC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04" w:rsidRDefault="00A945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AB1"/>
    <w:multiLevelType w:val="hybridMultilevel"/>
    <w:tmpl w:val="EEFE1D2C"/>
    <w:styleLink w:val="ImportedStyle4"/>
    <w:lvl w:ilvl="0" w:tplc="9E188FA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6035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16A9DC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0684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0E9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6640A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349A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5684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B4E34E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F9004B"/>
    <w:multiLevelType w:val="hybridMultilevel"/>
    <w:tmpl w:val="BB7E81C2"/>
    <w:styleLink w:val="ImportedStyle2"/>
    <w:lvl w:ilvl="0" w:tplc="5C0CBC32">
      <w:start w:val="1"/>
      <w:numFmt w:val="lowerLetter"/>
      <w:lvlText w:val="%1)"/>
      <w:lvlJc w:val="left"/>
      <w:pPr>
        <w:ind w:left="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FECDF8">
      <w:start w:val="1"/>
      <w:numFmt w:val="lowerLetter"/>
      <w:lvlText w:val="%2.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1263B2">
      <w:start w:val="1"/>
      <w:numFmt w:val="lowerRoman"/>
      <w:lvlText w:val="%3."/>
      <w:lvlJc w:val="left"/>
      <w:pPr>
        <w:ind w:left="18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066DA6">
      <w:start w:val="1"/>
      <w:numFmt w:val="decimal"/>
      <w:lvlText w:val="%4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2A1010">
      <w:start w:val="1"/>
      <w:numFmt w:val="lowerLetter"/>
      <w:lvlText w:val="%5."/>
      <w:lvlJc w:val="left"/>
      <w:pPr>
        <w:ind w:left="3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E4A286">
      <w:start w:val="1"/>
      <w:numFmt w:val="lowerRoman"/>
      <w:lvlText w:val="%6."/>
      <w:lvlJc w:val="left"/>
      <w:pPr>
        <w:ind w:left="40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A623E8">
      <w:start w:val="1"/>
      <w:numFmt w:val="decimal"/>
      <w:lvlText w:val="%7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C4D854">
      <w:start w:val="1"/>
      <w:numFmt w:val="lowerLetter"/>
      <w:lvlText w:val="%8."/>
      <w:lvlJc w:val="left"/>
      <w:pPr>
        <w:ind w:left="5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3CBAD8">
      <w:start w:val="1"/>
      <w:numFmt w:val="lowerRoman"/>
      <w:lvlText w:val="%9."/>
      <w:lvlJc w:val="left"/>
      <w:pPr>
        <w:ind w:left="61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583480"/>
    <w:multiLevelType w:val="hybridMultilevel"/>
    <w:tmpl w:val="3F88A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7721B"/>
    <w:multiLevelType w:val="hybridMultilevel"/>
    <w:tmpl w:val="6CB6134C"/>
    <w:styleLink w:val="ImportedStyle1"/>
    <w:lvl w:ilvl="0" w:tplc="B91CF8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F4061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E0DC3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AA2680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8ED80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6622EE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9030BA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BE20C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82DC0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CF963EA"/>
    <w:multiLevelType w:val="hybridMultilevel"/>
    <w:tmpl w:val="41BE6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6E1"/>
    <w:multiLevelType w:val="hybridMultilevel"/>
    <w:tmpl w:val="CF6012F2"/>
    <w:styleLink w:val="ImportedStyle5"/>
    <w:lvl w:ilvl="0" w:tplc="32904AA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36757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5EAE5E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FEF8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003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DACA26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C0BD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92E67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EEFBFA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F43654E"/>
    <w:multiLevelType w:val="hybridMultilevel"/>
    <w:tmpl w:val="727671D4"/>
    <w:styleLink w:val="ImportedStyle11"/>
    <w:lvl w:ilvl="0" w:tplc="5C8CDC0C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8EA18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B86D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E84A9E">
      <w:start w:val="1"/>
      <w:numFmt w:val="bullet"/>
      <w:lvlText w:val="•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60277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F6A5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12DA92">
      <w:start w:val="1"/>
      <w:numFmt w:val="bullet"/>
      <w:lvlText w:val="•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0E650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4095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9773C57"/>
    <w:multiLevelType w:val="hybridMultilevel"/>
    <w:tmpl w:val="4BC0608A"/>
    <w:styleLink w:val="ImportedStyle3"/>
    <w:lvl w:ilvl="0" w:tplc="0B921A7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03AA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2DC60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7C6A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5EEEF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9A3F9C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C2AFD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0A2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8047E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0A06B4F"/>
    <w:multiLevelType w:val="hybridMultilevel"/>
    <w:tmpl w:val="C528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34048"/>
    <w:multiLevelType w:val="hybridMultilevel"/>
    <w:tmpl w:val="79BE0EF8"/>
    <w:styleLink w:val="ImportedStyle6"/>
    <w:lvl w:ilvl="0" w:tplc="80247F1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806D5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84D078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43C3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745B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4A4C2A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68F1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1235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0C20C0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04"/>
    <w:rsid w:val="00047EB6"/>
    <w:rsid w:val="00053780"/>
    <w:rsid w:val="000631BF"/>
    <w:rsid w:val="00081A24"/>
    <w:rsid w:val="00082065"/>
    <w:rsid w:val="0008606D"/>
    <w:rsid w:val="00086DB5"/>
    <w:rsid w:val="00093BED"/>
    <w:rsid w:val="000A0D4B"/>
    <w:rsid w:val="000B18D4"/>
    <w:rsid w:val="000B4548"/>
    <w:rsid w:val="000C1095"/>
    <w:rsid w:val="00106BB9"/>
    <w:rsid w:val="001127B6"/>
    <w:rsid w:val="00141E82"/>
    <w:rsid w:val="0014347E"/>
    <w:rsid w:val="00156255"/>
    <w:rsid w:val="00193478"/>
    <w:rsid w:val="00197DAD"/>
    <w:rsid w:val="001E22F1"/>
    <w:rsid w:val="001E6677"/>
    <w:rsid w:val="001F15F8"/>
    <w:rsid w:val="001F3665"/>
    <w:rsid w:val="002003F2"/>
    <w:rsid w:val="002012C5"/>
    <w:rsid w:val="00227F9D"/>
    <w:rsid w:val="002302B6"/>
    <w:rsid w:val="00235FBE"/>
    <w:rsid w:val="00241F54"/>
    <w:rsid w:val="002527A5"/>
    <w:rsid w:val="00277944"/>
    <w:rsid w:val="002A740B"/>
    <w:rsid w:val="002B0E66"/>
    <w:rsid w:val="002B53CB"/>
    <w:rsid w:val="002D3612"/>
    <w:rsid w:val="002D45A7"/>
    <w:rsid w:val="002E16AF"/>
    <w:rsid w:val="003154F3"/>
    <w:rsid w:val="00317C5B"/>
    <w:rsid w:val="00317DE3"/>
    <w:rsid w:val="00335151"/>
    <w:rsid w:val="00346D94"/>
    <w:rsid w:val="00356DDB"/>
    <w:rsid w:val="00372C35"/>
    <w:rsid w:val="003A388A"/>
    <w:rsid w:val="003C4A0B"/>
    <w:rsid w:val="003C74CB"/>
    <w:rsid w:val="003F21B2"/>
    <w:rsid w:val="003F3708"/>
    <w:rsid w:val="00404B12"/>
    <w:rsid w:val="004058B3"/>
    <w:rsid w:val="00411EC7"/>
    <w:rsid w:val="00442CFF"/>
    <w:rsid w:val="00443AF9"/>
    <w:rsid w:val="004562CC"/>
    <w:rsid w:val="0048290F"/>
    <w:rsid w:val="004E5BF3"/>
    <w:rsid w:val="00501162"/>
    <w:rsid w:val="00502D65"/>
    <w:rsid w:val="005115BE"/>
    <w:rsid w:val="00515E4E"/>
    <w:rsid w:val="005205E8"/>
    <w:rsid w:val="00523F7E"/>
    <w:rsid w:val="00524E47"/>
    <w:rsid w:val="00560C40"/>
    <w:rsid w:val="005760BC"/>
    <w:rsid w:val="0057777B"/>
    <w:rsid w:val="00593ACC"/>
    <w:rsid w:val="005A0427"/>
    <w:rsid w:val="005B18A8"/>
    <w:rsid w:val="005C3FF8"/>
    <w:rsid w:val="005D30F0"/>
    <w:rsid w:val="005D3426"/>
    <w:rsid w:val="005D4BD5"/>
    <w:rsid w:val="005F1CDA"/>
    <w:rsid w:val="00607955"/>
    <w:rsid w:val="006122EA"/>
    <w:rsid w:val="0061314F"/>
    <w:rsid w:val="00614AA1"/>
    <w:rsid w:val="00652DAF"/>
    <w:rsid w:val="00661CDA"/>
    <w:rsid w:val="00667B62"/>
    <w:rsid w:val="006813C1"/>
    <w:rsid w:val="006901D2"/>
    <w:rsid w:val="00692228"/>
    <w:rsid w:val="006A756E"/>
    <w:rsid w:val="006B7466"/>
    <w:rsid w:val="006C3506"/>
    <w:rsid w:val="006E3D22"/>
    <w:rsid w:val="006E4EC1"/>
    <w:rsid w:val="00706ADA"/>
    <w:rsid w:val="00713612"/>
    <w:rsid w:val="0072404F"/>
    <w:rsid w:val="00752C22"/>
    <w:rsid w:val="007548F5"/>
    <w:rsid w:val="00772FFD"/>
    <w:rsid w:val="00773471"/>
    <w:rsid w:val="007A2DFA"/>
    <w:rsid w:val="007B577A"/>
    <w:rsid w:val="007D1899"/>
    <w:rsid w:val="007E782D"/>
    <w:rsid w:val="008002EF"/>
    <w:rsid w:val="00803C72"/>
    <w:rsid w:val="00803EAB"/>
    <w:rsid w:val="00810EF1"/>
    <w:rsid w:val="00817165"/>
    <w:rsid w:val="00821457"/>
    <w:rsid w:val="0082587B"/>
    <w:rsid w:val="008279D4"/>
    <w:rsid w:val="00841BC8"/>
    <w:rsid w:val="008459DE"/>
    <w:rsid w:val="00850C7E"/>
    <w:rsid w:val="00856AD6"/>
    <w:rsid w:val="00863A00"/>
    <w:rsid w:val="008706CC"/>
    <w:rsid w:val="008733ED"/>
    <w:rsid w:val="00895BC2"/>
    <w:rsid w:val="008A13CA"/>
    <w:rsid w:val="008C412F"/>
    <w:rsid w:val="008C432E"/>
    <w:rsid w:val="008C4559"/>
    <w:rsid w:val="008E60FA"/>
    <w:rsid w:val="008F216A"/>
    <w:rsid w:val="009011C3"/>
    <w:rsid w:val="00925A54"/>
    <w:rsid w:val="0093071D"/>
    <w:rsid w:val="009313D3"/>
    <w:rsid w:val="00935F26"/>
    <w:rsid w:val="00940EAD"/>
    <w:rsid w:val="009413B9"/>
    <w:rsid w:val="009435DF"/>
    <w:rsid w:val="00946145"/>
    <w:rsid w:val="00953FA9"/>
    <w:rsid w:val="009579B3"/>
    <w:rsid w:val="00963593"/>
    <w:rsid w:val="00963A99"/>
    <w:rsid w:val="009A4F57"/>
    <w:rsid w:val="009B37E9"/>
    <w:rsid w:val="009D5DD2"/>
    <w:rsid w:val="009D7228"/>
    <w:rsid w:val="009F44C7"/>
    <w:rsid w:val="00A04C29"/>
    <w:rsid w:val="00A23307"/>
    <w:rsid w:val="00A35DEE"/>
    <w:rsid w:val="00A4231B"/>
    <w:rsid w:val="00A64DB9"/>
    <w:rsid w:val="00A72E45"/>
    <w:rsid w:val="00A94504"/>
    <w:rsid w:val="00A9613D"/>
    <w:rsid w:val="00AA33C2"/>
    <w:rsid w:val="00AC392F"/>
    <w:rsid w:val="00AE1FC0"/>
    <w:rsid w:val="00AE5BEC"/>
    <w:rsid w:val="00AF2F59"/>
    <w:rsid w:val="00B015D8"/>
    <w:rsid w:val="00B03C62"/>
    <w:rsid w:val="00B50810"/>
    <w:rsid w:val="00B518ED"/>
    <w:rsid w:val="00B55BEB"/>
    <w:rsid w:val="00B77995"/>
    <w:rsid w:val="00BB5BFF"/>
    <w:rsid w:val="00BC7708"/>
    <w:rsid w:val="00BD1185"/>
    <w:rsid w:val="00BD3412"/>
    <w:rsid w:val="00BE15E6"/>
    <w:rsid w:val="00BE7566"/>
    <w:rsid w:val="00C353AC"/>
    <w:rsid w:val="00C46E36"/>
    <w:rsid w:val="00C507DC"/>
    <w:rsid w:val="00C57320"/>
    <w:rsid w:val="00C80270"/>
    <w:rsid w:val="00C84972"/>
    <w:rsid w:val="00C91093"/>
    <w:rsid w:val="00CA087A"/>
    <w:rsid w:val="00CA4CD9"/>
    <w:rsid w:val="00CC1937"/>
    <w:rsid w:val="00CD48E7"/>
    <w:rsid w:val="00D17CF6"/>
    <w:rsid w:val="00D34D08"/>
    <w:rsid w:val="00D35E04"/>
    <w:rsid w:val="00D455AB"/>
    <w:rsid w:val="00D75278"/>
    <w:rsid w:val="00D83162"/>
    <w:rsid w:val="00D86228"/>
    <w:rsid w:val="00D94059"/>
    <w:rsid w:val="00D97650"/>
    <w:rsid w:val="00DA58F7"/>
    <w:rsid w:val="00DA7D82"/>
    <w:rsid w:val="00DC79D1"/>
    <w:rsid w:val="00DE10B2"/>
    <w:rsid w:val="00DE1989"/>
    <w:rsid w:val="00DF704A"/>
    <w:rsid w:val="00E01573"/>
    <w:rsid w:val="00E03E7F"/>
    <w:rsid w:val="00E132CA"/>
    <w:rsid w:val="00E13C8C"/>
    <w:rsid w:val="00E171A9"/>
    <w:rsid w:val="00E42CB2"/>
    <w:rsid w:val="00E64476"/>
    <w:rsid w:val="00E65806"/>
    <w:rsid w:val="00E71DF7"/>
    <w:rsid w:val="00E7347B"/>
    <w:rsid w:val="00E737DF"/>
    <w:rsid w:val="00E878AE"/>
    <w:rsid w:val="00E9103E"/>
    <w:rsid w:val="00E9702B"/>
    <w:rsid w:val="00EA77EE"/>
    <w:rsid w:val="00EC13BF"/>
    <w:rsid w:val="00EC7495"/>
    <w:rsid w:val="00ED4E3A"/>
    <w:rsid w:val="00F13786"/>
    <w:rsid w:val="00F17B31"/>
    <w:rsid w:val="00F239CE"/>
    <w:rsid w:val="00F255B1"/>
    <w:rsid w:val="00F263E6"/>
    <w:rsid w:val="00F27C98"/>
    <w:rsid w:val="00F34AAE"/>
    <w:rsid w:val="00F37EEB"/>
    <w:rsid w:val="00F405C2"/>
    <w:rsid w:val="00F532CA"/>
    <w:rsid w:val="00F72271"/>
    <w:rsid w:val="00F86FA3"/>
    <w:rsid w:val="00F871F1"/>
    <w:rsid w:val="00F92A40"/>
    <w:rsid w:val="00FD6E1B"/>
    <w:rsid w:val="00F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C2DFBC-7B7A-4E77-ABCC-0302AC79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14D"/>
    <w:pPr>
      <w:suppressAutoHyphens/>
      <w:spacing w:after="160" w:line="300" w:lineRule="auto"/>
    </w:pPr>
    <w:rPr>
      <w:color w:val="00000A"/>
      <w:sz w:val="17"/>
      <w:szCs w:val="17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D85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7586"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4B758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2414D"/>
    <w:rPr>
      <w:rFonts w:ascii="Calibri Light" w:hAnsi="Calibri Light"/>
      <w:color w:val="5B9BD5"/>
      <w:sz w:val="72"/>
      <w:szCs w:val="7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B75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75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Char">
    <w:name w:val="Header Char"/>
    <w:basedOn w:val="DefaultParagraphFont"/>
    <w:link w:val="Header"/>
    <w:uiPriority w:val="99"/>
    <w:rsid w:val="005A0694"/>
    <w:rPr>
      <w:sz w:val="17"/>
      <w:szCs w:val="17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A0694"/>
    <w:rPr>
      <w:sz w:val="17"/>
      <w:szCs w:val="17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F7D85"/>
    <w:rPr>
      <w:rFonts w:ascii="Calibri Light" w:hAnsi="Calibri Light"/>
      <w:color w:val="2E74B5"/>
      <w:sz w:val="32"/>
      <w:szCs w:val="32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06"/>
    <w:rPr>
      <w:rFonts w:ascii="Lucida Grande" w:hAnsi="Lucida Grande" w:cs="Lucida Grande"/>
      <w:sz w:val="18"/>
      <w:szCs w:val="18"/>
      <w:lang w:eastAsia="ja-JP"/>
    </w:rPr>
  </w:style>
  <w:style w:type="character" w:customStyle="1" w:styleId="InternetLink">
    <w:name w:val="Internet Link"/>
    <w:uiPriority w:val="99"/>
    <w:rsid w:val="0060798E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2605B"/>
    <w:rPr>
      <w:sz w:val="17"/>
      <w:szCs w:val="17"/>
      <w:lang w:eastAsia="ja-JP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22"/>
      <w:szCs w:val="22"/>
    </w:rPr>
  </w:style>
  <w:style w:type="character" w:customStyle="1" w:styleId="ListLabel4">
    <w:name w:val="ListLabel 4"/>
    <w:rPr>
      <w:rFonts w:cs="Times New Roman"/>
      <w:b w:val="0"/>
      <w:sz w:val="24"/>
    </w:rPr>
  </w:style>
  <w:style w:type="character" w:customStyle="1" w:styleId="ListLabel5">
    <w:name w:val="ListLabel 5"/>
    <w:rPr>
      <w:rFonts w:cs="Roboto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Times New Roman"/>
      <w:b w:val="0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2414D"/>
    <w:pPr>
      <w:spacing w:after="0" w:line="240" w:lineRule="auto"/>
      <w:contextualSpacing/>
    </w:pPr>
    <w:rPr>
      <w:rFonts w:ascii="Calibri Light" w:hAnsi="Calibri Light"/>
      <w:color w:val="5B9BD5"/>
      <w:sz w:val="72"/>
      <w:szCs w:val="72"/>
    </w:rPr>
  </w:style>
  <w:style w:type="paragraph" w:styleId="NormalWeb">
    <w:name w:val="Normal (Web)"/>
    <w:basedOn w:val="Normal"/>
    <w:unhideWhenUsed/>
    <w:rsid w:val="0042414D"/>
    <w:pPr>
      <w:spacing w:after="280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qFormat/>
    <w:rsid w:val="00D6113A"/>
    <w:pPr>
      <w:ind w:left="720"/>
      <w:contextualSpacing/>
    </w:pPr>
  </w:style>
  <w:style w:type="paragraph" w:customStyle="1" w:styleId="Default">
    <w:name w:val="Default"/>
    <w:rsid w:val="00C62B06"/>
    <w:pPr>
      <w:suppressAutoHyphens/>
      <w:spacing w:line="240" w:lineRule="auto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069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A0694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4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ppstylebody">
    <w:name w:val="ppstylebody"/>
    <w:basedOn w:val="Normal"/>
    <w:rsid w:val="00155A05"/>
    <w:pPr>
      <w:spacing w:after="28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pstyleheading1">
    <w:name w:val="ppstyleheading1"/>
    <w:basedOn w:val="Normal"/>
    <w:rsid w:val="00155A05"/>
    <w:pPr>
      <w:spacing w:after="28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pstyleheading2">
    <w:name w:val="ppstyleheading2"/>
    <w:basedOn w:val="Normal"/>
    <w:rsid w:val="00155A05"/>
    <w:pPr>
      <w:spacing w:after="28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42414D"/>
    <w:pPr>
      <w:spacing w:line="240" w:lineRule="auto"/>
    </w:pPr>
    <w:rPr>
      <w:rFonts w:eastAsiaTheme="minorEastAsia"/>
      <w:sz w:val="17"/>
      <w:szCs w:val="17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38502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1A5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D4BD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5760BC"/>
    <w:pPr>
      <w:spacing w:line="240" w:lineRule="auto"/>
    </w:pPr>
    <w:rPr>
      <w:rFonts w:asciiTheme="minorHAnsi" w:eastAsiaTheme="minorEastAsia" w:hAnsiTheme="minorHAnsi" w:cstheme="minorBidi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">
    <w:name w:val="Body"/>
    <w:rsid w:val="00752C22"/>
    <w:pPr>
      <w:pBdr>
        <w:top w:val="nil"/>
        <w:left w:val="nil"/>
        <w:bottom w:val="nil"/>
        <w:right w:val="nil"/>
        <w:between w:val="nil"/>
        <w:bar w:val="nil"/>
      </w:pBdr>
      <w:spacing w:after="160" w:line="300" w:lineRule="auto"/>
    </w:pPr>
    <w:rPr>
      <w:rFonts w:eastAsia="Calibri"/>
      <w:color w:val="000000"/>
      <w:sz w:val="17"/>
      <w:szCs w:val="17"/>
      <w:u w:color="000000"/>
      <w:bdr w:val="nil"/>
      <w:lang w:val="en-IN" w:eastAsia="en-IN"/>
    </w:rPr>
  </w:style>
  <w:style w:type="numbering" w:customStyle="1" w:styleId="ImportedStyle2">
    <w:name w:val="Imported Style 2"/>
    <w:rsid w:val="00E64476"/>
    <w:pPr>
      <w:numPr>
        <w:numId w:val="1"/>
      </w:numPr>
    </w:pPr>
  </w:style>
  <w:style w:type="numbering" w:customStyle="1" w:styleId="ImportedStyle3">
    <w:name w:val="Imported Style 3"/>
    <w:rsid w:val="00E64476"/>
    <w:pPr>
      <w:numPr>
        <w:numId w:val="2"/>
      </w:numPr>
    </w:pPr>
  </w:style>
  <w:style w:type="numbering" w:customStyle="1" w:styleId="ImportedStyle4">
    <w:name w:val="Imported Style 4"/>
    <w:rsid w:val="00E64476"/>
    <w:pPr>
      <w:numPr>
        <w:numId w:val="3"/>
      </w:numPr>
    </w:pPr>
  </w:style>
  <w:style w:type="numbering" w:customStyle="1" w:styleId="ImportedStyle5">
    <w:name w:val="Imported Style 5"/>
    <w:rsid w:val="009A4F57"/>
    <w:pPr>
      <w:numPr>
        <w:numId w:val="4"/>
      </w:numPr>
    </w:pPr>
  </w:style>
  <w:style w:type="numbering" w:customStyle="1" w:styleId="ImportedStyle6">
    <w:name w:val="Imported Style 6"/>
    <w:rsid w:val="009A4F57"/>
    <w:pPr>
      <w:numPr>
        <w:numId w:val="5"/>
      </w:numPr>
    </w:pPr>
  </w:style>
  <w:style w:type="numbering" w:customStyle="1" w:styleId="ImportedStyle11">
    <w:name w:val="Imported Style 11"/>
    <w:rsid w:val="009A4F57"/>
    <w:pPr>
      <w:numPr>
        <w:numId w:val="6"/>
      </w:numPr>
    </w:pPr>
  </w:style>
  <w:style w:type="character" w:customStyle="1" w:styleId="apple-converted-space">
    <w:name w:val="apple-converted-space"/>
    <w:basedOn w:val="DefaultParagraphFont"/>
    <w:rsid w:val="00E71DF7"/>
  </w:style>
  <w:style w:type="character" w:customStyle="1" w:styleId="None">
    <w:name w:val="None"/>
    <w:rsid w:val="00817165"/>
  </w:style>
  <w:style w:type="numbering" w:customStyle="1" w:styleId="ImportedStyle1">
    <w:name w:val="Imported Style 1"/>
    <w:rsid w:val="003F3708"/>
    <w:pPr>
      <w:numPr>
        <w:numId w:val="7"/>
      </w:numPr>
    </w:pPr>
  </w:style>
  <w:style w:type="character" w:customStyle="1" w:styleId="gd">
    <w:name w:val="gd"/>
    <w:basedOn w:val="DefaultParagraphFont"/>
    <w:rsid w:val="005A0427"/>
  </w:style>
  <w:style w:type="paragraph" w:styleId="HTMLPreformatted">
    <w:name w:val="HTML Preformatted"/>
    <w:basedOn w:val="Normal"/>
    <w:link w:val="HTMLPreformattedChar"/>
    <w:uiPriority w:val="99"/>
    <w:unhideWhenUsed/>
    <w:rsid w:val="00941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jay@blackcof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E32C-5B31-46DB-9E67-7D72B241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84</cp:revision>
  <cp:lastPrinted>2016-05-27T17:54:00Z</cp:lastPrinted>
  <dcterms:created xsi:type="dcterms:W3CDTF">2016-05-27T17:14:00Z</dcterms:created>
  <dcterms:modified xsi:type="dcterms:W3CDTF">2017-08-19T19:58:00Z</dcterms:modified>
  <dc:language>en-IN</dc:language>
</cp:coreProperties>
</file>