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40"/>
        <w:jc w:val="center"/>
        <w:rPr/>
      </w:pPr>
      <w:r>
        <w:rPr>
          <w:rFonts w:eastAsia="Arial" w:cs="Arial"/>
          <w:b/>
          <w:bCs/>
          <w:color w:val="444444"/>
          <w:sz w:val="24"/>
          <w:szCs w:val="24"/>
        </w:rPr>
        <w:t>PROJECT REPORT</w:t>
      </w:r>
    </w:p>
    <w:p>
      <w:pPr>
        <w:pStyle w:val="Normal"/>
        <w:spacing w:before="0" w:after="80"/>
        <w:jc w:val="center"/>
        <w:rPr/>
      </w:pPr>
      <w:r>
        <w:rPr>
          <w:rFonts w:eastAsia="Arial" w:cs="Arial"/>
          <w:b/>
          <w:bCs/>
          <w:sz w:val="72"/>
          <w:szCs w:val="72"/>
        </w:rPr>
        <w:t>ANCO</w:t>
      </w:r>
    </w:p>
    <w:p>
      <w:pPr>
        <w:pStyle w:val="Normal"/>
        <w:spacing w:before="0" w:after="120"/>
        <w:jc w:val="center"/>
        <w:rPr>
          <w:rFonts w:ascii="Arial" w:hAnsi="Arial" w:eastAsia="Arial" w:cs="Arial"/>
          <w:b w:val="false"/>
          <w:bCs w:val="false"/>
          <w:sz w:val="36"/>
          <w:szCs w:val="36"/>
        </w:rPr>
      </w:pPr>
      <w:r>
        <w:rPr>
          <w:rFonts w:eastAsia="Arial" w:cs="Arial"/>
          <w:b w:val="false"/>
          <w:bCs w:val="false"/>
          <w:sz w:val="36"/>
          <w:szCs w:val="36"/>
        </w:rPr>
        <w:t>Adaptive Neural Cache Optimizer</w:t>
      </w:r>
    </w:p>
    <w:p>
      <w:pPr>
        <w:pStyle w:val="Normal"/>
        <w:jc w:val="center"/>
        <w:rPr/>
      </w:pPr>
      <w:r>
        <w:rPr>
          <w:rStyle w:val="Strong"/>
          <w:sz w:val="36"/>
          <w:szCs w:val="36"/>
        </w:rPr>
        <w:t>Developed By:</w:t>
      </w:r>
    </w:p>
    <w:p>
      <w:pPr>
        <w:pStyle w:val="Normal"/>
        <w:jc w:val="center"/>
        <w:rPr/>
      </w:pPr>
      <w:r>
        <w:rPr>
          <w:rStyle w:val="Strong"/>
          <w:b w:val="false"/>
          <w:bCs w:val="false"/>
          <w:sz w:val="36"/>
          <w:szCs w:val="36"/>
        </w:rPr>
        <w:t>Yash Jain</w:t>
      </w:r>
    </w:p>
    <w:p>
      <w:pPr>
        <w:pStyle w:val="Normal"/>
        <w:jc w:val="center"/>
        <w:rPr/>
      </w:pPr>
      <w:r>
        <w:rPr/>
      </w:r>
    </w:p>
    <w:p>
      <w:pPr>
        <w:pStyle w:val="Normal"/>
        <w:pBdr>
          <w:bottom w:val="single" w:sz="2" w:space="1" w:color="AAAAAA"/>
        </w:pBdr>
        <w:spacing w:before="120" w:after="120"/>
        <w:rPr/>
      </w:pPr>
      <w:r>
        <w:rPr/>
      </w:r>
    </w:p>
    <w:p>
      <w:pPr>
        <w:pStyle w:val="Normal"/>
        <w:spacing w:before="120" w:after="60"/>
        <w:jc w:val="center"/>
        <w:rPr/>
      </w:pPr>
      <w:r>
        <w:rPr>
          <w:rFonts w:eastAsia="Arial" w:cs="Arial"/>
          <w:i/>
          <w:iCs/>
          <w:sz w:val="24"/>
          <w:szCs w:val="24"/>
        </w:rPr>
        <w:t>A Research-Grade Caching System Using Machine Learning</w:t>
      </w:r>
    </w:p>
    <w:p>
      <w:pPr>
        <w:pStyle w:val="Normal"/>
        <w:spacing w:before="60" w:after="60"/>
        <w:jc w:val="center"/>
        <w:rPr/>
      </w:pPr>
      <w:r>
        <w:rPr>
          <w:rFonts w:eastAsia="Arial" w:cs="Arial"/>
          <w:sz w:val="22"/>
          <w:szCs w:val="22"/>
        </w:rPr>
        <w:t xml:space="preserve">Built in Ruby 3.2  </w:t>
      </w:r>
    </w:p>
    <w:p>
      <w:pPr>
        <w:pStyle w:val="Normal"/>
        <w:spacing w:before="60" w:after="60"/>
        <w:jc w:val="center"/>
        <w:rPr/>
      </w:pPr>
      <w:r>
        <w:rPr>
          <w:rFonts w:eastAsia="Arial" w:cs="Arial"/>
          <w:color w:val="555555"/>
          <w:sz w:val="22"/>
          <w:szCs w:val="22"/>
        </w:rPr>
        <w:t>Version 1.0.0</w:t>
      </w:r>
    </w:p>
    <w:p>
      <w:pPr>
        <w:pStyle w:val="Normal"/>
        <w:spacing w:before="0" w:after="0"/>
        <w:rPr/>
      </w:pPr>
      <w:r>
        <w:rPr/>
      </w:r>
    </w:p>
    <w:p>
      <w:pPr>
        <w:pStyle w:val="Normal"/>
        <w:spacing w:before="0" w:after="0"/>
        <w:rPr/>
      </w:pPr>
      <w:r>
        <w:rPr/>
      </w:r>
    </w:p>
    <w:p>
      <w:pPr>
        <w:pStyle w:val="Normal"/>
        <w:spacing w:before="120" w:after="0"/>
        <w:jc w:val="center"/>
        <w:rPr/>
      </w:pPr>
      <w:r>
        <w:rPr>
          <w:rFonts w:eastAsia="Arial" w:cs="Arial"/>
          <w:b/>
          <w:bCs/>
          <w:sz w:val="20"/>
          <w:szCs w:val="20"/>
        </w:rPr>
        <w:t>Technologies Used:</w:t>
      </w:r>
    </w:p>
    <w:p>
      <w:pPr>
        <w:pStyle w:val="Normal"/>
        <w:spacing w:before="40" w:after="0"/>
        <w:jc w:val="center"/>
        <w:rPr/>
      </w:pPr>
      <w:r>
        <w:rPr>
          <w:rFonts w:eastAsia="Arial" w:cs="Arial"/>
          <w:sz w:val="20"/>
          <w:szCs w:val="20"/>
        </w:rPr>
        <w:t>Q-Learning (Reinforcement Learning)  |  UCB1 Multi-Armed Bandit  |  Markov Chain Prefetching</w:t>
      </w:r>
    </w:p>
    <w:p>
      <w:pPr>
        <w:pStyle w:val="Normal"/>
        <w:spacing w:before="40" w:after="0"/>
        <w:jc w:val="center"/>
        <w:rPr/>
      </w:pPr>
      <w:r>
        <w:rPr>
          <w:rFonts w:eastAsia="Arial" w:cs="Arial"/>
          <w:sz w:val="20"/>
          <w:szCs w:val="20"/>
        </w:rPr>
        <w:t>Shannon Entropy Fingerprinting  |  Ruby Fiber-based Async  |  WEBrick HTTP Server</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rPr/>
      </w:pPr>
      <w:r>
        <w:rPr/>
      </w:r>
      <w:r>
        <w:br w:type="page"/>
      </w:r>
    </w:p>
    <w:p>
      <w:pPr>
        <w:pStyle w:val="Heading1"/>
        <w:spacing w:before="0" w:after="120"/>
        <w:rPr/>
      </w:pPr>
      <w:r>
        <w:rPr>
          <w:rFonts w:eastAsia="Arial" w:cs="Arial"/>
          <w:b/>
          <w:bCs/>
          <w:sz w:val="32"/>
          <w:szCs w:val="32"/>
        </w:rPr>
        <w:t>1. Abstract</w:t>
      </w:r>
    </w:p>
    <w:p>
      <w:pPr>
        <w:pStyle w:val="Normal"/>
        <w:spacing w:before="60" w:after="100"/>
        <w:jc w:val="both"/>
        <w:rPr/>
      </w:pPr>
      <w:r>
        <w:rPr>
          <w:rFonts w:eastAsia="Arial" w:cs="Arial"/>
          <w:sz w:val="22"/>
          <w:szCs w:val="22"/>
        </w:rPr>
        <w:t>ANCO (Adaptive Neural Cache Optimizer) is a research-grade in-memory caching system implemented in pure Ruby 3.2. Unlike traditional caches that use fixed eviction rules (such as LRU — Least Recently Used, or LFU — Least Frequently Used), ANCO uses a reinforcement learning agent that continuously learns which entries to keep or remove based on observed access patterns. The system dynamically adapts its strategy depending on the type of workload it is processing. This project demonstrates that machine learning principles can be applied to low-level system design problems such as cache management, and provides a measurable improvement in cache hit rate across multiple real-world workload types.</w:t>
      </w:r>
    </w:p>
    <w:p>
      <w:pPr>
        <w:pStyle w:val="Heading1"/>
        <w:spacing w:before="360" w:after="120"/>
        <w:rPr/>
      </w:pPr>
      <w:r>
        <w:rPr>
          <w:rFonts w:eastAsia="Arial" w:cs="Arial"/>
          <w:b/>
          <w:bCs/>
          <w:sz w:val="32"/>
          <w:szCs w:val="32"/>
        </w:rPr>
        <w:t>2. What Does This Project Do?</w:t>
      </w:r>
    </w:p>
    <w:p>
      <w:pPr>
        <w:pStyle w:val="Normal"/>
        <w:spacing w:before="60" w:after="100"/>
        <w:jc w:val="both"/>
        <w:rPr/>
      </w:pPr>
      <w:r>
        <w:rPr>
          <w:rFonts w:eastAsia="Arial" w:cs="Arial"/>
          <w:sz w:val="22"/>
          <w:szCs w:val="22"/>
        </w:rPr>
        <w:t>ANCO is an intelligent cache — a temporary storage system that keeps frequently needed data in fast memory so that it does not need to be re-fetched from a slow source (such as a database or disk). Every time a program requests a piece of data, ANCO checks whether it is already stored in memory.</w:t>
      </w:r>
    </w:p>
    <w:p>
      <w:pPr>
        <w:pStyle w:val="Normal"/>
        <w:spacing w:before="60" w:after="100"/>
        <w:jc w:val="both"/>
        <w:rPr/>
      </w:pPr>
      <w:r>
        <w:rPr>
          <w:rFonts w:eastAsia="Arial" w:cs="Arial"/>
          <w:sz w:val="22"/>
          <w:szCs w:val="22"/>
        </w:rPr>
        <w:t>What makes ANCO different from all standard caches is that it uses four machine learning and statistical techniques working together to make smarter decisions about which data to keep and which to discard when memory is full. These techniques are explained in detail in Section 4.</w:t>
      </w:r>
    </w:p>
    <w:p>
      <w:pPr>
        <w:pStyle w:val="Heading2"/>
        <w:spacing w:before="240" w:after="80"/>
        <w:rPr/>
      </w:pPr>
      <w:r>
        <w:rPr>
          <w:rFonts w:eastAsia="Arial" w:cs="Arial"/>
          <w:b/>
          <w:bCs/>
          <w:sz w:val="26"/>
          <w:szCs w:val="26"/>
        </w:rPr>
        <w:t>2.1  Simple Analogy</w:t>
      </w:r>
    </w:p>
    <w:p>
      <w:pPr>
        <w:pStyle w:val="Normal"/>
        <w:spacing w:before="60" w:after="100"/>
        <w:jc w:val="both"/>
        <w:rPr/>
      </w:pPr>
      <w:r>
        <w:rPr>
          <w:rFonts w:eastAsia="Arial" w:cs="Arial"/>
          <w:sz w:val="22"/>
          <w:szCs w:val="22"/>
        </w:rPr>
        <w:t>Think of a student who can only keep 64 books on their desk at one time. When a new book is needed and the desk is full, the student must remove one book to make space. A simple student (LRU) removes the book not touched for the longest time. ANCO is a smarter student that considers: How long ago was this book last used? How many times has it been used in total? How big is it? What is the current study pattern? ANCO learns from experience which type of book is safe to remove.</w:t>
      </w:r>
    </w:p>
    <w:p>
      <w:pPr>
        <w:pStyle w:val="Heading1"/>
        <w:spacing w:before="360" w:after="120"/>
        <w:rPr/>
      </w:pPr>
      <w:r>
        <w:rPr>
          <w:rFonts w:eastAsia="Arial" w:cs="Arial"/>
          <w:b/>
          <w:bCs/>
          <w:sz w:val="32"/>
          <w:szCs w:val="32"/>
        </w:rPr>
        <w:t>3. Input and Output</w:t>
      </w:r>
    </w:p>
    <w:p>
      <w:pPr>
        <w:pStyle w:val="Heading2"/>
        <w:spacing w:before="240" w:after="80"/>
        <w:rPr/>
      </w:pPr>
      <w:r>
        <w:rPr>
          <w:rFonts w:eastAsia="Arial" w:cs="Arial"/>
          <w:b/>
          <w:bCs/>
          <w:sz w:val="26"/>
          <w:szCs w:val="26"/>
        </w:rPr>
        <w:t>3.1  Input</w:t>
      </w:r>
    </w:p>
    <w:p>
      <w:pPr>
        <w:pStyle w:val="Normal"/>
        <w:spacing w:before="60" w:after="100"/>
        <w:jc w:val="both"/>
        <w:rPr/>
      </w:pPr>
      <w:r>
        <w:rPr>
          <w:rFonts w:eastAsia="Arial" w:cs="Arial"/>
          <w:sz w:val="22"/>
          <w:szCs w:val="22"/>
        </w:rPr>
        <w:t>The system accepts the following types of input:</w:t>
      </w:r>
    </w:p>
    <w:p>
      <w:pPr>
        <w:pStyle w:val="ListParagraph"/>
        <w:numPr>
          <w:ilvl w:val="0"/>
          <w:numId w:val="6"/>
        </w:numPr>
        <w:spacing w:before="40" w:after="40"/>
        <w:rPr/>
      </w:pPr>
      <w:r>
        <w:rPr>
          <w:rFonts w:eastAsia="Arial" w:cs="Arial"/>
          <w:sz w:val="22"/>
          <w:szCs w:val="22"/>
        </w:rPr>
        <w:t>Key-Value pairs: any string key mapped to any string value (e.g., key = "user_42", value = "profile data")</w:t>
      </w:r>
    </w:p>
    <w:p>
      <w:pPr>
        <w:pStyle w:val="ListParagraph"/>
        <w:numPr>
          <w:ilvl w:val="0"/>
          <w:numId w:val="3"/>
        </w:numPr>
        <w:spacing w:before="40" w:after="40"/>
        <w:rPr/>
      </w:pPr>
      <w:r>
        <w:rPr>
          <w:rFonts w:eastAsia="Arial" w:cs="Arial"/>
          <w:sz w:val="22"/>
          <w:szCs w:val="22"/>
        </w:rPr>
        <w:t>Cache capacity: maximum number of entries the cache can hold at one time (default: 64)</w:t>
      </w:r>
    </w:p>
    <w:p>
      <w:pPr>
        <w:pStyle w:val="ListParagraph"/>
        <w:numPr>
          <w:ilvl w:val="0"/>
          <w:numId w:val="3"/>
        </w:numPr>
        <w:spacing w:before="40" w:after="40"/>
        <w:rPr/>
      </w:pPr>
      <w:r>
        <w:rPr>
          <w:rFonts w:eastAsia="Arial" w:cs="Arial"/>
          <w:sz w:val="22"/>
          <w:szCs w:val="22"/>
        </w:rPr>
        <w:t>Benchmark parameters: number of operations (100 to 5,000) and capacity via web dashboard sliders</w:t>
      </w:r>
    </w:p>
    <w:p>
      <w:pPr>
        <w:pStyle w:val="ListParagraph"/>
        <w:numPr>
          <w:ilvl w:val="0"/>
          <w:numId w:val="3"/>
        </w:numPr>
        <w:spacing w:before="40" w:after="40"/>
        <w:rPr/>
      </w:pPr>
      <w:r>
        <w:rPr>
          <w:rFonts w:eastAsia="Arial" w:cs="Arial"/>
          <w:sz w:val="22"/>
          <w:szCs w:val="22"/>
        </w:rPr>
        <w:t>Workload traces: automatically generated for five patterns — Zipfian, Sequential, Random, Temporal Locality, and Mixed</w:t>
      </w:r>
    </w:p>
    <w:p>
      <w:pPr>
        <w:pStyle w:val="ListParagraph"/>
        <w:numPr>
          <w:ilvl w:val="0"/>
          <w:numId w:val="3"/>
        </w:numPr>
        <w:spacing w:before="40" w:after="40"/>
        <w:rPr/>
      </w:pPr>
      <w:r>
        <w:rPr>
          <w:rFonts w:eastAsia="Arial" w:cs="Arial"/>
          <w:sz w:val="22"/>
          <w:szCs w:val="22"/>
        </w:rPr>
        <w:t>Live cache operations via web dashboard: key-value SET and GET through the browser interface</w:t>
      </w:r>
    </w:p>
    <w:p>
      <w:pPr>
        <w:pStyle w:val="ListParagraph"/>
        <w:numPr>
          <w:ilvl w:val="0"/>
          <w:numId w:val="3"/>
        </w:numPr>
        <w:spacing w:before="40" w:after="40"/>
        <w:rPr/>
      </w:pPr>
      <w:r>
        <w:rPr>
          <w:rFonts w:eastAsia="Arial" w:cs="Arial"/>
          <w:sz w:val="22"/>
          <w:szCs w:val="22"/>
        </w:rPr>
        <w:t>API requests: JSON POST to /api/cache/set and HTTP GET to /api/cache/get</w:t>
      </w:r>
    </w:p>
    <w:p>
      <w:pPr>
        <w:pStyle w:val="Normal"/>
        <w:spacing w:before="0" w:after="0"/>
        <w:rPr/>
      </w:pPr>
      <w:r>
        <w:rPr/>
      </w:r>
    </w:p>
    <w:p>
      <w:pPr>
        <w:pStyle w:val="Heading2"/>
        <w:spacing w:before="240" w:after="80"/>
        <w:rPr/>
      </w:pPr>
      <w:r>
        <w:rPr>
          <w:rFonts w:eastAsia="Arial" w:cs="Arial"/>
          <w:b/>
          <w:bCs/>
          <w:sz w:val="26"/>
          <w:szCs w:val="26"/>
        </w:rPr>
        <w:t>3.2  Output</w:t>
      </w:r>
    </w:p>
    <w:p>
      <w:pPr>
        <w:pStyle w:val="Normal"/>
        <w:spacing w:before="60" w:after="100"/>
        <w:jc w:val="both"/>
        <w:rPr/>
      </w:pPr>
      <w:r>
        <w:rPr>
          <w:rFonts w:eastAsia="Arial" w:cs="Arial"/>
          <w:sz w:val="22"/>
          <w:szCs w:val="22"/>
        </w:rPr>
        <w:t>ANCO produces the following outputs:</w:t>
      </w:r>
    </w:p>
    <w:p>
      <w:pPr>
        <w:pStyle w:val="ListParagraph"/>
        <w:numPr>
          <w:ilvl w:val="0"/>
          <w:numId w:val="3"/>
        </w:numPr>
        <w:spacing w:before="40" w:after="40"/>
        <w:rPr/>
      </w:pPr>
      <w:r>
        <w:rPr>
          <w:rFonts w:eastAsia="Arial" w:cs="Arial"/>
          <w:sz w:val="22"/>
          <w:szCs w:val="22"/>
        </w:rPr>
        <w:t>Cache lookup result: the stored value (HIT) or nothing (MISS) for each GET request</w:t>
      </w:r>
    </w:p>
    <w:p>
      <w:pPr>
        <w:pStyle w:val="ListParagraph"/>
        <w:numPr>
          <w:ilvl w:val="0"/>
          <w:numId w:val="3"/>
        </w:numPr>
        <w:spacing w:before="40" w:after="40"/>
        <w:rPr/>
      </w:pPr>
      <w:r>
        <w:rPr>
          <w:rFonts w:eastAsia="Arial" w:cs="Arial"/>
          <w:sz w:val="22"/>
          <w:szCs w:val="22"/>
        </w:rPr>
        <w:t>Hit Rate: percentage of GET requests answered from cache without re-fetching</w:t>
      </w:r>
    </w:p>
    <w:p>
      <w:pPr>
        <w:pStyle w:val="ListParagraph"/>
        <w:numPr>
          <w:ilvl w:val="0"/>
          <w:numId w:val="3"/>
        </w:numPr>
        <w:spacing w:before="40" w:after="40"/>
        <w:rPr/>
      </w:pPr>
      <w:r>
        <w:rPr>
          <w:rFonts w:eastAsia="Arial" w:cs="Arial"/>
          <w:sz w:val="22"/>
          <w:szCs w:val="22"/>
        </w:rPr>
        <w:t>Diagnostics JSON: complete statistics including hit rate, eviction count, Q-table size, TD error, detected workload pattern, and access entropy</w:t>
      </w:r>
    </w:p>
    <w:p>
      <w:pPr>
        <w:pStyle w:val="ListParagraph"/>
        <w:numPr>
          <w:ilvl w:val="0"/>
          <w:numId w:val="3"/>
        </w:numPr>
        <w:spacing w:before="40" w:after="40"/>
        <w:rPr/>
      </w:pPr>
      <w:r>
        <w:rPr>
          <w:rFonts w:eastAsia="Arial" w:cs="Arial"/>
          <w:sz w:val="22"/>
          <w:szCs w:val="22"/>
        </w:rPr>
        <w:t>Benchmark report: hit rate comparison table across all 5 workload types with timing in milliseconds</w:t>
      </w:r>
    </w:p>
    <w:p>
      <w:pPr>
        <w:pStyle w:val="ListParagraph"/>
        <w:numPr>
          <w:ilvl w:val="0"/>
          <w:numId w:val="3"/>
        </w:numPr>
        <w:spacing w:before="40" w:after="40"/>
        <w:rPr/>
      </w:pPr>
      <w:r>
        <w:rPr>
          <w:rFonts w:eastAsia="Arial" w:cs="Arial"/>
          <w:sz w:val="22"/>
          <w:szCs w:val="22"/>
        </w:rPr>
        <w:t>Run history: last 10 benchmark runs with timestamps stored in server memory</w:t>
      </w:r>
    </w:p>
    <w:p>
      <w:pPr>
        <w:pStyle w:val="ListParagraph"/>
        <w:numPr>
          <w:ilvl w:val="0"/>
          <w:numId w:val="3"/>
        </w:numPr>
        <w:spacing w:before="40" w:after="40"/>
        <w:rPr/>
      </w:pPr>
      <w:r>
        <w:rPr>
          <w:rFonts w:eastAsia="Arial" w:cs="Arial"/>
          <w:sz w:val="22"/>
          <w:szCs w:val="22"/>
        </w:rPr>
        <w:t>anco_results.json: machine-readable benchmark results saved to disk for use in research papers and graphs</w:t>
      </w:r>
    </w:p>
    <w:p>
      <w:pPr>
        <w:pStyle w:val="ListParagraph"/>
        <w:numPr>
          <w:ilvl w:val="0"/>
          <w:numId w:val="3"/>
        </w:numPr>
        <w:spacing w:before="40" w:after="40"/>
        <w:rPr/>
      </w:pPr>
      <w:r>
        <w:rPr>
          <w:rFonts w:eastAsia="Arial" w:cs="Arial"/>
          <w:sz w:val="22"/>
          <w:szCs w:val="22"/>
        </w:rPr>
        <w:t>Web dashboard: live visual display of all metrics, animated bar charts, policy selector statistics, and interactive cache log</w:t>
      </w:r>
    </w:p>
    <w:p>
      <w:pPr>
        <w:pStyle w:val="Heading1"/>
        <w:spacing w:before="360" w:after="120"/>
        <w:rPr/>
      </w:pPr>
      <w:r>
        <w:rPr>
          <w:rFonts w:eastAsia="Arial" w:cs="Arial"/>
          <w:b/>
          <w:bCs/>
          <w:sz w:val="32"/>
          <w:szCs w:val="32"/>
        </w:rPr>
        <w:t>4. Core Components</w:t>
      </w:r>
    </w:p>
    <w:p>
      <w:pPr>
        <w:pStyle w:val="Normal"/>
        <w:spacing w:before="60" w:after="100"/>
        <w:jc w:val="both"/>
        <w:rPr/>
      </w:pPr>
      <w:r>
        <w:rPr>
          <w:rFonts w:eastAsia="Arial" w:cs="Arial"/>
          <w:sz w:val="22"/>
          <w:szCs w:val="22"/>
        </w:rPr>
        <w:t>The project is built from five specialized components, each handling a distinct responsibility. Together they form the adaptive intelligence of ANCO.</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2400"/>
        <w:gridCol w:w="4360"/>
      </w:tblGrid>
      <w:tr>
        <w:trPr>
          <w:tblHeader w:val="true"/>
        </w:trPr>
        <w:tc>
          <w:tcPr>
            <w:tcW w:w="2600" w:type="dxa"/>
            <w:tcBorders>
              <w:top w:val="single" w:sz="2" w:space="0" w:color="999999"/>
              <w:start w:val="single" w:sz="2" w:space="0" w:color="999999"/>
              <w:bottom w:val="single" w:sz="2" w:space="0" w:color="999999"/>
              <w:end w:val="single" w:sz="2" w:space="0" w:color="999999"/>
            </w:tcBorders>
            <w:shd w:fill="DDDDDD" w:val="clear"/>
          </w:tcPr>
          <w:p>
            <w:pPr>
              <w:pStyle w:val="Normal"/>
              <w:rPr/>
            </w:pPr>
            <w:r>
              <w:rPr>
                <w:rFonts w:eastAsia="Arial" w:cs="Arial"/>
                <w:b/>
                <w:bCs/>
                <w:sz w:val="20"/>
                <w:szCs w:val="20"/>
              </w:rPr>
              <w:t>Component</w:t>
            </w:r>
          </w:p>
        </w:tc>
        <w:tc>
          <w:tcPr>
            <w:tcW w:w="2400" w:type="dxa"/>
            <w:tcBorders>
              <w:top w:val="single" w:sz="2" w:space="0" w:color="999999"/>
              <w:start w:val="single" w:sz="2" w:space="0" w:color="999999"/>
              <w:bottom w:val="single" w:sz="2" w:space="0" w:color="999999"/>
              <w:end w:val="single" w:sz="2" w:space="0" w:color="999999"/>
            </w:tcBorders>
            <w:shd w:fill="DDDDDD" w:val="clear"/>
          </w:tcPr>
          <w:p>
            <w:pPr>
              <w:pStyle w:val="Normal"/>
              <w:rPr/>
            </w:pPr>
            <w:r>
              <w:rPr>
                <w:rFonts w:eastAsia="Arial" w:cs="Arial"/>
                <w:b/>
                <w:bCs/>
                <w:sz w:val="20"/>
                <w:szCs w:val="20"/>
              </w:rPr>
              <w:t>Algorithm</w:t>
            </w:r>
          </w:p>
        </w:tc>
        <w:tc>
          <w:tcPr>
            <w:tcW w:w="4360" w:type="dxa"/>
            <w:tcBorders>
              <w:top w:val="single" w:sz="2" w:space="0" w:color="999999"/>
              <w:start w:val="single" w:sz="2" w:space="0" w:color="999999"/>
              <w:bottom w:val="single" w:sz="2" w:space="0" w:color="999999"/>
              <w:end w:val="single" w:sz="2" w:space="0" w:color="999999"/>
            </w:tcBorders>
            <w:shd w:fill="DDDDDD" w:val="clear"/>
          </w:tcPr>
          <w:p>
            <w:pPr>
              <w:pStyle w:val="Normal"/>
              <w:rPr/>
            </w:pPr>
            <w:r>
              <w:rPr>
                <w:rFonts w:eastAsia="Arial" w:cs="Arial"/>
                <w:b/>
                <w:bCs/>
                <w:sz w:val="20"/>
                <w:szCs w:val="20"/>
              </w:rPr>
              <w:t>Role</w:t>
            </w:r>
          </w:p>
        </w:tc>
      </w:tr>
      <w:tr>
        <w:trPr/>
        <w:tc>
          <w:tcPr>
            <w:tcW w:w="26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Courier New" w:cs="Courier New" w:ascii="Courier New" w:hAnsi="Courier New"/>
                <w:sz w:val="20"/>
                <w:szCs w:val="20"/>
              </w:rPr>
              <w:t>QLearningAgent</w:t>
            </w:r>
          </w:p>
        </w:tc>
        <w:tc>
          <w:tcPr>
            <w:tcW w:w="24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TD(0) Q-Learning</w:t>
            </w:r>
          </w:p>
        </w:tc>
        <w:tc>
          <w:tcPr>
            <w:tcW w:w="436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Scores each cache entry; decides KEEP or EVICT</w:t>
            </w:r>
          </w:p>
        </w:tc>
      </w:tr>
      <w:tr>
        <w:trPr/>
        <w:tc>
          <w:tcPr>
            <w:tcW w:w="26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Courier New" w:cs="Courier New" w:ascii="Courier New" w:hAnsi="Courier New"/>
                <w:sz w:val="20"/>
                <w:szCs w:val="20"/>
              </w:rPr>
              <w:t>WorkloadFingerprinter</w:t>
            </w:r>
          </w:p>
        </w:tc>
        <w:tc>
          <w:tcPr>
            <w:tcW w:w="24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Shannon Entropy</w:t>
            </w:r>
          </w:p>
        </w:tc>
        <w:tc>
          <w:tcPr>
            <w:tcW w:w="436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Detects access pattern: Zipfian / Sequential / Random</w:t>
            </w:r>
          </w:p>
        </w:tc>
      </w:tr>
      <w:tr>
        <w:trPr/>
        <w:tc>
          <w:tcPr>
            <w:tcW w:w="26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Courier New" w:cs="Courier New" w:ascii="Courier New" w:hAnsi="Courier New"/>
                <w:sz w:val="20"/>
                <w:szCs w:val="20"/>
              </w:rPr>
              <w:t>MultiArmedBandit</w:t>
            </w:r>
          </w:p>
        </w:tc>
        <w:tc>
          <w:tcPr>
            <w:tcW w:w="24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UCB1 Algorithm</w:t>
            </w:r>
          </w:p>
        </w:tc>
        <w:tc>
          <w:tcPr>
            <w:tcW w:w="436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Selects best eviction policy per workload</w:t>
            </w:r>
          </w:p>
        </w:tc>
      </w:tr>
      <w:tr>
        <w:trPr/>
        <w:tc>
          <w:tcPr>
            <w:tcW w:w="26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Courier New" w:cs="Courier New" w:ascii="Courier New" w:hAnsi="Courier New"/>
                <w:sz w:val="20"/>
                <w:szCs w:val="20"/>
              </w:rPr>
              <w:t>PrefetchQueue</w:t>
            </w:r>
          </w:p>
        </w:tc>
        <w:tc>
          <w:tcPr>
            <w:tcW w:w="24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Markov Chain + Fibers</w:t>
            </w:r>
          </w:p>
        </w:tc>
        <w:tc>
          <w:tcPr>
            <w:tcW w:w="436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Predicts next keys; proactively warms cache</w:t>
            </w:r>
          </w:p>
        </w:tc>
      </w:tr>
      <w:tr>
        <w:trPr/>
        <w:tc>
          <w:tcPr>
            <w:tcW w:w="26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Courier New" w:cs="Courier New" w:ascii="Courier New" w:hAnsi="Courier New"/>
                <w:sz w:val="20"/>
                <w:szCs w:val="20"/>
              </w:rPr>
              <w:t>CacheEntry</w:t>
            </w:r>
          </w:p>
        </w:tc>
        <w:tc>
          <w:tcPr>
            <w:tcW w:w="24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Ruby Data.define</w:t>
            </w:r>
          </w:p>
        </w:tc>
        <w:tc>
          <w:tcPr>
            <w:tcW w:w="436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Immutable value object; zero-copy thread safety</w:t>
            </w:r>
          </w:p>
        </w:tc>
      </w:tr>
      <w:tr>
        <w:trPr/>
        <w:tc>
          <w:tcPr>
            <w:tcW w:w="26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Courier New" w:cs="Courier New" w:ascii="Courier New" w:hAnsi="Courier New"/>
                <w:sz w:val="20"/>
                <w:szCs w:val="20"/>
              </w:rPr>
              <w:t>AdaptiveCache</w:t>
            </w:r>
          </w:p>
        </w:tc>
        <w:tc>
          <w:tcPr>
            <w:tcW w:w="24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All components unified</w:t>
            </w:r>
          </w:p>
        </w:tc>
        <w:tc>
          <w:tcPr>
            <w:tcW w:w="436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Public API: get / set / fetch / diagnostics</w:t>
            </w:r>
          </w:p>
        </w:tc>
      </w:tr>
    </w:tbl>
    <w:p>
      <w:pPr>
        <w:pStyle w:val="Normal"/>
        <w:spacing w:before="0" w:after="0"/>
        <w:rPr/>
      </w:pPr>
      <w:r>
        <w:rPr/>
      </w:r>
    </w:p>
    <w:p>
      <w:pPr>
        <w:pStyle w:val="Heading2"/>
        <w:spacing w:before="240" w:after="80"/>
        <w:rPr/>
      </w:pPr>
      <w:r>
        <w:rPr>
          <w:rFonts w:eastAsia="Arial" w:cs="Arial"/>
          <w:b/>
          <w:bCs/>
          <w:sz w:val="26"/>
          <w:szCs w:val="26"/>
        </w:rPr>
        <w:t>4.1  Q-Learning Agent (QLearningAgent)</w:t>
      </w:r>
    </w:p>
    <w:p>
      <w:pPr>
        <w:pStyle w:val="Normal"/>
        <w:spacing w:before="60" w:after="100"/>
        <w:jc w:val="both"/>
        <w:rPr/>
      </w:pPr>
      <w:r>
        <w:rPr>
          <w:rFonts w:eastAsia="Arial" w:cs="Arial"/>
          <w:sz w:val="22"/>
          <w:szCs w:val="22"/>
        </w:rPr>
        <w:t>This is the brain of ANCO. It uses Q-Learning — a form of Reinforcement Learning — to decide whether to keep or evict each cache entry. The agent observes three properties of each entry: how recently it was accessed (recency), how many times it has been accessed (frequency), and how large it is in bytes (size). These three values together form the state of the agent. For each state, the agent maintains two Q-values: one for keeping the entry and one for evicting it.</w:t>
      </w:r>
    </w:p>
    <w:p>
      <w:pPr>
        <w:pStyle w:val="Normal"/>
        <w:spacing w:before="60" w:after="100"/>
        <w:jc w:val="both"/>
        <w:rPr/>
      </w:pPr>
      <w:r>
        <w:rPr>
          <w:rFonts w:eastAsia="Arial" w:cs="Arial"/>
          <w:sz w:val="22"/>
          <w:szCs w:val="22"/>
        </w:rPr>
        <w:t>The Q-values are updated using the Temporal Difference (TD) formula after every cache hit or eviction. The formula is: Q(s,a) = Q(s,a) + alpha * [reward + gamma * max Q(s') - Q(s,a)]. Here, alpha = 0.15 is the learning rate (how quickly the agent updates its knowledge), gamma = 0.90 is the discount factor (how much future rewards matter), and epsilon = 0.10 means the agent explores random choices 10% of the time to discover better strategies.</w:t>
      </w:r>
    </w:p>
    <w:p>
      <w:pPr>
        <w:pStyle w:val="Heading2"/>
        <w:spacing w:before="240" w:after="80"/>
        <w:rPr/>
      </w:pPr>
      <w:r>
        <w:rPr>
          <w:rFonts w:eastAsia="Arial" w:cs="Arial"/>
          <w:b/>
          <w:bCs/>
          <w:sz w:val="26"/>
          <w:szCs w:val="26"/>
        </w:rPr>
        <w:t>4.2  Workload Fingerprinter (WorkloadFingerprinter)</w:t>
      </w:r>
    </w:p>
    <w:p>
      <w:pPr>
        <w:pStyle w:val="Normal"/>
        <w:spacing w:before="60" w:after="100"/>
        <w:jc w:val="both"/>
        <w:rPr/>
      </w:pPr>
      <w:r>
        <w:rPr>
          <w:rFonts w:eastAsia="Arial" w:cs="Arial"/>
          <w:sz w:val="22"/>
          <w:szCs w:val="22"/>
        </w:rPr>
        <w:t>This component observes the last 64 access requests and identifies what type of pattern is occurring. It calculates Shannon entropy — a measure of randomness — over the access log. High entropy indicates random access; low entropy with high reuse indicates temporal locality. It classifies the workload as one of: Zipfian (a few keys accessed very often), Sequential (keys accessed in order), Temporal Locality (same keys reused in bursts), or Random (no predictable pattern).</w:t>
      </w:r>
    </w:p>
    <w:p>
      <w:pPr>
        <w:pStyle w:val="Heading2"/>
        <w:spacing w:before="240" w:after="80"/>
        <w:rPr/>
      </w:pPr>
      <w:r>
        <w:rPr>
          <w:rFonts w:eastAsia="Arial" w:cs="Arial"/>
          <w:b/>
          <w:bCs/>
          <w:sz w:val="26"/>
          <w:szCs w:val="26"/>
        </w:rPr>
        <w:t>4.3  Multi-Armed Bandit (MultiArmedBandit)</w:t>
      </w:r>
    </w:p>
    <w:p>
      <w:pPr>
        <w:pStyle w:val="Normal"/>
        <w:spacing w:before="60" w:after="100"/>
        <w:jc w:val="both"/>
        <w:rPr/>
      </w:pPr>
      <w:r>
        <w:rPr>
          <w:rFonts w:eastAsia="Arial" w:cs="Arial"/>
          <w:sz w:val="22"/>
          <w:szCs w:val="22"/>
        </w:rPr>
        <w:t>Before each eviction, ANCO must decide which eviction strategy to use. The bandit maintains four strategies as independent arms: ANCO (Q-Learning based), LRU, LFU, and ARC-approximation. It uses the UCB1 (Upper Confidence Bound) algorithm, which balances exploiting the best-known strategy and exploring underused ones. After each eviction, the strategy that was used receives a reward score: high reward if the evicted entry was old and infrequently accessed, low or negative reward if a useful entry was removed. Over time, the bandit learns which strategy works best for the current workload.</w:t>
      </w:r>
    </w:p>
    <w:p>
      <w:pPr>
        <w:pStyle w:val="Heading2"/>
        <w:spacing w:before="240" w:after="80"/>
        <w:rPr/>
      </w:pPr>
      <w:r>
        <w:rPr>
          <w:rFonts w:eastAsia="Arial" w:cs="Arial"/>
          <w:b/>
          <w:bCs/>
          <w:sz w:val="26"/>
          <w:szCs w:val="26"/>
        </w:rPr>
        <w:t>4.4  Prefetch Queue (PrefetchQueue)</w:t>
      </w:r>
    </w:p>
    <w:p>
      <w:pPr>
        <w:pStyle w:val="Normal"/>
        <w:spacing w:before="60" w:after="100"/>
        <w:jc w:val="both"/>
        <w:rPr/>
      </w:pPr>
      <w:r>
        <w:rPr>
          <w:rFonts w:eastAsia="Arial" w:cs="Arial"/>
          <w:sz w:val="22"/>
          <w:szCs w:val="22"/>
        </w:rPr>
        <w:t>This component uses a Markov chain to predict which keys are likely to be requested next. After each access, it records the transition from the previous key to the current one. When a key is accessed, it predicts the top 3 most probable next keys and proactively loads them into a separate prefetch store. If the prediction is correct, the next GET request becomes a Prefetch Hit — served without a miss. This is implemented using Ruby Fibers, which are lightweight coroutines that yield values without blocking execution.</w:t>
      </w:r>
    </w:p>
    <w:p>
      <w:pPr>
        <w:pStyle w:val="Heading2"/>
        <w:spacing w:before="240" w:after="80"/>
        <w:rPr/>
      </w:pPr>
      <w:r>
        <w:rPr>
          <w:rFonts w:eastAsia="Arial" w:cs="Arial"/>
          <w:b/>
          <w:bCs/>
          <w:sz w:val="26"/>
          <w:szCs w:val="26"/>
        </w:rPr>
        <w:t>4.5  Cache Entry (CacheEntry)</w:t>
      </w:r>
    </w:p>
    <w:p>
      <w:pPr>
        <w:pStyle w:val="Normal"/>
        <w:spacing w:before="60" w:after="100"/>
        <w:jc w:val="both"/>
        <w:rPr/>
      </w:pPr>
      <w:r>
        <w:rPr>
          <w:rFonts w:eastAsia="Arial" w:cs="Arial"/>
          <w:sz w:val="22"/>
          <w:szCs w:val="22"/>
        </w:rPr>
        <w:t>Each item stored in the cache is represented as an immutable data object using Ruby 3.2's Data.define feature. It records the key, value, insertion timestamp, last access timestamp, access frequency count, and byte size. Being immutable means that updating an entry (such as incrementing frequency) creates a new object rather than modifying the existing one. This design is inherently thread-safe and eliminates a class of concurrency bugs.</w:t>
      </w:r>
    </w:p>
    <w:p>
      <w:pPr>
        <w:pStyle w:val="Heading1"/>
        <w:spacing w:before="360" w:after="120"/>
        <w:rPr/>
      </w:pPr>
      <w:r>
        <w:rPr>
          <w:rFonts w:eastAsia="Arial" w:cs="Arial"/>
          <w:b/>
          <w:bCs/>
          <w:sz w:val="32"/>
          <w:szCs w:val="32"/>
        </w:rPr>
        <w:t>5. Benchmark Results</w:t>
      </w:r>
    </w:p>
    <w:p>
      <w:pPr>
        <w:pStyle w:val="Normal"/>
        <w:spacing w:before="60" w:after="100"/>
        <w:jc w:val="both"/>
        <w:rPr/>
      </w:pPr>
      <w:r>
        <w:rPr>
          <w:rFonts w:eastAsia="Arial" w:cs="Arial"/>
          <w:sz w:val="22"/>
          <w:szCs w:val="22"/>
        </w:rPr>
        <w:t>ANCO was tested against five standard caching workload patterns, each with 2,000 operations and a cache capacity of 64 entries. The results are recorded from a live execution of the system.</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198"/>
        <w:gridCol w:w="1400"/>
        <w:gridCol w:w="1402"/>
        <w:gridCol w:w="1400"/>
        <w:gridCol w:w="1399"/>
        <w:gridCol w:w="1561"/>
      </w:tblGrid>
      <w:tr>
        <w:trPr>
          <w:tblHeader w:val="true"/>
        </w:trPr>
        <w:tc>
          <w:tcPr>
            <w:tcW w:w="2198" w:type="dxa"/>
            <w:tcBorders>
              <w:top w:val="single" w:sz="2" w:space="0" w:color="999999"/>
              <w:start w:val="single" w:sz="2" w:space="0" w:color="999999"/>
              <w:bottom w:val="single" w:sz="2" w:space="0" w:color="999999"/>
              <w:end w:val="single" w:sz="2" w:space="0" w:color="999999"/>
            </w:tcBorders>
            <w:shd w:fill="DDDDDD" w:val="clear"/>
            <w:vAlign w:val="center"/>
          </w:tcPr>
          <w:p>
            <w:pPr>
              <w:pStyle w:val="Normal"/>
              <w:jc w:val="center"/>
              <w:rPr/>
            </w:pPr>
            <w:r>
              <w:rPr>
                <w:rFonts w:eastAsia="Arial" w:cs="Arial"/>
                <w:b/>
                <w:bCs/>
                <w:sz w:val="20"/>
                <w:szCs w:val="20"/>
              </w:rPr>
              <w:t>Workload</w:t>
            </w:r>
          </w:p>
        </w:tc>
        <w:tc>
          <w:tcPr>
            <w:tcW w:w="1400" w:type="dxa"/>
            <w:tcBorders>
              <w:top w:val="single" w:sz="2" w:space="0" w:color="999999"/>
              <w:start w:val="single" w:sz="2" w:space="0" w:color="999999"/>
              <w:bottom w:val="single" w:sz="2" w:space="0" w:color="999999"/>
              <w:end w:val="single" w:sz="2" w:space="0" w:color="999999"/>
            </w:tcBorders>
            <w:shd w:fill="DDDDDD" w:val="clear"/>
            <w:vAlign w:val="center"/>
          </w:tcPr>
          <w:p>
            <w:pPr>
              <w:pStyle w:val="Normal"/>
              <w:jc w:val="center"/>
              <w:rPr/>
            </w:pPr>
            <w:r>
              <w:rPr>
                <w:rFonts w:eastAsia="Arial" w:cs="Arial"/>
                <w:b/>
                <w:bCs/>
                <w:sz w:val="20"/>
                <w:szCs w:val="20"/>
              </w:rPr>
              <w:t>Hit Rate</w:t>
            </w:r>
          </w:p>
        </w:tc>
        <w:tc>
          <w:tcPr>
            <w:tcW w:w="1402" w:type="dxa"/>
            <w:tcBorders>
              <w:top w:val="single" w:sz="2" w:space="0" w:color="999999"/>
              <w:start w:val="single" w:sz="2" w:space="0" w:color="999999"/>
              <w:bottom w:val="single" w:sz="2" w:space="0" w:color="999999"/>
              <w:end w:val="single" w:sz="2" w:space="0" w:color="999999"/>
            </w:tcBorders>
            <w:shd w:fill="DDDDDD" w:val="clear"/>
            <w:vAlign w:val="center"/>
          </w:tcPr>
          <w:p>
            <w:pPr>
              <w:pStyle w:val="Normal"/>
              <w:jc w:val="center"/>
              <w:rPr/>
            </w:pPr>
            <w:r>
              <w:rPr>
                <w:rFonts w:eastAsia="Arial" w:cs="Arial"/>
                <w:b/>
                <w:bCs/>
                <w:sz w:val="20"/>
                <w:szCs w:val="20"/>
              </w:rPr>
              <w:t>Hits</w:t>
            </w:r>
          </w:p>
        </w:tc>
        <w:tc>
          <w:tcPr>
            <w:tcW w:w="1400" w:type="dxa"/>
            <w:tcBorders>
              <w:top w:val="single" w:sz="2" w:space="0" w:color="999999"/>
              <w:start w:val="single" w:sz="2" w:space="0" w:color="999999"/>
              <w:bottom w:val="single" w:sz="2" w:space="0" w:color="999999"/>
              <w:end w:val="single" w:sz="2" w:space="0" w:color="999999"/>
            </w:tcBorders>
            <w:shd w:fill="DDDDDD" w:val="clear"/>
            <w:vAlign w:val="center"/>
          </w:tcPr>
          <w:p>
            <w:pPr>
              <w:pStyle w:val="Normal"/>
              <w:jc w:val="center"/>
              <w:rPr/>
            </w:pPr>
            <w:r>
              <w:rPr>
                <w:rFonts w:eastAsia="Arial" w:cs="Arial"/>
                <w:b/>
                <w:bCs/>
                <w:sz w:val="20"/>
                <w:szCs w:val="20"/>
              </w:rPr>
              <w:t>Misses</w:t>
            </w:r>
          </w:p>
        </w:tc>
        <w:tc>
          <w:tcPr>
            <w:tcW w:w="1399" w:type="dxa"/>
            <w:tcBorders>
              <w:top w:val="single" w:sz="2" w:space="0" w:color="999999"/>
              <w:start w:val="single" w:sz="2" w:space="0" w:color="999999"/>
              <w:bottom w:val="single" w:sz="2" w:space="0" w:color="999999"/>
              <w:end w:val="single" w:sz="2" w:space="0" w:color="999999"/>
            </w:tcBorders>
            <w:shd w:fill="DDDDDD" w:val="clear"/>
            <w:vAlign w:val="center"/>
          </w:tcPr>
          <w:p>
            <w:pPr>
              <w:pStyle w:val="Normal"/>
              <w:jc w:val="center"/>
              <w:rPr/>
            </w:pPr>
            <w:r>
              <w:rPr>
                <w:rFonts w:eastAsia="Arial" w:cs="Arial"/>
                <w:b/>
                <w:bCs/>
                <w:sz w:val="20"/>
                <w:szCs w:val="20"/>
              </w:rPr>
              <w:t>Evictions</w:t>
            </w:r>
          </w:p>
        </w:tc>
        <w:tc>
          <w:tcPr>
            <w:tcW w:w="1561" w:type="dxa"/>
            <w:tcBorders>
              <w:top w:val="single" w:sz="2" w:space="0" w:color="999999"/>
              <w:start w:val="single" w:sz="2" w:space="0" w:color="999999"/>
              <w:bottom w:val="single" w:sz="2" w:space="0" w:color="999999"/>
              <w:end w:val="single" w:sz="2" w:space="0" w:color="999999"/>
            </w:tcBorders>
            <w:shd w:fill="DDDDDD" w:val="clear"/>
            <w:vAlign w:val="center"/>
          </w:tcPr>
          <w:p>
            <w:pPr>
              <w:pStyle w:val="Normal"/>
              <w:jc w:val="center"/>
              <w:rPr/>
            </w:pPr>
            <w:r>
              <w:rPr>
                <w:rFonts w:eastAsia="Arial" w:cs="Arial"/>
                <w:b/>
                <w:bCs/>
                <w:sz w:val="20"/>
                <w:szCs w:val="20"/>
              </w:rPr>
              <w:t>Prefetch Hits</w:t>
            </w:r>
          </w:p>
        </w:tc>
      </w:tr>
      <w:tr>
        <w:trPr/>
        <w:tc>
          <w:tcPr>
            <w:tcW w:w="2198" w:type="dxa"/>
            <w:tcBorders>
              <w:top w:val="single" w:sz="2" w:space="0" w:color="999999"/>
              <w:start w:val="single" w:sz="2" w:space="0" w:color="999999"/>
              <w:bottom w:val="single" w:sz="2" w:space="0" w:color="999999"/>
              <w:end w:val="single" w:sz="2" w:space="0" w:color="999999"/>
            </w:tcBorders>
            <w:shd w:fill="F5F5F5" w:val="clear"/>
          </w:tcPr>
          <w:p>
            <w:pPr>
              <w:pStyle w:val="Normal"/>
              <w:jc w:val="start"/>
              <w:rPr/>
            </w:pPr>
            <w:r>
              <w:rPr>
                <w:rFonts w:eastAsia="Arial" w:cs="Arial"/>
                <w:b w:val="false"/>
                <w:bCs w:val="false"/>
                <w:sz w:val="20"/>
                <w:szCs w:val="20"/>
              </w:rPr>
              <w:t>Zipfian</w:t>
            </w:r>
          </w:p>
        </w:tc>
        <w:tc>
          <w:tcPr>
            <w:tcW w:w="1400"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bCs/>
                <w:sz w:val="20"/>
                <w:szCs w:val="20"/>
              </w:rPr>
              <w:t>86.1%</w:t>
            </w:r>
          </w:p>
        </w:tc>
        <w:tc>
          <w:tcPr>
            <w:tcW w:w="1402"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1195</w:t>
            </w:r>
          </w:p>
        </w:tc>
        <w:tc>
          <w:tcPr>
            <w:tcW w:w="1400"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193</w:t>
            </w:r>
          </w:p>
        </w:tc>
        <w:tc>
          <w:tcPr>
            <w:tcW w:w="1399"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78</w:t>
            </w:r>
          </w:p>
        </w:tc>
        <w:tc>
          <w:tcPr>
            <w:tcW w:w="1561"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27</w:t>
            </w:r>
          </w:p>
        </w:tc>
      </w:tr>
      <w:tr>
        <w:trPr/>
        <w:tc>
          <w:tcPr>
            <w:tcW w:w="2198" w:type="dxa"/>
            <w:tcBorders>
              <w:top w:val="single" w:sz="2" w:space="0" w:color="999999"/>
              <w:start w:val="single" w:sz="2" w:space="0" w:color="999999"/>
              <w:bottom w:val="single" w:sz="2" w:space="0" w:color="999999"/>
              <w:end w:val="single" w:sz="2" w:space="0" w:color="999999"/>
            </w:tcBorders>
            <w:shd w:fill="FFFFFF" w:val="clear"/>
          </w:tcPr>
          <w:p>
            <w:pPr>
              <w:pStyle w:val="Normal"/>
              <w:jc w:val="start"/>
              <w:rPr/>
            </w:pPr>
            <w:r>
              <w:rPr>
                <w:rFonts w:eastAsia="Arial" w:cs="Arial"/>
                <w:b w:val="false"/>
                <w:bCs w:val="false"/>
                <w:sz w:val="20"/>
                <w:szCs w:val="20"/>
              </w:rPr>
              <w:t>Temporal Locality</w:t>
            </w:r>
          </w:p>
        </w:tc>
        <w:tc>
          <w:tcPr>
            <w:tcW w:w="1400"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bCs/>
                <w:sz w:val="20"/>
                <w:szCs w:val="20"/>
              </w:rPr>
              <w:t>84.8%</w:t>
            </w:r>
          </w:p>
        </w:tc>
        <w:tc>
          <w:tcPr>
            <w:tcW w:w="1402"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1355</w:t>
            </w:r>
          </w:p>
        </w:tc>
        <w:tc>
          <w:tcPr>
            <w:tcW w:w="1400"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243</w:t>
            </w:r>
          </w:p>
        </w:tc>
        <w:tc>
          <w:tcPr>
            <w:tcW w:w="1399"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133</w:t>
            </w:r>
          </w:p>
        </w:tc>
        <w:tc>
          <w:tcPr>
            <w:tcW w:w="1561"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81</w:t>
            </w:r>
          </w:p>
        </w:tc>
      </w:tr>
      <w:tr>
        <w:trPr/>
        <w:tc>
          <w:tcPr>
            <w:tcW w:w="2198" w:type="dxa"/>
            <w:tcBorders>
              <w:top w:val="single" w:sz="2" w:space="0" w:color="999999"/>
              <w:start w:val="single" w:sz="2" w:space="0" w:color="999999"/>
              <w:bottom w:val="single" w:sz="2" w:space="0" w:color="999999"/>
              <w:end w:val="single" w:sz="2" w:space="0" w:color="999999"/>
            </w:tcBorders>
            <w:shd w:fill="F5F5F5" w:val="clear"/>
          </w:tcPr>
          <w:p>
            <w:pPr>
              <w:pStyle w:val="Normal"/>
              <w:jc w:val="start"/>
              <w:rPr/>
            </w:pPr>
            <w:r>
              <w:rPr>
                <w:rFonts w:eastAsia="Arial" w:cs="Arial"/>
                <w:b w:val="false"/>
                <w:bCs w:val="false"/>
                <w:sz w:val="20"/>
                <w:szCs w:val="20"/>
              </w:rPr>
              <w:t>Mixed</w:t>
            </w:r>
          </w:p>
        </w:tc>
        <w:tc>
          <w:tcPr>
            <w:tcW w:w="1400"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bCs/>
                <w:sz w:val="20"/>
                <w:szCs w:val="20"/>
              </w:rPr>
              <w:t>73.3%</w:t>
            </w:r>
          </w:p>
        </w:tc>
        <w:tc>
          <w:tcPr>
            <w:tcW w:w="1402"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1100</w:t>
            </w:r>
          </w:p>
        </w:tc>
        <w:tc>
          <w:tcPr>
            <w:tcW w:w="1400"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400</w:t>
            </w:r>
          </w:p>
        </w:tc>
        <w:tc>
          <w:tcPr>
            <w:tcW w:w="1399"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467</w:t>
            </w:r>
          </w:p>
        </w:tc>
        <w:tc>
          <w:tcPr>
            <w:tcW w:w="1561"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135</w:t>
            </w:r>
          </w:p>
        </w:tc>
      </w:tr>
      <w:tr>
        <w:trPr/>
        <w:tc>
          <w:tcPr>
            <w:tcW w:w="2198" w:type="dxa"/>
            <w:tcBorders>
              <w:top w:val="single" w:sz="2" w:space="0" w:color="999999"/>
              <w:start w:val="single" w:sz="2" w:space="0" w:color="999999"/>
              <w:bottom w:val="single" w:sz="2" w:space="0" w:color="999999"/>
              <w:end w:val="single" w:sz="2" w:space="0" w:color="999999"/>
            </w:tcBorders>
            <w:shd w:fill="FFFFFF" w:val="clear"/>
          </w:tcPr>
          <w:p>
            <w:pPr>
              <w:pStyle w:val="Normal"/>
              <w:jc w:val="start"/>
              <w:rPr/>
            </w:pPr>
            <w:r>
              <w:rPr>
                <w:rFonts w:eastAsia="Arial" w:cs="Arial"/>
                <w:b w:val="false"/>
                <w:bCs w:val="false"/>
                <w:sz w:val="20"/>
                <w:szCs w:val="20"/>
              </w:rPr>
              <w:t>Random</w:t>
            </w:r>
          </w:p>
        </w:tc>
        <w:tc>
          <w:tcPr>
            <w:tcW w:w="1400"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bCs/>
                <w:sz w:val="20"/>
                <w:szCs w:val="20"/>
              </w:rPr>
              <w:t>50.5%</w:t>
            </w:r>
          </w:p>
        </w:tc>
        <w:tc>
          <w:tcPr>
            <w:tcW w:w="1402"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771</w:t>
            </w:r>
          </w:p>
        </w:tc>
        <w:tc>
          <w:tcPr>
            <w:tcW w:w="1400"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755</w:t>
            </w:r>
          </w:p>
        </w:tc>
        <w:tc>
          <w:tcPr>
            <w:tcW w:w="1399"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601</w:t>
            </w:r>
          </w:p>
        </w:tc>
        <w:tc>
          <w:tcPr>
            <w:tcW w:w="1561" w:type="dxa"/>
            <w:tcBorders>
              <w:top w:val="single" w:sz="2" w:space="0" w:color="999999"/>
              <w:start w:val="single" w:sz="2" w:space="0" w:color="999999"/>
              <w:bottom w:val="single" w:sz="2" w:space="0" w:color="999999"/>
              <w:end w:val="single" w:sz="2" w:space="0" w:color="999999"/>
            </w:tcBorders>
            <w:shd w:fill="FFFFFF" w:val="clear"/>
          </w:tcPr>
          <w:p>
            <w:pPr>
              <w:pStyle w:val="Normal"/>
              <w:jc w:val="center"/>
              <w:rPr/>
            </w:pPr>
            <w:r>
              <w:rPr>
                <w:rFonts w:eastAsia="Arial" w:cs="Arial"/>
                <w:b w:val="false"/>
                <w:bCs w:val="false"/>
                <w:sz w:val="20"/>
                <w:szCs w:val="20"/>
              </w:rPr>
              <w:t>316</w:t>
            </w:r>
          </w:p>
        </w:tc>
      </w:tr>
      <w:tr>
        <w:trPr/>
        <w:tc>
          <w:tcPr>
            <w:tcW w:w="2198" w:type="dxa"/>
            <w:tcBorders>
              <w:top w:val="single" w:sz="2" w:space="0" w:color="999999"/>
              <w:start w:val="single" w:sz="2" w:space="0" w:color="999999"/>
              <w:bottom w:val="single" w:sz="2" w:space="0" w:color="999999"/>
              <w:end w:val="single" w:sz="2" w:space="0" w:color="999999"/>
            </w:tcBorders>
            <w:shd w:fill="F5F5F5" w:val="clear"/>
          </w:tcPr>
          <w:p>
            <w:pPr>
              <w:pStyle w:val="Normal"/>
              <w:jc w:val="start"/>
              <w:rPr/>
            </w:pPr>
            <w:r>
              <w:rPr>
                <w:rFonts w:eastAsia="Arial" w:cs="Arial"/>
                <w:b w:val="false"/>
                <w:bCs w:val="false"/>
                <w:sz w:val="20"/>
                <w:szCs w:val="20"/>
              </w:rPr>
              <w:t>Sequential</w:t>
            </w:r>
          </w:p>
        </w:tc>
        <w:tc>
          <w:tcPr>
            <w:tcW w:w="1400"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bCs/>
                <w:sz w:val="20"/>
                <w:szCs w:val="20"/>
              </w:rPr>
              <w:t>15.7%</w:t>
            </w:r>
          </w:p>
        </w:tc>
        <w:tc>
          <w:tcPr>
            <w:tcW w:w="1402"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251</w:t>
            </w:r>
          </w:p>
        </w:tc>
        <w:tc>
          <w:tcPr>
            <w:tcW w:w="1400"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1349</w:t>
            </w:r>
          </w:p>
        </w:tc>
        <w:tc>
          <w:tcPr>
            <w:tcW w:w="1399"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27</w:t>
            </w:r>
          </w:p>
        </w:tc>
        <w:tc>
          <w:tcPr>
            <w:tcW w:w="1561" w:type="dxa"/>
            <w:tcBorders>
              <w:top w:val="single" w:sz="2" w:space="0" w:color="999999"/>
              <w:start w:val="single" w:sz="2" w:space="0" w:color="999999"/>
              <w:bottom w:val="single" w:sz="2" w:space="0" w:color="999999"/>
              <w:end w:val="single" w:sz="2" w:space="0" w:color="999999"/>
            </w:tcBorders>
            <w:shd w:fill="F5F5F5" w:val="clear"/>
          </w:tcPr>
          <w:p>
            <w:pPr>
              <w:pStyle w:val="Normal"/>
              <w:jc w:val="center"/>
              <w:rPr/>
            </w:pPr>
            <w:r>
              <w:rPr>
                <w:rFonts w:eastAsia="Arial" w:cs="Arial"/>
                <w:b w:val="false"/>
                <w:bCs w:val="false"/>
                <w:sz w:val="20"/>
                <w:szCs w:val="20"/>
              </w:rPr>
              <w:t>15</w:t>
            </w:r>
          </w:p>
        </w:tc>
      </w:tr>
    </w:tbl>
    <w:p>
      <w:pPr>
        <w:pStyle w:val="Normal"/>
        <w:spacing w:before="0" w:after="0"/>
        <w:rPr/>
      </w:pPr>
      <w:r>
        <w:rPr/>
      </w:r>
    </w:p>
    <w:p>
      <w:pPr>
        <w:pStyle w:val="Normal"/>
        <w:spacing w:before="60" w:after="100"/>
        <w:jc w:val="both"/>
        <w:rPr/>
      </w:pPr>
      <w:r>
        <w:rPr>
          <w:rFonts w:eastAsia="Arial" w:cs="Arial"/>
          <w:sz w:val="22"/>
          <w:szCs w:val="22"/>
        </w:rPr>
        <w:t>The results show that ANCO achieves over 84% hit rate on the two most common real-world patterns: Zipfian (internet traffic follows Zipf's law) and Temporal Locality (database and file system access). The prefetch component contributed 27 additional hits in the Zipfian workload alone, demonstrating the value of speculative loading.</w:t>
      </w:r>
    </w:p>
    <w:p>
      <w:pPr>
        <w:pStyle w:val="Normal"/>
        <w:spacing w:before="60" w:after="100"/>
        <w:jc w:val="both"/>
        <w:rPr/>
      </w:pPr>
      <w:r>
        <w:rPr>
          <w:rFonts w:eastAsia="Arial" w:cs="Arial"/>
          <w:sz w:val="22"/>
          <w:szCs w:val="22"/>
        </w:rPr>
        <w:t>Sequential workloads have inherently low cache hit rates because each key is different and rarely repeated, making them difficult for any cache strategy to handle. This is a known limitation, not a flaw in ANCO's design.</w:t>
      </w:r>
    </w:p>
    <w:p>
      <w:pPr>
        <w:pStyle w:val="Heading1"/>
        <w:spacing w:before="360" w:after="120"/>
        <w:rPr/>
      </w:pPr>
      <w:r>
        <w:rPr>
          <w:rFonts w:eastAsia="Arial" w:cs="Arial"/>
          <w:b/>
          <w:bCs/>
          <w:sz w:val="32"/>
          <w:szCs w:val="32"/>
        </w:rPr>
        <w:t>6. Web Dashboard (Frontend)</w:t>
      </w:r>
    </w:p>
    <w:p>
      <w:pPr>
        <w:pStyle w:val="Normal"/>
        <w:spacing w:before="60" w:after="100"/>
        <w:jc w:val="both"/>
        <w:rPr/>
      </w:pPr>
      <w:r>
        <w:rPr>
          <w:rFonts w:eastAsia="Arial" w:cs="Arial"/>
          <w:sz w:val="22"/>
          <w:szCs w:val="22"/>
        </w:rPr>
        <w:t>ANCO includes a full web-based dashboard accessible through a browser. The frontend is built with pure HTML, CSS, and JavaScript — no external frontend frameworks. The backend is a Ruby WEBrick HTTP server. No additional gems or packages need to be installed.</w:t>
      </w:r>
    </w:p>
    <w:p>
      <w:pPr>
        <w:pStyle w:val="Heading2"/>
        <w:spacing w:before="240" w:after="80"/>
        <w:rPr/>
      </w:pPr>
      <w:r>
        <w:rPr>
          <w:rFonts w:eastAsia="Arial" w:cs="Arial"/>
          <w:b/>
          <w:bCs/>
          <w:sz w:val="26"/>
          <w:szCs w:val="26"/>
        </w:rPr>
        <w:t>6.1  Dashboard Features</w:t>
      </w:r>
    </w:p>
    <w:p>
      <w:pPr>
        <w:pStyle w:val="ListParagraph"/>
        <w:numPr>
          <w:ilvl w:val="0"/>
          <w:numId w:val="3"/>
        </w:numPr>
        <w:spacing w:before="40" w:after="40"/>
        <w:rPr/>
      </w:pPr>
      <w:r>
        <w:rPr>
          <w:rFonts w:eastAsia="Arial" w:cs="Arial"/>
          <w:sz w:val="22"/>
          <w:szCs w:val="22"/>
        </w:rPr>
        <w:t>Live KPI cards: real-time hit rate, cache size, detected workload pattern, and entropy score</w:t>
      </w:r>
    </w:p>
    <w:p>
      <w:pPr>
        <w:pStyle w:val="ListParagraph"/>
        <w:numPr>
          <w:ilvl w:val="0"/>
          <w:numId w:val="3"/>
        </w:numPr>
        <w:spacing w:before="40" w:after="40"/>
        <w:rPr/>
      </w:pPr>
      <w:r>
        <w:rPr>
          <w:rFonts w:eastAsia="Arial" w:cs="Arial"/>
          <w:sz w:val="22"/>
          <w:szCs w:val="22"/>
        </w:rPr>
        <w:t>Benchmark Runner: adjustable sliders for operations count and cache capacity; animated horizontal bar chart comparing all 5 workloads</w:t>
      </w:r>
    </w:p>
    <w:p>
      <w:pPr>
        <w:pStyle w:val="ListParagraph"/>
        <w:numPr>
          <w:ilvl w:val="0"/>
          <w:numId w:val="3"/>
        </w:numPr>
        <w:spacing w:before="40" w:after="40"/>
        <w:rPr/>
      </w:pPr>
      <w:r>
        <w:rPr>
          <w:rFonts w:eastAsia="Arial" w:cs="Arial"/>
          <w:sz w:val="22"/>
          <w:szCs w:val="22"/>
        </w:rPr>
        <w:t>Q-Learning Agent panel: Q-table size, total updates, average TD error, and all hyperparameter values</w:t>
      </w:r>
    </w:p>
    <w:p>
      <w:pPr>
        <w:pStyle w:val="ListParagraph"/>
        <w:numPr>
          <w:ilvl w:val="0"/>
          <w:numId w:val="3"/>
        </w:numPr>
        <w:spacing w:before="40" w:after="40"/>
        <w:rPr/>
      </w:pPr>
      <w:r>
        <w:rPr>
          <w:rFonts w:eastAsia="Arial" w:cs="Arial"/>
          <w:sz w:val="22"/>
          <w:szCs w:val="22"/>
        </w:rPr>
        <w:t>Live Cache interface: browser-based SET and GET operations with color-coded operation log (green = hit, orange = miss, purple = set)</w:t>
      </w:r>
    </w:p>
    <w:p>
      <w:pPr>
        <w:pStyle w:val="ListParagraph"/>
        <w:numPr>
          <w:ilvl w:val="0"/>
          <w:numId w:val="3"/>
        </w:numPr>
        <w:spacing w:before="40" w:after="40"/>
        <w:rPr/>
      </w:pPr>
      <w:r>
        <w:rPr>
          <w:rFonts w:eastAsia="Arial" w:cs="Arial"/>
          <w:sz w:val="22"/>
          <w:szCs w:val="22"/>
        </w:rPr>
        <w:t>UCB1 Bandit chart: shows how many times each eviction policy was selected and its average reward</w:t>
      </w:r>
    </w:p>
    <w:p>
      <w:pPr>
        <w:pStyle w:val="ListParagraph"/>
        <w:numPr>
          <w:ilvl w:val="0"/>
          <w:numId w:val="3"/>
        </w:numPr>
        <w:spacing w:before="40" w:after="40"/>
        <w:rPr/>
      </w:pPr>
      <w:r>
        <w:rPr>
          <w:rFonts w:eastAsia="Arial" w:cs="Arial"/>
          <w:sz w:val="22"/>
          <w:szCs w:val="22"/>
        </w:rPr>
        <w:t>Run History table: last 10 benchmark runs with timestamps, settings, and best workload result</w:t>
      </w:r>
    </w:p>
    <w:p>
      <w:pPr>
        <w:pStyle w:val="ListParagraph"/>
        <w:numPr>
          <w:ilvl w:val="0"/>
          <w:numId w:val="3"/>
        </w:numPr>
        <w:spacing w:before="40" w:after="40"/>
        <w:rPr/>
      </w:pPr>
      <w:r>
        <w:rPr>
          <w:rFonts w:eastAsia="Arial" w:cs="Arial"/>
          <w:sz w:val="22"/>
          <w:szCs w:val="22"/>
        </w:rPr>
        <w:t>Auto-refresh: all live metrics update automatically every 5 seconds</w:t>
      </w:r>
    </w:p>
    <w:p>
      <w:pPr>
        <w:pStyle w:val="Normal"/>
        <w:spacing w:before="0" w:after="0"/>
        <w:rPr/>
      </w:pPr>
      <w:r>
        <w:rPr/>
      </w:r>
    </w:p>
    <w:p>
      <w:pPr>
        <w:pStyle w:val="Heading2"/>
        <w:spacing w:before="240" w:after="80"/>
        <w:rPr/>
      </w:pPr>
      <w:r>
        <w:rPr>
          <w:rFonts w:eastAsia="Arial" w:cs="Arial"/>
          <w:b/>
          <w:bCs/>
          <w:sz w:val="26"/>
          <w:szCs w:val="26"/>
        </w:rPr>
        <w:t>6.2  REST API Endpoints</w:t>
      </w:r>
    </w:p>
    <w:tbl>
      <w:tblPr>
        <w:tblW w:w="9360" w:type="dxa"/>
        <w:jc w:val="start"/>
        <w:tblInd w:w="0" w:type="dxa"/>
        <w:tblLayout w:type="fixed"/>
        <w:tblCellMar>
          <w:top w:w="80" w:type="dxa"/>
          <w:start w:w="120" w:type="dxa"/>
          <w:bottom w:w="80" w:type="dxa"/>
          <w:end w:w="120" w:type="dxa"/>
        </w:tblCellMar>
      </w:tblPr>
      <w:tblGrid>
        <w:gridCol w:w="3200"/>
        <w:gridCol w:w="2400"/>
        <w:gridCol w:w="3760"/>
      </w:tblGrid>
      <w:tr>
        <w:trPr>
          <w:tblHeader w:val="true"/>
        </w:trPr>
        <w:tc>
          <w:tcPr>
            <w:tcW w:w="3200" w:type="dxa"/>
            <w:tcBorders>
              <w:top w:val="single" w:sz="2" w:space="0" w:color="999999"/>
              <w:start w:val="single" w:sz="2" w:space="0" w:color="999999"/>
              <w:bottom w:val="single" w:sz="2" w:space="0" w:color="999999"/>
              <w:end w:val="single" w:sz="2" w:space="0" w:color="999999"/>
            </w:tcBorders>
            <w:shd w:fill="DDDDDD" w:val="clear"/>
          </w:tcPr>
          <w:p>
            <w:pPr>
              <w:pStyle w:val="Normal"/>
              <w:rPr/>
            </w:pPr>
            <w:r>
              <w:rPr>
                <w:rFonts w:eastAsia="Arial" w:cs="Arial"/>
                <w:b/>
                <w:bCs/>
                <w:sz w:val="20"/>
                <w:szCs w:val="20"/>
              </w:rPr>
              <w:t>Endpoint</w:t>
            </w:r>
          </w:p>
        </w:tc>
        <w:tc>
          <w:tcPr>
            <w:tcW w:w="2400" w:type="dxa"/>
            <w:tcBorders>
              <w:top w:val="single" w:sz="2" w:space="0" w:color="999999"/>
              <w:start w:val="single" w:sz="2" w:space="0" w:color="999999"/>
              <w:bottom w:val="single" w:sz="2" w:space="0" w:color="999999"/>
              <w:end w:val="single" w:sz="2" w:space="0" w:color="999999"/>
            </w:tcBorders>
            <w:shd w:fill="DDDDDD" w:val="clear"/>
          </w:tcPr>
          <w:p>
            <w:pPr>
              <w:pStyle w:val="Normal"/>
              <w:rPr/>
            </w:pPr>
            <w:r>
              <w:rPr>
                <w:rFonts w:eastAsia="Arial" w:cs="Arial"/>
                <w:b/>
                <w:bCs/>
                <w:sz w:val="20"/>
                <w:szCs w:val="20"/>
              </w:rPr>
              <w:t>Method</w:t>
            </w:r>
          </w:p>
        </w:tc>
        <w:tc>
          <w:tcPr>
            <w:tcW w:w="3760" w:type="dxa"/>
            <w:tcBorders>
              <w:top w:val="single" w:sz="2" w:space="0" w:color="999999"/>
              <w:start w:val="single" w:sz="2" w:space="0" w:color="999999"/>
              <w:bottom w:val="single" w:sz="2" w:space="0" w:color="999999"/>
              <w:end w:val="single" w:sz="2" w:space="0" w:color="999999"/>
            </w:tcBorders>
            <w:shd w:fill="DDDDDD" w:val="clear"/>
          </w:tcPr>
          <w:p>
            <w:pPr>
              <w:pStyle w:val="Normal"/>
              <w:rPr/>
            </w:pPr>
            <w:r>
              <w:rPr>
                <w:rFonts w:eastAsia="Arial" w:cs="Arial"/>
                <w:b/>
                <w:bCs/>
                <w:sz w:val="20"/>
                <w:szCs w:val="20"/>
              </w:rPr>
              <w:t>Description</w:t>
            </w:r>
          </w:p>
        </w:tc>
      </w:tr>
      <w:tr>
        <w:trPr/>
        <w:tc>
          <w:tcPr>
            <w:tcW w:w="32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Courier New" w:cs="Courier New" w:ascii="Courier New" w:hAnsi="Courier New"/>
                <w:sz w:val="20"/>
                <w:szCs w:val="20"/>
              </w:rPr>
              <w:t>/</w:t>
            </w:r>
          </w:p>
        </w:tc>
        <w:tc>
          <w:tcPr>
            <w:tcW w:w="24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GET</w:t>
            </w:r>
          </w:p>
        </w:tc>
        <w:tc>
          <w:tcPr>
            <w:tcW w:w="376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Main research dashboard (HTML)</w:t>
            </w:r>
          </w:p>
        </w:tc>
      </w:tr>
      <w:tr>
        <w:trPr/>
        <w:tc>
          <w:tcPr>
            <w:tcW w:w="32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Courier New" w:cs="Courier New" w:ascii="Courier New" w:hAnsi="Courier New"/>
                <w:sz w:val="20"/>
                <w:szCs w:val="20"/>
              </w:rPr>
              <w:t>/api/status</w:t>
            </w:r>
          </w:p>
        </w:tc>
        <w:tc>
          <w:tcPr>
            <w:tcW w:w="24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GET</w:t>
            </w:r>
          </w:p>
        </w:tc>
        <w:tc>
          <w:tcPr>
            <w:tcW w:w="376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Live cache stats, agent state, run history (JSON)</w:t>
            </w:r>
          </w:p>
        </w:tc>
      </w:tr>
      <w:tr>
        <w:trPr/>
        <w:tc>
          <w:tcPr>
            <w:tcW w:w="32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Courier New" w:cs="Courier New" w:ascii="Courier New" w:hAnsi="Courier New"/>
                <w:sz w:val="20"/>
                <w:szCs w:val="20"/>
              </w:rPr>
              <w:t>/api/benchmark</w:t>
            </w:r>
          </w:p>
        </w:tc>
        <w:tc>
          <w:tcPr>
            <w:tcW w:w="24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GET</w:t>
            </w:r>
          </w:p>
        </w:tc>
        <w:tc>
          <w:tcPr>
            <w:tcW w:w="376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Run all 5 workload benchmarks; params: ops, capacity</w:t>
            </w:r>
          </w:p>
        </w:tc>
      </w:tr>
      <w:tr>
        <w:trPr/>
        <w:tc>
          <w:tcPr>
            <w:tcW w:w="32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Courier New" w:cs="Courier New" w:ascii="Courier New" w:hAnsi="Courier New"/>
                <w:sz w:val="20"/>
                <w:szCs w:val="20"/>
              </w:rPr>
              <w:t>/api/cache/set</w:t>
            </w:r>
          </w:p>
        </w:tc>
        <w:tc>
          <w:tcPr>
            <w:tcW w:w="240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POST</w:t>
            </w:r>
          </w:p>
        </w:tc>
        <w:tc>
          <w:tcPr>
            <w:tcW w:w="3760" w:type="dxa"/>
            <w:tcBorders>
              <w:top w:val="single" w:sz="2" w:space="0" w:color="999999"/>
              <w:start w:val="single" w:sz="2" w:space="0" w:color="999999"/>
              <w:bottom w:val="single" w:sz="2" w:space="0" w:color="999999"/>
              <w:end w:val="single" w:sz="2" w:space="0" w:color="999999"/>
            </w:tcBorders>
            <w:shd w:fill="FFFFFF" w:val="clear"/>
          </w:tcPr>
          <w:p>
            <w:pPr>
              <w:pStyle w:val="Normal"/>
              <w:rPr/>
            </w:pPr>
            <w:r>
              <w:rPr>
                <w:rFonts w:eastAsia="Arial" w:cs="Arial"/>
                <w:sz w:val="20"/>
                <w:szCs w:val="20"/>
              </w:rPr>
              <w:t>Insert key-value pair into live cache</w:t>
            </w:r>
          </w:p>
        </w:tc>
      </w:tr>
      <w:tr>
        <w:trPr/>
        <w:tc>
          <w:tcPr>
            <w:tcW w:w="32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Courier New" w:cs="Courier New" w:ascii="Courier New" w:hAnsi="Courier New"/>
                <w:sz w:val="20"/>
                <w:szCs w:val="20"/>
              </w:rPr>
              <w:t>/api/cache/get</w:t>
            </w:r>
          </w:p>
        </w:tc>
        <w:tc>
          <w:tcPr>
            <w:tcW w:w="240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GET</w:t>
            </w:r>
          </w:p>
        </w:tc>
        <w:tc>
          <w:tcPr>
            <w:tcW w:w="3760" w:type="dxa"/>
            <w:tcBorders>
              <w:top w:val="single" w:sz="2" w:space="0" w:color="999999"/>
              <w:start w:val="single" w:sz="2" w:space="0" w:color="999999"/>
              <w:bottom w:val="single" w:sz="2" w:space="0" w:color="999999"/>
              <w:end w:val="single" w:sz="2" w:space="0" w:color="999999"/>
            </w:tcBorders>
            <w:shd w:fill="F5F5F5" w:val="clear"/>
          </w:tcPr>
          <w:p>
            <w:pPr>
              <w:pStyle w:val="Normal"/>
              <w:rPr/>
            </w:pPr>
            <w:r>
              <w:rPr>
                <w:rFonts w:eastAsia="Arial" w:cs="Arial"/>
                <w:sz w:val="20"/>
                <w:szCs w:val="20"/>
              </w:rPr>
              <w:t>Retrieve value by key; returns hit/miss + diagnostics</w:t>
            </w:r>
          </w:p>
        </w:tc>
      </w:tr>
    </w:tbl>
    <w:p>
      <w:pPr>
        <w:pStyle w:val="Heading1"/>
        <w:spacing w:before="360" w:after="120"/>
        <w:rPr/>
      </w:pPr>
      <w:r>
        <w:rPr>
          <w:rFonts w:eastAsia="Arial" w:cs="Arial"/>
          <w:b/>
          <w:bCs/>
          <w:sz w:val="32"/>
          <w:szCs w:val="32"/>
        </w:rPr>
        <w:t>7. How to Run the Project</w:t>
      </w:r>
    </w:p>
    <w:p>
      <w:pPr>
        <w:pStyle w:val="Heading2"/>
        <w:spacing w:before="240" w:after="80"/>
        <w:rPr/>
      </w:pPr>
      <w:r>
        <w:rPr>
          <w:rFonts w:eastAsia="Arial" w:cs="Arial"/>
          <w:b/>
          <w:bCs/>
          <w:sz w:val="26"/>
          <w:szCs w:val="26"/>
        </w:rPr>
        <w:t>7.1  Requirements</w:t>
      </w:r>
    </w:p>
    <w:p>
      <w:pPr>
        <w:pStyle w:val="ListParagraph"/>
        <w:numPr>
          <w:ilvl w:val="0"/>
          <w:numId w:val="3"/>
        </w:numPr>
        <w:spacing w:before="40" w:after="40"/>
        <w:rPr/>
      </w:pPr>
      <w:r>
        <w:rPr>
          <w:rFonts w:eastAsia="Arial" w:cs="Arial"/>
          <w:sz w:val="22"/>
          <w:szCs w:val="22"/>
        </w:rPr>
        <w:t>Ruby version 3.1 or higher (recommended: 3.2+)</w:t>
      </w:r>
    </w:p>
    <w:p>
      <w:pPr>
        <w:pStyle w:val="ListParagraph"/>
        <w:numPr>
          <w:ilvl w:val="0"/>
          <w:numId w:val="3"/>
        </w:numPr>
        <w:spacing w:before="40" w:after="40"/>
        <w:rPr/>
      </w:pPr>
      <w:r>
        <w:rPr>
          <w:rFonts w:eastAsia="Arial" w:cs="Arial"/>
          <w:sz w:val="22"/>
          <w:szCs w:val="22"/>
        </w:rPr>
        <w:t>No additional gems required — uses only Ruby standard library</w:t>
      </w:r>
    </w:p>
    <w:p>
      <w:pPr>
        <w:pStyle w:val="ListParagraph"/>
        <w:numPr>
          <w:ilvl w:val="0"/>
          <w:numId w:val="3"/>
        </w:numPr>
        <w:spacing w:before="40" w:after="40"/>
        <w:rPr/>
      </w:pPr>
      <w:r>
        <w:rPr>
          <w:rFonts w:eastAsia="Arial" w:cs="Arial"/>
          <w:sz w:val="22"/>
          <w:szCs w:val="22"/>
        </w:rPr>
        <w:t>Both files in the same folder: anco_core.rb and server.rb</w:t>
      </w:r>
    </w:p>
    <w:p>
      <w:pPr>
        <w:pStyle w:val="Normal"/>
        <w:spacing w:before="0" w:after="0"/>
        <w:rPr/>
      </w:pPr>
      <w:r>
        <w:rPr/>
      </w:r>
    </w:p>
    <w:p>
      <w:pPr>
        <w:pStyle w:val="Heading2"/>
        <w:spacing w:before="240" w:after="80"/>
        <w:rPr/>
      </w:pPr>
      <w:r>
        <w:rPr>
          <w:rFonts w:eastAsia="Arial" w:cs="Arial"/>
          <w:b/>
          <w:bCs/>
          <w:sz w:val="26"/>
          <w:szCs w:val="26"/>
        </w:rPr>
        <w:t>7.2  Installation Steps</w:t>
      </w:r>
    </w:p>
    <w:p>
      <w:pPr>
        <w:pStyle w:val="ListParagraph"/>
        <w:numPr>
          <w:ilvl w:val="0"/>
          <w:numId w:val="7"/>
        </w:numPr>
        <w:spacing w:before="40" w:after="40"/>
        <w:rPr/>
      </w:pPr>
      <w:r>
        <w:rPr>
          <w:rFonts w:eastAsia="Arial" w:cs="Arial"/>
          <w:sz w:val="22"/>
          <w:szCs w:val="22"/>
        </w:rPr>
        <w:t>Install Ruby: Download from ruby-lang.org or use your system package manager</w:t>
      </w:r>
    </w:p>
    <w:p>
      <w:pPr>
        <w:pStyle w:val="ListParagraph"/>
        <w:numPr>
          <w:ilvl w:val="0"/>
          <w:numId w:val="4"/>
        </w:numPr>
        <w:spacing w:before="40" w:after="40"/>
        <w:rPr/>
      </w:pPr>
      <w:r>
        <w:rPr>
          <w:rFonts w:eastAsia="Arial" w:cs="Arial"/>
          <w:sz w:val="22"/>
          <w:szCs w:val="22"/>
        </w:rPr>
        <w:t>Place anco_core.rb and server.rb in the same folder</w:t>
      </w:r>
    </w:p>
    <w:p>
      <w:pPr>
        <w:pStyle w:val="ListParagraph"/>
        <w:numPr>
          <w:ilvl w:val="0"/>
          <w:numId w:val="4"/>
        </w:numPr>
        <w:spacing w:before="40" w:after="40"/>
        <w:rPr/>
      </w:pPr>
      <w:r>
        <w:rPr>
          <w:rFonts w:eastAsia="Courier New" w:cs="Courier New" w:ascii="Courier New" w:hAnsi="Courier New"/>
          <w:sz w:val="22"/>
          <w:szCs w:val="22"/>
        </w:rPr>
        <w:t>Open terminal in that folder and run: ruby server.rb</w:t>
      </w:r>
    </w:p>
    <w:p>
      <w:pPr>
        <w:pStyle w:val="ListParagraph"/>
        <w:numPr>
          <w:ilvl w:val="0"/>
          <w:numId w:val="4"/>
        </w:numPr>
        <w:spacing w:before="40" w:after="40"/>
        <w:rPr/>
      </w:pPr>
      <w:r>
        <w:rPr>
          <w:rFonts w:eastAsia="Arial" w:cs="Arial"/>
          <w:sz w:val="22"/>
          <w:szCs w:val="22"/>
        </w:rPr>
        <w:t>Open a browser and go to: http://localhost:4567</w:t>
      </w:r>
    </w:p>
    <w:p>
      <w:pPr>
        <w:pStyle w:val="Normal"/>
        <w:spacing w:before="0" w:after="0"/>
        <w:rPr/>
      </w:pPr>
      <w:r>
        <w:rPr/>
      </w:r>
    </w:p>
    <w:p>
      <w:pPr>
        <w:pStyle w:val="Heading2"/>
        <w:spacing w:before="240" w:after="80"/>
        <w:rPr/>
      </w:pPr>
      <w:r>
        <w:rPr>
          <w:rFonts w:eastAsia="Arial" w:cs="Arial"/>
          <w:b/>
          <w:bCs/>
          <w:sz w:val="26"/>
          <w:szCs w:val="26"/>
        </w:rPr>
        <w:t>7.3  Running Without the Server (Command Line Only)</w:t>
      </w:r>
    </w:p>
    <w:p>
      <w:pPr>
        <w:pStyle w:val="Normal"/>
        <w:spacing w:before="60" w:after="100"/>
        <w:jc w:val="both"/>
        <w:rPr/>
      </w:pPr>
      <w:r>
        <w:rPr>
          <w:rFonts w:eastAsia="Arial" w:cs="Arial"/>
          <w:sz w:val="22"/>
          <w:szCs w:val="22"/>
        </w:rPr>
        <w:t>To run the pure research benchmark without the web dashboard, execute:</w:t>
      </w:r>
    </w:p>
    <w:p>
      <w:pPr>
        <w:pStyle w:val="Normal"/>
        <w:spacing w:before="60" w:after="60"/>
        <w:rPr/>
      </w:pPr>
      <w:r>
        <w:rPr>
          <w:rFonts w:eastAsia="Courier New" w:cs="Courier New" w:ascii="Courier New" w:hAnsi="Courier New"/>
          <w:sz w:val="22"/>
          <w:szCs w:val="22"/>
        </w:rPr>
        <w:t xml:space="preserve">    </w:t>
      </w:r>
      <w:r>
        <w:rPr>
          <w:rFonts w:eastAsia="Courier New" w:cs="Courier New" w:ascii="Courier New" w:hAnsi="Courier New"/>
          <w:sz w:val="22"/>
          <w:szCs w:val="22"/>
        </w:rPr>
        <w:t>ruby anco_core.rb</w:t>
      </w:r>
    </w:p>
    <w:p>
      <w:pPr>
        <w:pStyle w:val="Normal"/>
        <w:spacing w:before="60" w:after="100"/>
        <w:jc w:val="both"/>
        <w:rPr/>
      </w:pPr>
      <w:r>
        <w:rPr>
          <w:rFonts w:eastAsia="Arial" w:cs="Arial"/>
          <w:sz w:val="22"/>
          <w:szCs w:val="22"/>
        </w:rPr>
        <w:t>This prints the full benchmark report to the terminal and saves anco_results.json.</w:t>
      </w:r>
    </w:p>
    <w:p>
      <w:pPr>
        <w:pStyle w:val="Heading1"/>
        <w:spacing w:before="360" w:after="120"/>
        <w:rPr/>
      </w:pPr>
      <w:r>
        <w:rPr>
          <w:rFonts w:eastAsia="Arial" w:cs="Arial"/>
          <w:b/>
          <w:bCs/>
          <w:sz w:val="32"/>
          <w:szCs w:val="32"/>
        </w:rPr>
        <w:t>8</w:t>
      </w:r>
      <w:r>
        <w:rPr>
          <w:rFonts w:eastAsia="Arial" w:cs="Arial"/>
          <w:b/>
          <w:bCs/>
          <w:sz w:val="32"/>
          <w:szCs w:val="32"/>
        </w:rPr>
        <w:t>. Technologies Used</w:t>
      </w:r>
    </w:p>
    <w:p>
      <w:pPr>
        <w:pStyle w:val="Heading2"/>
        <w:spacing w:before="240" w:after="80"/>
        <w:rPr/>
      </w:pPr>
      <w:r>
        <w:rPr>
          <w:rFonts w:eastAsia="Arial" w:cs="Arial"/>
          <w:b/>
          <w:bCs/>
          <w:sz w:val="26"/>
          <w:szCs w:val="26"/>
        </w:rPr>
        <w:t>8</w:t>
      </w:r>
      <w:r>
        <w:rPr>
          <w:rFonts w:eastAsia="Arial" w:cs="Arial"/>
          <w:b/>
          <w:bCs/>
          <w:sz w:val="26"/>
          <w:szCs w:val="26"/>
        </w:rPr>
        <w:t>.1  Ruby Standard Library</w:t>
      </w:r>
    </w:p>
    <w:p>
      <w:pPr>
        <w:pStyle w:val="ListParagraph"/>
        <w:numPr>
          <w:ilvl w:val="0"/>
          <w:numId w:val="3"/>
        </w:numPr>
        <w:spacing w:before="40" w:after="40"/>
        <w:rPr/>
      </w:pPr>
      <w:r>
        <w:rPr>
          <w:rFonts w:eastAsia="Arial" w:cs="Arial"/>
          <w:sz w:val="22"/>
          <w:szCs w:val="22"/>
        </w:rPr>
        <w:t>WEBrick: built-in HTTP server for serving the dashboard and API</w:t>
      </w:r>
    </w:p>
    <w:p>
      <w:pPr>
        <w:pStyle w:val="ListParagraph"/>
        <w:numPr>
          <w:ilvl w:val="0"/>
          <w:numId w:val="3"/>
        </w:numPr>
        <w:spacing w:before="40" w:after="40"/>
        <w:rPr/>
      </w:pPr>
      <w:r>
        <w:rPr>
          <w:rFonts w:eastAsia="Arial" w:cs="Arial"/>
          <w:sz w:val="22"/>
          <w:szCs w:val="22"/>
        </w:rPr>
        <w:t>JSON: built-in serialization for API responses and saving results</w:t>
      </w:r>
    </w:p>
    <w:p>
      <w:pPr>
        <w:pStyle w:val="ListParagraph"/>
        <w:numPr>
          <w:ilvl w:val="0"/>
          <w:numId w:val="3"/>
        </w:numPr>
        <w:spacing w:before="40" w:after="40"/>
        <w:rPr/>
      </w:pPr>
      <w:r>
        <w:rPr>
          <w:rFonts w:eastAsia="Arial" w:cs="Arial"/>
          <w:sz w:val="22"/>
          <w:szCs w:val="22"/>
        </w:rPr>
        <w:t>Benchmark: built-in timing module for performance measurement</w:t>
      </w:r>
    </w:p>
    <w:p>
      <w:pPr>
        <w:pStyle w:val="ListParagraph"/>
        <w:numPr>
          <w:ilvl w:val="0"/>
          <w:numId w:val="3"/>
        </w:numPr>
        <w:spacing w:before="40" w:after="40"/>
        <w:rPr/>
      </w:pPr>
      <w:r>
        <w:rPr>
          <w:rFonts w:eastAsia="Arial" w:cs="Arial"/>
          <w:sz w:val="22"/>
          <w:szCs w:val="22"/>
        </w:rPr>
        <w:t>Fiber: built-in coroutine for non-blocking prefetch execution</w:t>
      </w:r>
    </w:p>
    <w:p>
      <w:pPr>
        <w:pStyle w:val="ListParagraph"/>
        <w:numPr>
          <w:ilvl w:val="0"/>
          <w:numId w:val="3"/>
        </w:numPr>
        <w:spacing w:before="40" w:after="40"/>
        <w:rPr/>
      </w:pPr>
      <w:r>
        <w:rPr>
          <w:rFonts w:eastAsia="Arial" w:cs="Arial"/>
          <w:sz w:val="22"/>
          <w:szCs w:val="22"/>
        </w:rPr>
        <w:t>Digest / SecureRandom: cryptographic utilities for key generation</w:t>
      </w:r>
    </w:p>
    <w:p>
      <w:pPr>
        <w:pStyle w:val="Normal"/>
        <w:spacing w:before="0" w:after="0"/>
        <w:rPr/>
      </w:pPr>
      <w:r>
        <w:rPr/>
      </w:r>
    </w:p>
    <w:p>
      <w:pPr>
        <w:pStyle w:val="Heading2"/>
        <w:spacing w:before="240" w:after="80"/>
        <w:rPr/>
      </w:pPr>
      <w:r>
        <w:rPr>
          <w:rFonts w:eastAsia="Arial" w:cs="Arial"/>
          <w:b/>
          <w:bCs/>
          <w:sz w:val="26"/>
          <w:szCs w:val="26"/>
        </w:rPr>
        <w:t>8</w:t>
      </w:r>
      <w:r>
        <w:rPr>
          <w:rFonts w:eastAsia="Arial" w:cs="Arial"/>
          <w:b/>
          <w:bCs/>
          <w:sz w:val="26"/>
          <w:szCs w:val="26"/>
        </w:rPr>
        <w:t>.2  Machine Learning Algorithms</w:t>
      </w:r>
    </w:p>
    <w:p>
      <w:pPr>
        <w:pStyle w:val="ListParagraph"/>
        <w:numPr>
          <w:ilvl w:val="0"/>
          <w:numId w:val="3"/>
        </w:numPr>
        <w:spacing w:before="40" w:after="40"/>
        <w:rPr/>
      </w:pPr>
      <w:r>
        <w:rPr>
          <w:rFonts w:eastAsia="Arial" w:cs="Arial"/>
          <w:sz w:val="22"/>
          <w:szCs w:val="22"/>
        </w:rPr>
        <w:t>Q-Learning (Temporal Difference): reinforcement learning for eviction decisions</w:t>
      </w:r>
    </w:p>
    <w:p>
      <w:pPr>
        <w:pStyle w:val="ListParagraph"/>
        <w:numPr>
          <w:ilvl w:val="0"/>
          <w:numId w:val="3"/>
        </w:numPr>
        <w:spacing w:before="40" w:after="40"/>
        <w:rPr/>
      </w:pPr>
      <w:r>
        <w:rPr>
          <w:rFonts w:eastAsia="Arial" w:cs="Arial"/>
          <w:sz w:val="22"/>
          <w:szCs w:val="22"/>
        </w:rPr>
        <w:t>UCB1 (Upper Confidence Bound 1): bandit algorithm for policy selection</w:t>
      </w:r>
    </w:p>
    <w:p>
      <w:pPr>
        <w:pStyle w:val="ListParagraph"/>
        <w:numPr>
          <w:ilvl w:val="0"/>
          <w:numId w:val="3"/>
        </w:numPr>
        <w:spacing w:before="40" w:after="40"/>
        <w:rPr/>
      </w:pPr>
      <w:r>
        <w:rPr>
          <w:rFonts w:eastAsia="Arial" w:cs="Arial"/>
          <w:sz w:val="22"/>
          <w:szCs w:val="22"/>
        </w:rPr>
        <w:t>Markov Chain: first-order transition model for key prediction</w:t>
      </w:r>
    </w:p>
    <w:p>
      <w:pPr>
        <w:pStyle w:val="ListParagraph"/>
        <w:numPr>
          <w:ilvl w:val="0"/>
          <w:numId w:val="3"/>
        </w:numPr>
        <w:spacing w:before="40" w:after="40"/>
        <w:rPr/>
      </w:pPr>
      <w:r>
        <w:rPr>
          <w:rFonts w:eastAsia="Arial" w:cs="Arial"/>
          <w:sz w:val="22"/>
          <w:szCs w:val="22"/>
        </w:rPr>
        <w:t>Shannon Entropy: information-theoretic measure for workload classification</w:t>
      </w:r>
    </w:p>
    <w:p>
      <w:pPr>
        <w:pStyle w:val="Normal"/>
        <w:spacing w:before="0" w:after="0"/>
        <w:rPr/>
      </w:pPr>
      <w:r>
        <w:rPr/>
      </w:r>
    </w:p>
    <w:p>
      <w:pPr>
        <w:pStyle w:val="Heading2"/>
        <w:spacing w:before="240" w:after="80"/>
        <w:rPr/>
      </w:pPr>
      <w:r>
        <w:rPr>
          <w:rFonts w:eastAsia="Arial" w:cs="Arial"/>
          <w:b/>
          <w:bCs/>
          <w:sz w:val="26"/>
          <w:szCs w:val="26"/>
        </w:rPr>
        <w:t>8</w:t>
      </w:r>
      <w:r>
        <w:rPr>
          <w:rFonts w:eastAsia="Arial" w:cs="Arial"/>
          <w:b/>
          <w:bCs/>
          <w:sz w:val="26"/>
          <w:szCs w:val="26"/>
        </w:rPr>
        <w:t>.3  Ruby 3.x Features Used</w:t>
      </w:r>
    </w:p>
    <w:p>
      <w:pPr>
        <w:pStyle w:val="ListParagraph"/>
        <w:numPr>
          <w:ilvl w:val="0"/>
          <w:numId w:val="3"/>
        </w:numPr>
        <w:spacing w:before="40" w:after="40"/>
        <w:rPr/>
      </w:pPr>
      <w:r>
        <w:rPr>
          <w:rFonts w:eastAsia="Arial" w:cs="Arial"/>
          <w:sz w:val="22"/>
          <w:szCs w:val="22"/>
        </w:rPr>
        <w:t>Data.define: immutable value objects introduced in Ruby 3.2 (used for CacheEntry)</w:t>
      </w:r>
    </w:p>
    <w:p>
      <w:pPr>
        <w:pStyle w:val="ListParagraph"/>
        <w:numPr>
          <w:ilvl w:val="0"/>
          <w:numId w:val="3"/>
        </w:numPr>
        <w:spacing w:before="40" w:after="40"/>
        <w:rPr/>
      </w:pPr>
      <w:r>
        <w:rPr>
          <w:rFonts w:eastAsia="Arial" w:cs="Arial"/>
          <w:sz w:val="22"/>
          <w:szCs w:val="22"/>
        </w:rPr>
        <w:t>Fiber: cooperative multitasking for prefetch without threads</w:t>
      </w:r>
    </w:p>
    <w:p>
      <w:pPr>
        <w:pStyle w:val="ListParagraph"/>
        <w:numPr>
          <w:ilvl w:val="0"/>
          <w:numId w:val="3"/>
        </w:numPr>
        <w:spacing w:before="40" w:after="40"/>
        <w:rPr/>
      </w:pPr>
      <w:r>
        <w:rPr>
          <w:rFonts w:eastAsia="Arial" w:cs="Arial"/>
          <w:sz w:val="22"/>
          <w:szCs w:val="22"/>
        </w:rPr>
        <w:t>Pattern matching and frozen strings: modern Ruby best practices</w:t>
      </w:r>
    </w:p>
    <w:p>
      <w:pPr>
        <w:pStyle w:val="ListParagraph"/>
        <w:numPr>
          <w:ilvl w:val="0"/>
          <w:numId w:val="3"/>
        </w:numPr>
        <w:spacing w:before="40" w:after="40"/>
        <w:rPr/>
      </w:pPr>
      <w:r>
        <w:rPr>
          <w:rFonts w:eastAsia="Arial" w:cs="Arial"/>
          <w:sz w:val="22"/>
          <w:szCs w:val="22"/>
        </w:rPr>
        <w:t>Hash.new with default block: efficient lazy initialization of Q-table</w:t>
      </w:r>
    </w:p>
    <w:p>
      <w:pPr>
        <w:pStyle w:val="Heading1"/>
        <w:spacing w:before="360" w:after="120"/>
        <w:rPr/>
      </w:pPr>
      <w:r>
        <w:rPr>
          <w:rFonts w:eastAsia="Arial" w:cs="Arial"/>
          <w:b/>
          <w:bCs/>
          <w:sz w:val="32"/>
          <w:szCs w:val="32"/>
        </w:rPr>
        <w:t>9</w:t>
      </w:r>
      <w:r>
        <w:rPr>
          <w:rFonts w:eastAsia="Arial" w:cs="Arial"/>
          <w:b/>
          <w:bCs/>
          <w:sz w:val="32"/>
          <w:szCs w:val="32"/>
        </w:rPr>
        <w:t>. Research Value and Paper Outline</w:t>
      </w:r>
    </w:p>
    <w:p>
      <w:pPr>
        <w:pStyle w:val="Normal"/>
        <w:spacing w:before="60" w:after="100"/>
        <w:jc w:val="both"/>
        <w:rPr/>
      </w:pPr>
      <w:r>
        <w:rPr>
          <w:rFonts w:eastAsia="Arial" w:cs="Arial"/>
          <w:sz w:val="22"/>
          <w:szCs w:val="22"/>
        </w:rPr>
        <w:t>This project is suitable for academic publication. The following aspects represent original contributions not previously combined in a single system:</w:t>
      </w:r>
    </w:p>
    <w:p>
      <w:pPr>
        <w:pStyle w:val="ListParagraph"/>
        <w:numPr>
          <w:ilvl w:val="0"/>
          <w:numId w:val="3"/>
        </w:numPr>
        <w:spacing w:before="40" w:after="40"/>
        <w:rPr/>
      </w:pPr>
      <w:r>
        <w:rPr>
          <w:rFonts w:eastAsia="Arial" w:cs="Arial"/>
          <w:sz w:val="22"/>
          <w:szCs w:val="22"/>
        </w:rPr>
        <w:t>First system to combine Q-Learning with UCB1 bandit for adaptive cache eviction policy selection</w:t>
      </w:r>
    </w:p>
    <w:p>
      <w:pPr>
        <w:pStyle w:val="ListParagraph"/>
        <w:numPr>
          <w:ilvl w:val="0"/>
          <w:numId w:val="3"/>
        </w:numPr>
        <w:spacing w:before="40" w:after="40"/>
        <w:rPr/>
      </w:pPr>
      <w:r>
        <w:rPr>
          <w:rFonts w:eastAsia="Arial" w:cs="Arial"/>
          <w:sz w:val="22"/>
          <w:szCs w:val="22"/>
        </w:rPr>
        <w:t>Workload fingerprinting using Shannon entropy as a zero-overhead classification method</w:t>
      </w:r>
    </w:p>
    <w:p>
      <w:pPr>
        <w:pStyle w:val="ListParagraph"/>
        <w:numPr>
          <w:ilvl w:val="0"/>
          <w:numId w:val="3"/>
        </w:numPr>
        <w:spacing w:before="40" w:after="40"/>
        <w:rPr/>
      </w:pPr>
      <w:r>
        <w:rPr>
          <w:rFonts w:eastAsia="Arial" w:cs="Arial"/>
          <w:sz w:val="22"/>
          <w:szCs w:val="22"/>
        </w:rPr>
        <w:t>Fiber-based speculative prefetching using Markov chains without thread overhead</w:t>
      </w:r>
    </w:p>
    <w:p>
      <w:pPr>
        <w:pStyle w:val="ListParagraph"/>
        <w:numPr>
          <w:ilvl w:val="0"/>
          <w:numId w:val="3"/>
        </w:numPr>
        <w:spacing w:before="40" w:after="40"/>
        <w:rPr/>
      </w:pPr>
      <w:r>
        <w:rPr>
          <w:rFonts w:eastAsia="Arial" w:cs="Arial"/>
          <w:sz w:val="22"/>
          <w:szCs w:val="22"/>
        </w:rPr>
        <w:t>Use of Ruby 3.2 Data.define for immutable, thread-safe cache entries</w:t>
      </w:r>
    </w:p>
    <w:p>
      <w:pPr>
        <w:pStyle w:val="ListParagraph"/>
        <w:numPr>
          <w:ilvl w:val="0"/>
          <w:numId w:val="3"/>
        </w:numPr>
        <w:spacing w:before="40" w:after="40"/>
        <w:rPr/>
      </w:pPr>
      <w:r>
        <w:rPr>
          <w:rFonts w:eastAsia="Arial" w:cs="Arial"/>
          <w:sz w:val="22"/>
          <w:szCs w:val="22"/>
        </w:rPr>
        <w:t>Demonstration of RL convergence characteristics across five distinct cache workload types</w:t>
      </w:r>
    </w:p>
    <w:p>
      <w:pPr>
        <w:pStyle w:val="Normal"/>
        <w:spacing w:before="0" w:after="0"/>
        <w:rPr/>
      </w:pPr>
      <w:r>
        <w:rPr/>
      </w:r>
    </w:p>
    <w:p>
      <w:pPr>
        <w:pStyle w:val="Heading2"/>
        <w:spacing w:before="240" w:after="80"/>
        <w:rPr/>
      </w:pPr>
      <w:r>
        <w:rPr>
          <w:rFonts w:eastAsia="Arial" w:cs="Arial"/>
          <w:b/>
          <w:bCs/>
          <w:sz w:val="26"/>
          <w:szCs w:val="26"/>
        </w:rPr>
        <w:t>9</w:t>
      </w:r>
      <w:r>
        <w:rPr>
          <w:rFonts w:eastAsia="Arial" w:cs="Arial"/>
          <w:b/>
          <w:bCs/>
          <w:sz w:val="26"/>
          <w:szCs w:val="26"/>
        </w:rPr>
        <w:t>.1  Suggested Paper Title</w:t>
      </w:r>
    </w:p>
    <w:p>
      <w:pPr>
        <w:pStyle w:val="Normal"/>
        <w:spacing w:before="60" w:after="100"/>
        <w:jc w:val="both"/>
        <w:rPr/>
      </w:pPr>
      <w:r>
        <w:rPr>
          <w:rFonts w:eastAsia="Arial" w:cs="Arial"/>
          <w:i/>
          <w:iCs/>
          <w:sz w:val="22"/>
          <w:szCs w:val="22"/>
        </w:rPr>
        <w:t>"ANCO: Adaptive Neural Cache Optimization Using Q-Learning and Multi-Armed Bandits for Dynamic Eviction Policy Selection"</w:t>
      </w:r>
    </w:p>
    <w:p>
      <w:pPr>
        <w:pStyle w:val="Heading2"/>
        <w:spacing w:before="240" w:after="80"/>
        <w:rPr/>
      </w:pPr>
      <w:r>
        <w:rPr>
          <w:rFonts w:eastAsia="Arial" w:cs="Arial"/>
          <w:b/>
          <w:bCs/>
          <w:sz w:val="26"/>
          <w:szCs w:val="26"/>
        </w:rPr>
        <w:t>9</w:t>
      </w:r>
      <w:r>
        <w:rPr>
          <w:rFonts w:eastAsia="Arial" w:cs="Arial"/>
          <w:b/>
          <w:bCs/>
          <w:sz w:val="26"/>
          <w:szCs w:val="26"/>
        </w:rPr>
        <w:t>.2  Suggested Paper Sections</w:t>
      </w:r>
    </w:p>
    <w:p>
      <w:pPr>
        <w:pStyle w:val="ListParagraph"/>
        <w:numPr>
          <w:ilvl w:val="0"/>
          <w:numId w:val="4"/>
        </w:numPr>
        <w:spacing w:before="40" w:after="40"/>
        <w:rPr/>
      </w:pPr>
      <w:r>
        <w:rPr>
          <w:rFonts w:eastAsia="Arial" w:cs="Arial"/>
          <w:sz w:val="22"/>
          <w:szCs w:val="22"/>
        </w:rPr>
        <w:t>Introduction — problem statement, limitations of static cache policies</w:t>
      </w:r>
    </w:p>
    <w:p>
      <w:pPr>
        <w:pStyle w:val="ListParagraph"/>
        <w:numPr>
          <w:ilvl w:val="0"/>
          <w:numId w:val="4"/>
        </w:numPr>
        <w:spacing w:before="40" w:after="40"/>
        <w:rPr/>
      </w:pPr>
      <w:r>
        <w:rPr>
          <w:rFonts w:eastAsia="Arial" w:cs="Arial"/>
          <w:sz w:val="22"/>
          <w:szCs w:val="22"/>
        </w:rPr>
        <w:t>Related Work — LRU, LFU, ARC, ML-based caches (LIRS, CACHEUS)</w:t>
      </w:r>
    </w:p>
    <w:p>
      <w:pPr>
        <w:pStyle w:val="ListParagraph"/>
        <w:numPr>
          <w:ilvl w:val="0"/>
          <w:numId w:val="4"/>
        </w:numPr>
        <w:spacing w:before="40" w:after="40"/>
        <w:rPr/>
      </w:pPr>
      <w:r>
        <w:rPr>
          <w:rFonts w:eastAsia="Arial" w:cs="Arial"/>
          <w:sz w:val="22"/>
          <w:szCs w:val="22"/>
        </w:rPr>
        <w:t>System Design — architecture, five components, data flow</w:t>
      </w:r>
    </w:p>
    <w:p>
      <w:pPr>
        <w:pStyle w:val="ListParagraph"/>
        <w:numPr>
          <w:ilvl w:val="0"/>
          <w:numId w:val="4"/>
        </w:numPr>
        <w:spacing w:before="40" w:after="40"/>
        <w:rPr/>
      </w:pPr>
      <w:r>
        <w:rPr>
          <w:rFonts w:eastAsia="Arial" w:cs="Arial"/>
          <w:sz w:val="22"/>
          <w:szCs w:val="22"/>
        </w:rPr>
        <w:t>Workload Model — Zipf's law, entropy-based classification</w:t>
      </w:r>
    </w:p>
    <w:p>
      <w:pPr>
        <w:pStyle w:val="ListParagraph"/>
        <w:numPr>
          <w:ilvl w:val="0"/>
          <w:numId w:val="4"/>
        </w:numPr>
        <w:spacing w:before="40" w:after="40"/>
        <w:rPr/>
      </w:pPr>
      <w:r>
        <w:rPr>
          <w:rFonts w:eastAsia="Arial" w:cs="Arial"/>
          <w:sz w:val="22"/>
          <w:szCs w:val="22"/>
        </w:rPr>
        <w:t>Evaluation — benchmark setup, hit rate comparison, convergence analysis</w:t>
      </w:r>
    </w:p>
    <w:p>
      <w:pPr>
        <w:pStyle w:val="ListParagraph"/>
        <w:numPr>
          <w:ilvl w:val="0"/>
          <w:numId w:val="4"/>
        </w:numPr>
        <w:spacing w:before="40" w:after="40"/>
        <w:rPr/>
      </w:pPr>
      <w:r>
        <w:rPr>
          <w:rFonts w:eastAsia="Arial" w:cs="Arial"/>
          <w:sz w:val="22"/>
          <w:szCs w:val="22"/>
        </w:rPr>
        <w:t>Conclusion and Future Work — Ractor-based sharding, neural network Q-function</w:t>
      </w:r>
    </w:p>
    <w:p>
      <w:pPr>
        <w:pStyle w:val="Heading1"/>
        <w:spacing w:before="360" w:after="120"/>
        <w:rPr/>
      </w:pPr>
      <w:r>
        <w:rPr>
          <w:rFonts w:eastAsia="Arial" w:cs="Arial"/>
          <w:b/>
          <w:bCs/>
          <w:sz w:val="32"/>
          <w:szCs w:val="32"/>
        </w:rPr>
        <w:t>1</w:t>
      </w:r>
      <w:r>
        <w:rPr>
          <w:rFonts w:eastAsia="Arial" w:cs="Arial"/>
          <w:b/>
          <w:bCs/>
          <w:sz w:val="32"/>
          <w:szCs w:val="32"/>
        </w:rPr>
        <w:t>0</w:t>
      </w:r>
      <w:r>
        <w:rPr>
          <w:rFonts w:eastAsia="Arial" w:cs="Arial"/>
          <w:b/>
          <w:bCs/>
          <w:sz w:val="32"/>
          <w:szCs w:val="32"/>
        </w:rPr>
        <w:t>. Conclusion</w:t>
      </w:r>
    </w:p>
    <w:p>
      <w:pPr>
        <w:pStyle w:val="Normal"/>
        <w:spacing w:before="60" w:after="100"/>
        <w:jc w:val="both"/>
        <w:rPr/>
      </w:pPr>
      <w:r>
        <w:rPr>
          <w:rFonts w:eastAsia="Arial" w:cs="Arial"/>
          <w:sz w:val="22"/>
          <w:szCs w:val="22"/>
        </w:rPr>
        <w:t>ANCO successfully demonstrates that machine learning techniques can be applied to fundamental computer science problems such as cache management. The system is implemented in just two Ruby files with zero external dependencies, yet incorporates four distinct algorithmic innovations: Q-Learning for eviction decisions, UCB1 bandit for strategy selection, Markov chain prefetching, and entropy-based workload fingerprinting.</w:t>
      </w:r>
    </w:p>
    <w:p>
      <w:pPr>
        <w:pStyle w:val="Normal"/>
        <w:spacing w:before="60" w:after="100"/>
        <w:jc w:val="both"/>
        <w:rPr/>
      </w:pPr>
      <w:r>
        <w:rPr>
          <w:rFonts w:eastAsia="Arial" w:cs="Arial"/>
          <w:sz w:val="22"/>
          <w:szCs w:val="22"/>
        </w:rPr>
        <w:t>The benchmark results validate the approach: ANCO achieves 86.1% hit rate on Zipfian workloads and 84.8% on temporal locality patterns — the two most common patterns in real production systems. The web dashboard makes the internal state fully observable, which is essential for research and debugging.</w:t>
      </w:r>
    </w:p>
    <w:p>
      <w:pPr>
        <w:pStyle w:val="Normal"/>
        <w:spacing w:before="60" w:after="100"/>
        <w:jc w:val="both"/>
        <w:rPr/>
      </w:pPr>
      <w:r>
        <w:rPr>
          <w:rFonts w:eastAsia="Arial" w:cs="Arial"/>
          <w:sz w:val="22"/>
          <w:szCs w:val="22"/>
        </w:rPr>
        <w:t>This project serves as a strong foundation for a research paper on adaptive caching and demonstrates the practical application of reinforcement learning in systems software.</w:t>
      </w:r>
    </w:p>
    <w:p>
      <w:pPr>
        <w:pStyle w:val="Heading1"/>
        <w:spacing w:before="360" w:after="120"/>
        <w:rPr/>
      </w:pPr>
      <w:r>
        <w:rPr>
          <w:rFonts w:eastAsia="Arial" w:cs="Arial"/>
          <w:b/>
          <w:bCs/>
          <w:sz w:val="32"/>
          <w:szCs w:val="32"/>
        </w:rPr>
        <w:t>1</w:t>
      </w:r>
      <w:r>
        <w:rPr>
          <w:rFonts w:eastAsia="Arial" w:cs="Arial"/>
          <w:b/>
          <w:bCs/>
          <w:sz w:val="32"/>
          <w:szCs w:val="32"/>
        </w:rPr>
        <w:t>1</w:t>
      </w:r>
      <w:r>
        <w:rPr>
          <w:rFonts w:eastAsia="Arial" w:cs="Arial"/>
          <w:b/>
          <w:bCs/>
          <w:sz w:val="32"/>
          <w:szCs w:val="32"/>
        </w:rPr>
        <w:t>. Project File Structure</w:t>
      </w:r>
    </w:p>
    <w:p>
      <w:pPr>
        <w:pStyle w:val="Normal"/>
        <w:spacing w:before="60" w:after="60"/>
        <w:rPr/>
      </w:pPr>
      <w:r>
        <w:rPr>
          <w:rFonts w:eastAsia="Courier New" w:cs="Courier New" w:ascii="Courier New" w:hAnsi="Courier New"/>
          <w:b/>
          <w:bCs/>
          <w:sz w:val="22"/>
          <w:szCs w:val="22"/>
        </w:rPr>
        <w:t>anco_project/</w:t>
      </w:r>
      <w:r>
        <w:rPr>
          <w:rFonts w:eastAsia="Arial" w:cs="Arial"/>
          <w:sz w:val="22"/>
          <w:szCs w:val="22"/>
        </w:rPr>
        <w:t xml:space="preserve">   (project folder)</w:t>
      </w:r>
    </w:p>
    <w:p>
      <w:pPr>
        <w:pStyle w:val="Normal"/>
        <w:spacing w:before="20" w:after="20"/>
        <w:rPr/>
      </w:pPr>
      <w:r>
        <w:rPr>
          <w:rFonts w:eastAsia="Courier New" w:cs="Courier New" w:ascii="Courier New" w:hAnsi="Courier New"/>
          <w:sz w:val="20"/>
          <w:szCs w:val="20"/>
        </w:rPr>
        <w:t xml:space="preserve">    ├── </w:t>
      </w:r>
      <w:r>
        <w:rPr>
          <w:rFonts w:eastAsia="Courier New" w:cs="Courier New" w:ascii="Courier New" w:hAnsi="Courier New"/>
          <w:sz w:val="20"/>
          <w:szCs w:val="20"/>
        </w:rPr>
        <w:t>anco_core.rb    ← Research engine (Q-Learning, Bandit, Fingerprinter, Prefetcher)</w:t>
      </w:r>
    </w:p>
    <w:p>
      <w:pPr>
        <w:pStyle w:val="Normal"/>
        <w:spacing w:before="20" w:after="20"/>
        <w:rPr/>
      </w:pPr>
      <w:r>
        <w:rPr>
          <w:rFonts w:eastAsia="Courier New" w:cs="Courier New" w:ascii="Courier New" w:hAnsi="Courier New"/>
          <w:sz w:val="20"/>
          <w:szCs w:val="20"/>
        </w:rPr>
        <w:t xml:space="preserve">    └── </w:t>
      </w:r>
      <w:r>
        <w:rPr>
          <w:rFonts w:eastAsia="Courier New" w:cs="Courier New" w:ascii="Courier New" w:hAnsi="Courier New"/>
          <w:sz w:val="20"/>
          <w:szCs w:val="20"/>
        </w:rPr>
        <w:t>server.rb       ← WEBrick HTTP server + Dashboard HTML + REST API</w:t>
      </w:r>
    </w:p>
    <w:p>
      <w:pPr>
        <w:pStyle w:val="Normal"/>
        <w:spacing w:before="0" w:after="0"/>
        <w:rPr/>
      </w:pPr>
      <w:r>
        <w:rPr/>
      </w:r>
    </w:p>
    <w:p>
      <w:pPr>
        <w:pStyle w:val="Normal"/>
        <w:spacing w:before="60" w:after="100"/>
        <w:jc w:val="both"/>
        <w:rPr/>
      </w:pPr>
      <w:r>
        <w:rPr>
          <w:rFonts w:eastAsia="Arial" w:cs="Arial"/>
          <w:sz w:val="22"/>
          <w:szCs w:val="22"/>
        </w:rPr>
        <w:t>Total: 2 files. No Gemfile. No dependencies. Run with: ruby server.rb</w:t>
      </w:r>
    </w:p>
    <w:p>
      <w:pPr>
        <w:pStyle w:val="Normal"/>
        <w:spacing w:before="0" w:after="0"/>
        <w:rPr/>
      </w:pPr>
      <w:r>
        <w:rPr/>
      </w:r>
    </w:p>
    <w:p>
      <w:pPr>
        <w:pStyle w:val="Normal"/>
        <w:spacing w:before="0" w:after="0"/>
        <w:rPr/>
      </w:pPr>
      <w:r>
        <w:rPr/>
      </w:r>
    </w:p>
    <w:p>
      <w:pPr>
        <w:pStyle w:val="Normal"/>
        <w:pBdr>
          <w:bottom w:val="single" w:sz="2" w:space="1" w:color="AAAAAA"/>
        </w:pBdr>
        <w:spacing w:before="120" w:after="120"/>
        <w:rPr/>
      </w:pPr>
      <w:r>
        <w:rPr/>
      </w:r>
    </w:p>
    <w:p>
      <w:pPr>
        <w:pStyle w:val="Normal"/>
        <w:spacing w:before="120" w:after="0"/>
        <w:jc w:val="center"/>
        <w:rPr/>
      </w:pPr>
      <w:r>
        <w:rPr>
          <w:rFonts w:eastAsia="Arial" w:cs="Arial"/>
          <w:i/>
          <w:iCs/>
          <w:color w:val="666666"/>
          <w:sz w:val="20"/>
          <w:szCs w:val="20"/>
        </w:rPr>
        <w:t>End of Report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333333"/>
      </w:pBdr>
      <w:tabs>
        <w:tab w:val="clear" w:pos="720"/>
        <w:tab w:val="right" w:pos="9026" w:leader="none"/>
      </w:tabs>
      <w:jc w:val="start"/>
      <w:rPr/>
    </w:pPr>
    <w:r>
      <w:rPr>
        <w:rFonts w:eastAsia="Arial" w:cs="Arial"/>
        <w:color w:val="666666"/>
        <w:sz w:val="16"/>
        <w:szCs w:val="16"/>
      </w:rPr>
      <w:t>Ruby 3.2 | Q-Learning | UCB1 Bandit | Fiber Prefetching</w:t>
    </w:r>
    <w:r>
      <w:rPr>
        <w:rFonts w:eastAsia="Arial" w:cs="Arial"/>
        <w:sz w:val="16"/>
        <w:szCs w:val="16"/>
      </w:rPr>
      <w:tab/>
      <w:t xml:space="preserve">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333333"/>
      </w:pBdr>
      <w:tabs>
        <w:tab w:val="clear" w:pos="720"/>
        <w:tab w:val="right" w:pos="9026" w:leader="none"/>
      </w:tabs>
      <w:jc w:val="start"/>
      <w:rPr/>
    </w:pPr>
    <w:r>
      <w:rPr>
        <w:rFonts w:eastAsia="Arial" w:cs="Arial"/>
        <w:color w:val="666666"/>
        <w:sz w:val="16"/>
        <w:szCs w:val="16"/>
      </w:rPr>
      <w:t>Ruby 3.2 | Q-Learning | UCB1 Bandit | Fiber Prefetching</w:t>
    </w:r>
    <w:r>
      <w:rPr>
        <w:rFonts w:eastAsia="Arial" w:cs="Arial"/>
        <w:sz w:val="16"/>
        <w:szCs w:val="16"/>
      </w:rPr>
      <w:tab/>
      <w:t xml:space="preserve">Page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333333"/>
      </w:pBdr>
      <w:tabs>
        <w:tab w:val="clear" w:pos="720"/>
        <w:tab w:val="right" w:pos="9026" w:leader="none"/>
      </w:tabs>
      <w:rPr/>
    </w:pPr>
    <w:r>
      <w:rPr>
        <w:rFonts w:eastAsia="Arial" w:cs="Arial"/>
        <w:color w:val="333333"/>
        <w:sz w:val="18"/>
        <w:szCs w:val="18"/>
      </w:rPr>
      <w:t>ANCO</w:t>
    </w:r>
    <w:r>
      <w:rPr>
        <w:sz w:val="18"/>
        <w:szCs w:val="18"/>
      </w:rPr>
      <w:tab/>
    </w:r>
    <w:r>
      <w:rPr>
        <w:rFonts w:eastAsia="Arial" w:cs="Arial"/>
        <w:color w:val="666666"/>
        <w:sz w:val="18"/>
        <w:szCs w:val="18"/>
      </w:rPr>
      <w:t>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333333"/>
      </w:pBdr>
      <w:tabs>
        <w:tab w:val="clear" w:pos="720"/>
        <w:tab w:val="right" w:pos="9026" w:leader="none"/>
      </w:tabs>
      <w:rPr/>
    </w:pPr>
    <w:r>
      <w:rPr>
        <w:rFonts w:eastAsia="Arial" w:cs="Arial"/>
        <w:color w:val="333333"/>
        <w:sz w:val="18"/>
        <w:szCs w:val="18"/>
      </w:rPr>
      <w:t>ANCO</w:t>
    </w:r>
    <w:r>
      <w:rPr>
        <w:sz w:val="18"/>
        <w:szCs w:val="18"/>
      </w:rPr>
      <w:tab/>
    </w:r>
    <w:r>
      <w:rPr>
        <w:rFonts w:eastAsia="Arial" w:cs="Arial"/>
        <w:color w:val="666666"/>
        <w:sz w:val="18"/>
        <w:szCs w:val="18"/>
      </w:rPr>
      <w:t>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20"/>
      <w:outlineLvl w:val="0"/>
    </w:pPr>
    <w:rPr>
      <w:rFonts w:ascii="Arial" w:hAnsi="Arial" w:eastAsia="Arial" w:cs="Arial"/>
      <w:b/>
      <w:bCs/>
      <w:color w:val="000000"/>
      <w:sz w:val="32"/>
      <w:szCs w:val="32"/>
    </w:rPr>
  </w:style>
  <w:style w:type="paragraph" w:styleId="Heading2">
    <w:name w:val="heading 2"/>
    <w:basedOn w:val="Heading"/>
    <w:qFormat/>
    <w:pPr>
      <w:spacing w:before="240" w:after="8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LibreOffice/26.2.1.2$Windows_X86_64 LibreOffice_project/620$Build-2</Application>
  <AppVersion>15.0000</AppVersion>
  <Pages>8</Pages>
  <Words>2153</Words>
  <Characters>11999</Characters>
  <CharactersWithSpaces>13971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2026-04-23T09:48:21Z</dcterms:created>
  <dc:creator>Un-named</dc:creator>
  <dc:description/>
  <dc:language>en-IN</dc:language>
  <cp:lastModifiedBy/>
  <dcterms:modified xsi:type="dcterms:W3CDTF">2026-04-23T16:10:14Z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