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7601"/>
        <w:gridCol w:w="1190"/>
      </w:tblGrid>
      <w:tr w:rsidR="00383CDC" w:rsidRPr="00383CDC" w:rsidTr="00FB32EC">
        <w:tc>
          <w:tcPr>
            <w:tcW w:w="645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Q. No</w:t>
            </w:r>
          </w:p>
        </w:tc>
        <w:tc>
          <w:tcPr>
            <w:tcW w:w="7601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Statement</w:t>
            </w:r>
          </w:p>
        </w:tc>
        <w:tc>
          <w:tcPr>
            <w:tcW w:w="1190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CO mapping</w:t>
            </w:r>
          </w:p>
        </w:tc>
      </w:tr>
      <w:tr w:rsidR="00383CDC" w:rsidRPr="00383CDC" w:rsidTr="00FB32EC">
        <w:tc>
          <w:tcPr>
            <w:tcW w:w="9436" w:type="dxa"/>
            <w:gridSpan w:val="3"/>
            <w:vAlign w:val="center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bCs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bCs/>
                <w:color w:val="000000" w:themeColor="text1"/>
                <w:sz w:val="24"/>
                <w:szCs w:val="24"/>
              </w:rPr>
              <w:t xml:space="preserve">Section A </w:t>
            </w: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5 x 2 = 10 marks</w:t>
            </w:r>
          </w:p>
        </w:tc>
      </w:tr>
      <w:tr w:rsidR="00383CDC" w:rsidRPr="00383CDC" w:rsidTr="00FB32EC">
        <w:tc>
          <w:tcPr>
            <w:tcW w:w="645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601" w:type="dxa"/>
          </w:tcPr>
          <w:p w:rsidR="00383CDC" w:rsidRPr="00383CDC" w:rsidRDefault="00383CDC" w:rsidP="00FB32E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Cs/>
                <w:color w:val="000000" w:themeColor="text1"/>
              </w:rPr>
            </w:pPr>
            <w:r w:rsidRPr="00383CDC">
              <w:rPr>
                <w:rFonts w:asciiTheme="majorHAnsi" w:hAnsiTheme="majorHAnsi" w:cs="Arial"/>
                <w:color w:val="202124"/>
                <w:shd w:val="clear" w:color="auto" w:fill="FFFFFF"/>
              </w:rPr>
              <w:t>Differentiate a missing value with an outlier</w:t>
            </w:r>
          </w:p>
        </w:tc>
        <w:tc>
          <w:tcPr>
            <w:tcW w:w="1190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  <w:tr w:rsidR="00383CDC" w:rsidRPr="00383CDC" w:rsidTr="00FB32EC">
        <w:tc>
          <w:tcPr>
            <w:tcW w:w="645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601" w:type="dxa"/>
          </w:tcPr>
          <w:p w:rsidR="00383CDC" w:rsidRPr="00383CDC" w:rsidRDefault="00383CDC" w:rsidP="00383CDC">
            <w:pPr>
              <w:shd w:val="clear" w:color="auto" w:fill="FFFFFF"/>
              <w:spacing w:after="100" w:afterAutospacing="1"/>
              <w:outlineLvl w:val="1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>Define</w:t>
            </w:r>
            <w:r w:rsidRPr="005A1C19"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> </w:t>
            </w:r>
            <w:r w:rsidRPr="00383CDC">
              <w:rPr>
                <w:rFonts w:asciiTheme="majorHAnsi" w:eastAsia="Times New Roman" w:hAnsiTheme="majorHAnsi" w:cs="Arial"/>
                <w:bCs/>
                <w:iCs/>
                <w:color w:val="24292E"/>
                <w:sz w:val="24"/>
                <w:szCs w:val="24"/>
              </w:rPr>
              <w:t>Ensemble Learning</w:t>
            </w:r>
          </w:p>
        </w:tc>
        <w:tc>
          <w:tcPr>
            <w:tcW w:w="1190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  <w:tr w:rsidR="00383CDC" w:rsidRPr="00383CDC" w:rsidTr="00FB32EC">
        <w:tc>
          <w:tcPr>
            <w:tcW w:w="645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601" w:type="dxa"/>
          </w:tcPr>
          <w:p w:rsidR="00383CDC" w:rsidRPr="00383CDC" w:rsidRDefault="00383CDC" w:rsidP="00FB32E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color w:val="000000" w:themeColor="text1"/>
              </w:rPr>
            </w:pPr>
            <w:r w:rsidRPr="00383CDC">
              <w:rPr>
                <w:rFonts w:asciiTheme="majorHAnsi" w:hAnsiTheme="majorHAnsi" w:cs="Arial"/>
                <w:bCs/>
                <w:color w:val="24292E"/>
              </w:rPr>
              <w:t>List out</w:t>
            </w:r>
            <w:r w:rsidRPr="005A1C19">
              <w:rPr>
                <w:rFonts w:asciiTheme="majorHAnsi" w:hAnsiTheme="majorHAnsi" w:cs="Arial"/>
                <w:bCs/>
                <w:color w:val="24292E"/>
              </w:rPr>
              <w:t> </w:t>
            </w:r>
            <w:r w:rsidRPr="00383CDC">
              <w:rPr>
                <w:rFonts w:asciiTheme="majorHAnsi" w:hAnsiTheme="majorHAnsi" w:cs="Arial"/>
                <w:bCs/>
                <w:color w:val="24292E"/>
              </w:rPr>
              <w:t xml:space="preserve">various </w:t>
            </w:r>
            <w:r w:rsidRPr="00383CDC">
              <w:rPr>
                <w:rFonts w:asciiTheme="majorHAnsi" w:hAnsiTheme="majorHAnsi" w:cs="Arial"/>
                <w:bCs/>
                <w:iCs/>
                <w:color w:val="24292E"/>
              </w:rPr>
              <w:t>advantages</w:t>
            </w:r>
            <w:r w:rsidRPr="005A1C19">
              <w:rPr>
                <w:rFonts w:asciiTheme="majorHAnsi" w:hAnsiTheme="majorHAnsi" w:cs="Arial"/>
                <w:bCs/>
                <w:color w:val="24292E"/>
              </w:rPr>
              <w:t> of using Decision Trees</w:t>
            </w:r>
          </w:p>
        </w:tc>
        <w:tc>
          <w:tcPr>
            <w:tcW w:w="1190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  <w:tr w:rsidR="00383CDC" w:rsidRPr="00383CDC" w:rsidTr="00FB32EC">
        <w:tc>
          <w:tcPr>
            <w:tcW w:w="645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601" w:type="dxa"/>
          </w:tcPr>
          <w:p w:rsidR="00383CDC" w:rsidRPr="00383CDC" w:rsidRDefault="00383CDC" w:rsidP="00383CDC">
            <w:pPr>
              <w:spacing w:after="100" w:afterAutospacing="1"/>
              <w:outlineLvl w:val="1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>Differentiate</w:t>
            </w:r>
            <w:r w:rsidRPr="004206E3"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 xml:space="preserve"> </w:t>
            </w:r>
            <w:r w:rsidRPr="00383CDC">
              <w:rPr>
                <w:rFonts w:asciiTheme="majorHAnsi" w:eastAsia="Times New Roman" w:hAnsiTheme="majorHAnsi" w:cs="Arial"/>
                <w:bCs/>
                <w:iCs/>
                <w:color w:val="24292E"/>
                <w:sz w:val="24"/>
                <w:szCs w:val="24"/>
              </w:rPr>
              <w:t>Unsupervised Learning</w:t>
            </w:r>
            <w:r w:rsidRPr="004206E3"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> and </w:t>
            </w:r>
            <w:r w:rsidRPr="00383CDC">
              <w:rPr>
                <w:rFonts w:asciiTheme="majorHAnsi" w:eastAsia="Times New Roman" w:hAnsiTheme="majorHAnsi" w:cs="Arial"/>
                <w:bCs/>
                <w:iCs/>
                <w:color w:val="24292E"/>
                <w:sz w:val="24"/>
                <w:szCs w:val="24"/>
              </w:rPr>
              <w:t>Reinforcement Learning</w:t>
            </w:r>
          </w:p>
        </w:tc>
        <w:tc>
          <w:tcPr>
            <w:tcW w:w="1190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383CDC" w:rsidRPr="00383CDC" w:rsidTr="00FB32EC">
        <w:tc>
          <w:tcPr>
            <w:tcW w:w="645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601" w:type="dxa"/>
          </w:tcPr>
          <w:p w:rsidR="00383CDC" w:rsidRPr="00383CDC" w:rsidRDefault="00383CDC" w:rsidP="00FB32EC">
            <w:pPr>
              <w:shd w:val="clear" w:color="auto" w:fill="FFFFFF"/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>Define any problems using </w:t>
            </w:r>
            <w:r w:rsidRPr="00383CDC">
              <w:rPr>
                <w:rFonts w:asciiTheme="majorHAnsi" w:eastAsia="Times New Roman" w:hAnsiTheme="majorHAnsi" w:cs="Arial"/>
                <w:bCs/>
                <w:iCs/>
                <w:color w:val="24292E"/>
                <w:sz w:val="24"/>
                <w:szCs w:val="24"/>
              </w:rPr>
              <w:t>Naive Bayes</w:t>
            </w:r>
            <w:r w:rsidRPr="00383CDC"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> for Classification</w:t>
            </w:r>
          </w:p>
        </w:tc>
        <w:tc>
          <w:tcPr>
            <w:tcW w:w="1190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383CDC" w:rsidRPr="00383CDC" w:rsidTr="00383CDC">
        <w:trPr>
          <w:trHeight w:val="323"/>
        </w:trPr>
        <w:tc>
          <w:tcPr>
            <w:tcW w:w="9436" w:type="dxa"/>
            <w:gridSpan w:val="3"/>
            <w:vAlign w:val="center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bCs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bCs/>
                <w:color w:val="000000" w:themeColor="text1"/>
                <w:sz w:val="24"/>
                <w:szCs w:val="24"/>
              </w:rPr>
              <w:t xml:space="preserve">Section B </w:t>
            </w:r>
            <w:r w:rsidRPr="00383CDC">
              <w:rPr>
                <w:rFonts w:asciiTheme="majorHAnsi" w:eastAsia="Times New Roman" w:hAnsiTheme="majorHAnsi" w:cs="Times New Roman"/>
                <w:bCs/>
                <w:color w:val="000000" w:themeColor="text1"/>
                <w:sz w:val="24"/>
                <w:szCs w:val="24"/>
              </w:rPr>
              <w:t>4 x 5 = 20 marks</w:t>
            </w:r>
          </w:p>
        </w:tc>
      </w:tr>
      <w:tr w:rsidR="00383CDC" w:rsidRPr="00383CDC" w:rsidTr="00383CDC">
        <w:tc>
          <w:tcPr>
            <w:tcW w:w="645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601" w:type="dxa"/>
          </w:tcPr>
          <w:p w:rsidR="00383CDC" w:rsidRPr="00383CDC" w:rsidRDefault="00383CDC" w:rsidP="00FB32E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Cs/>
                <w:color w:val="000000" w:themeColor="text1"/>
                <w:lang w:val="en-US"/>
              </w:rPr>
            </w:pPr>
            <w:r w:rsidRPr="00E8595C">
              <w:rPr>
                <w:rFonts w:asciiTheme="majorHAnsi" w:hAnsiTheme="majorHAnsi" w:cs="Arial"/>
                <w:bCs/>
                <w:color w:val="24292E"/>
              </w:rPr>
              <w:t>Compare </w:t>
            </w:r>
            <w:r w:rsidRPr="00383CDC">
              <w:rPr>
                <w:rFonts w:asciiTheme="majorHAnsi" w:hAnsiTheme="majorHAnsi" w:cs="Arial"/>
                <w:bCs/>
                <w:iCs/>
                <w:color w:val="24292E"/>
              </w:rPr>
              <w:t>SVM</w:t>
            </w:r>
            <w:r w:rsidRPr="00E8595C">
              <w:rPr>
                <w:rFonts w:asciiTheme="majorHAnsi" w:hAnsiTheme="majorHAnsi" w:cs="Arial"/>
                <w:bCs/>
                <w:color w:val="24292E"/>
              </w:rPr>
              <w:t> and </w:t>
            </w:r>
            <w:r w:rsidRPr="00383CDC">
              <w:rPr>
                <w:rFonts w:asciiTheme="majorHAnsi" w:hAnsiTheme="majorHAnsi" w:cs="Arial"/>
                <w:bCs/>
                <w:iCs/>
                <w:color w:val="24292E"/>
              </w:rPr>
              <w:t>Logistic Regression</w:t>
            </w:r>
            <w:r w:rsidRPr="00E8595C">
              <w:rPr>
                <w:rFonts w:asciiTheme="majorHAnsi" w:hAnsiTheme="majorHAnsi" w:cs="Arial"/>
                <w:bCs/>
                <w:color w:val="24292E"/>
              </w:rPr>
              <w:t> in handling outliers</w:t>
            </w:r>
          </w:p>
        </w:tc>
        <w:tc>
          <w:tcPr>
            <w:tcW w:w="1190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  <w:tr w:rsidR="00383CDC" w:rsidRPr="00383CDC" w:rsidTr="00383CDC">
        <w:tc>
          <w:tcPr>
            <w:tcW w:w="645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601" w:type="dxa"/>
          </w:tcPr>
          <w:p w:rsidR="00383CDC" w:rsidRPr="00383CDC" w:rsidRDefault="00383CDC" w:rsidP="00383CDC">
            <w:pPr>
              <w:pStyle w:val="Heading2"/>
              <w:shd w:val="clear" w:color="auto" w:fill="FFFFFF"/>
              <w:spacing w:before="0" w:beforeAutospacing="0"/>
              <w:rPr>
                <w:rFonts w:asciiTheme="majorHAnsi" w:hAnsi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hAnsiTheme="majorHAnsi" w:cs="Arial"/>
                <w:b w:val="0"/>
                <w:color w:val="222222"/>
                <w:sz w:val="24"/>
                <w:szCs w:val="24"/>
              </w:rPr>
              <w:t>Is Feature Scaling required for the KNN Algorithm? Explain with proper justification.</w:t>
            </w:r>
          </w:p>
        </w:tc>
        <w:tc>
          <w:tcPr>
            <w:tcW w:w="1190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383CDC" w:rsidRPr="00383CDC" w:rsidTr="00383CDC">
        <w:tc>
          <w:tcPr>
            <w:tcW w:w="645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601" w:type="dxa"/>
          </w:tcPr>
          <w:p w:rsidR="00383CDC" w:rsidRPr="00383CDC" w:rsidRDefault="00383CDC" w:rsidP="00FB32EC">
            <w:pPr>
              <w:spacing w:after="100" w:afterAutospacing="1"/>
              <w:outlineLvl w:val="1"/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</w:pPr>
            <w:r w:rsidRPr="00E8595C"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>Explain how the </w:t>
            </w:r>
            <w:r w:rsidRPr="00383CDC">
              <w:rPr>
                <w:rFonts w:asciiTheme="majorHAnsi" w:eastAsia="Times New Roman" w:hAnsiTheme="majorHAnsi" w:cs="Arial"/>
                <w:bCs/>
                <w:iCs/>
                <w:color w:val="24292E"/>
                <w:sz w:val="24"/>
                <w:szCs w:val="24"/>
              </w:rPr>
              <w:t>Random Forests</w:t>
            </w:r>
            <w:r w:rsidRPr="00E8595C"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> give output for </w:t>
            </w:r>
            <w:r w:rsidRPr="00383CDC">
              <w:rPr>
                <w:rFonts w:asciiTheme="majorHAnsi" w:eastAsia="Times New Roman" w:hAnsiTheme="majorHAnsi" w:cs="Arial"/>
                <w:bCs/>
                <w:iCs/>
                <w:color w:val="24292E"/>
                <w:sz w:val="24"/>
                <w:szCs w:val="24"/>
              </w:rPr>
              <w:t>Classification</w:t>
            </w:r>
            <w:r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 xml:space="preserve"> </w:t>
            </w:r>
            <w:r w:rsidRPr="00E8595C"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>and </w:t>
            </w:r>
            <w:r w:rsidRPr="00383CDC">
              <w:rPr>
                <w:rFonts w:asciiTheme="majorHAnsi" w:eastAsia="Times New Roman" w:hAnsiTheme="majorHAnsi" w:cs="Arial"/>
                <w:bCs/>
                <w:iCs/>
                <w:color w:val="24292E"/>
                <w:sz w:val="24"/>
                <w:szCs w:val="24"/>
              </w:rPr>
              <w:t>Regression</w:t>
            </w:r>
            <w:r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> problems</w:t>
            </w:r>
          </w:p>
        </w:tc>
        <w:tc>
          <w:tcPr>
            <w:tcW w:w="1190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  <w:tr w:rsidR="00383CDC" w:rsidRPr="00383CDC" w:rsidTr="00383CDC">
        <w:tc>
          <w:tcPr>
            <w:tcW w:w="645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601" w:type="dxa"/>
          </w:tcPr>
          <w:p w:rsidR="00383CDC" w:rsidRPr="00383CDC" w:rsidRDefault="00383CDC" w:rsidP="00383CDC">
            <w:pPr>
              <w:shd w:val="clear" w:color="auto" w:fill="FFFFFF"/>
              <w:spacing w:after="100" w:afterAutospacing="1"/>
              <w:outlineLvl w:val="1"/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 xml:space="preserve">Differentiate </w:t>
            </w:r>
            <w:r w:rsidRPr="00383CDC">
              <w:rPr>
                <w:rFonts w:asciiTheme="majorHAnsi" w:eastAsia="Times New Roman" w:hAnsiTheme="majorHAnsi" w:cs="Arial"/>
                <w:bCs/>
                <w:iCs/>
                <w:color w:val="24292E"/>
                <w:sz w:val="24"/>
                <w:szCs w:val="24"/>
              </w:rPr>
              <w:t>Manhattan Distance</w:t>
            </w:r>
            <w:r w:rsidRPr="004E1042"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> and </w:t>
            </w:r>
            <w:r w:rsidRPr="00383CDC">
              <w:rPr>
                <w:rFonts w:asciiTheme="majorHAnsi" w:eastAsia="Times New Roman" w:hAnsiTheme="majorHAnsi" w:cs="Arial"/>
                <w:bCs/>
                <w:iCs/>
                <w:color w:val="24292E"/>
                <w:sz w:val="24"/>
                <w:szCs w:val="24"/>
              </w:rPr>
              <w:t>Euclidean Distance</w:t>
            </w:r>
            <w:r w:rsidRPr="00383CDC">
              <w:rPr>
                <w:rFonts w:asciiTheme="majorHAnsi" w:eastAsia="Times New Roman" w:hAnsiTheme="majorHAnsi" w:cs="Arial"/>
                <w:bCs/>
                <w:color w:val="24292E"/>
                <w:sz w:val="24"/>
                <w:szCs w:val="24"/>
              </w:rPr>
              <w:t> in Clustering with an example</w:t>
            </w:r>
          </w:p>
        </w:tc>
        <w:tc>
          <w:tcPr>
            <w:tcW w:w="1190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383CDC" w:rsidRPr="00383CDC" w:rsidTr="00FB32EC">
        <w:tc>
          <w:tcPr>
            <w:tcW w:w="9436" w:type="dxa"/>
            <w:gridSpan w:val="3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bCs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bCs/>
                <w:color w:val="000000" w:themeColor="text1"/>
                <w:sz w:val="24"/>
                <w:szCs w:val="24"/>
              </w:rPr>
              <w:t xml:space="preserve">Section C </w:t>
            </w: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3 x 10 = 30 marks</w:t>
            </w:r>
          </w:p>
        </w:tc>
      </w:tr>
      <w:tr w:rsidR="00383CDC" w:rsidRPr="00383CDC" w:rsidTr="00383CDC">
        <w:tc>
          <w:tcPr>
            <w:tcW w:w="645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601" w:type="dxa"/>
          </w:tcPr>
          <w:p w:rsidR="00383CDC" w:rsidRDefault="00383CDC" w:rsidP="00FB32EC">
            <w:pPr>
              <w:widowControl/>
              <w:shd w:val="clear" w:color="auto" w:fill="FFFFFF"/>
              <w:autoSpaceDE/>
              <w:autoSpaceDN/>
              <w:spacing w:after="384"/>
              <w:textAlignment w:val="baseline"/>
              <w:rPr>
                <w:rFonts w:asciiTheme="majorHAnsi" w:eastAsia="Times New Roman" w:hAnsiTheme="majorHAnsi" w:cs="Segoe UI"/>
                <w:color w:val="3A3A3A"/>
                <w:sz w:val="24"/>
                <w:szCs w:val="24"/>
              </w:rPr>
            </w:pPr>
            <w:r w:rsidRPr="002822F8">
              <w:rPr>
                <w:rFonts w:asciiTheme="majorHAnsi" w:eastAsia="Times New Roman" w:hAnsiTheme="majorHAnsi" w:cs="Segoe UI"/>
                <w:color w:val="3A3A3A"/>
                <w:sz w:val="24"/>
                <w:szCs w:val="24"/>
              </w:rPr>
              <w:t>Given the data in Table, reduce the dimension from 2 to 1 using the Principal Component Analysis (PCA) algorithm.</w:t>
            </w:r>
          </w:p>
          <w:tbl>
            <w:tblPr>
              <w:tblW w:w="6435" w:type="dxa"/>
              <w:tblLook w:val="04A0" w:firstRow="1" w:lastRow="0" w:firstColumn="1" w:lastColumn="0" w:noHBand="0" w:noVBand="1"/>
            </w:tblPr>
            <w:tblGrid>
              <w:gridCol w:w="1287"/>
              <w:gridCol w:w="1287"/>
              <w:gridCol w:w="1287"/>
              <w:gridCol w:w="1287"/>
              <w:gridCol w:w="1287"/>
            </w:tblGrid>
            <w:tr w:rsidR="00383CDC" w:rsidRPr="00383CDC" w:rsidTr="00383CDC">
              <w:trPr>
                <w:trHeight w:val="302"/>
              </w:trPr>
              <w:tc>
                <w:tcPr>
                  <w:tcW w:w="128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Feature</w:t>
                  </w:r>
                </w:p>
              </w:tc>
              <w:tc>
                <w:tcPr>
                  <w:tcW w:w="128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Example 1</w:t>
                  </w:r>
                </w:p>
              </w:tc>
              <w:tc>
                <w:tcPr>
                  <w:tcW w:w="128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Example 2</w:t>
                  </w:r>
                </w:p>
              </w:tc>
              <w:tc>
                <w:tcPr>
                  <w:tcW w:w="128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Example 3</w:t>
                  </w:r>
                </w:p>
              </w:tc>
              <w:tc>
                <w:tcPr>
                  <w:tcW w:w="128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Example 4</w:t>
                  </w:r>
                </w:p>
              </w:tc>
            </w:tr>
            <w:tr w:rsidR="00383CDC" w:rsidRPr="00383CDC" w:rsidTr="00383CDC">
              <w:trPr>
                <w:trHeight w:val="201"/>
              </w:trPr>
              <w:tc>
                <w:tcPr>
                  <w:tcW w:w="128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X</w:t>
                  </w: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12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2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2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</w:tr>
            <w:tr w:rsidR="00383CDC" w:rsidRPr="00383CDC" w:rsidTr="00383CDC">
              <w:trPr>
                <w:trHeight w:val="259"/>
              </w:trPr>
              <w:tc>
                <w:tcPr>
                  <w:tcW w:w="128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X</w:t>
                  </w: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12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2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AFAFA"/>
                  <w:vAlign w:val="center"/>
                  <w:hideMark/>
                </w:tcPr>
                <w:p w:rsidR="00383CDC" w:rsidRPr="00383CDC" w:rsidRDefault="00383CDC" w:rsidP="00383CDC">
                  <w:pPr>
                    <w:widowControl/>
                    <w:autoSpaceDE/>
                    <w:autoSpaceDN/>
                    <w:jc w:val="center"/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</w:pPr>
                  <w:r w:rsidRPr="00383CDC">
                    <w:rPr>
                      <w:rFonts w:ascii="Cambria" w:eastAsia="Times New Roman" w:hAnsi="Cambria" w:cs="Times New Roman"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</w:tr>
          </w:tbl>
          <w:p w:rsidR="00383CDC" w:rsidRPr="00383CDC" w:rsidRDefault="00383CDC" w:rsidP="00FB32E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190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383CDC" w:rsidRPr="00383CDC" w:rsidTr="00383CDC">
        <w:tc>
          <w:tcPr>
            <w:tcW w:w="645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601" w:type="dxa"/>
          </w:tcPr>
          <w:p w:rsidR="00383CDC" w:rsidRPr="00383CDC" w:rsidRDefault="00383CDC" w:rsidP="00FB32EC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Theme="majorHAnsi" w:eastAsia="Times New Roman" w:hAnsiTheme="majorHAnsi" w:cs="Segoe UI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Segoe UI"/>
                <w:color w:val="000000" w:themeColor="text1"/>
                <w:sz w:val="24"/>
                <w:szCs w:val="24"/>
              </w:rPr>
              <w:t xml:space="preserve">Find the frequent </w:t>
            </w:r>
            <w:proofErr w:type="spellStart"/>
            <w:r w:rsidRPr="00383CDC">
              <w:rPr>
                <w:rFonts w:asciiTheme="majorHAnsi" w:eastAsia="Times New Roman" w:hAnsiTheme="majorHAnsi" w:cs="Segoe UI"/>
                <w:color w:val="000000" w:themeColor="text1"/>
                <w:sz w:val="24"/>
                <w:szCs w:val="24"/>
              </w:rPr>
              <w:t>itemsets</w:t>
            </w:r>
            <w:proofErr w:type="spellEnd"/>
            <w:r w:rsidRPr="00383CDC">
              <w:rPr>
                <w:rFonts w:asciiTheme="majorHAnsi" w:eastAsia="Times New Roman" w:hAnsiTheme="majorHAnsi" w:cs="Segoe UI"/>
                <w:color w:val="000000" w:themeColor="text1"/>
                <w:sz w:val="24"/>
                <w:szCs w:val="24"/>
              </w:rPr>
              <w:t xml:space="preserve"> and generate the association rules using the </w:t>
            </w:r>
            <w:proofErr w:type="spellStart"/>
            <w:r w:rsidRPr="00383CDC">
              <w:rPr>
                <w:rFonts w:asciiTheme="majorHAnsi" w:eastAsia="Times New Roman" w:hAnsiTheme="majorHAnsi" w:cs="Segoe UI"/>
                <w:color w:val="000000" w:themeColor="text1"/>
                <w:sz w:val="24"/>
                <w:szCs w:val="24"/>
              </w:rPr>
              <w:t>Apriori</w:t>
            </w:r>
            <w:proofErr w:type="spellEnd"/>
            <w:r w:rsidRPr="00383CDC">
              <w:rPr>
                <w:rFonts w:asciiTheme="majorHAnsi" w:eastAsia="Times New Roman" w:hAnsiTheme="majorHAnsi" w:cs="Segoe UI"/>
                <w:color w:val="000000" w:themeColor="text1"/>
                <w:sz w:val="24"/>
                <w:szCs w:val="24"/>
              </w:rPr>
              <w:t xml:space="preserve"> algorithm using given dataset which has various transactions. </w:t>
            </w:r>
          </w:p>
          <w:p w:rsidR="00383CDC" w:rsidRPr="00383CDC" w:rsidRDefault="00383CDC" w:rsidP="00383CDC">
            <w:pPr>
              <w:jc w:val="center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bookmarkStart w:id="0" w:name="_GoBack"/>
            <w:r w:rsidRPr="00383CDC">
              <w:rPr>
                <w:rFonts w:asciiTheme="majorHAnsi" w:eastAsia="Times New Roman" w:hAnsiTheme="majorHAnsi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E6638A" wp14:editId="4F855A38">
                  <wp:extent cx="2742965" cy="1998921"/>
                  <wp:effectExtent l="0" t="0" r="635" b="1905"/>
                  <wp:docPr id="6" name="Picture 6" descr="Apriori Algorithm in Machine Le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priori Algorithm in Machine Le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590" cy="2000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CO4</w:t>
            </w:r>
          </w:p>
        </w:tc>
      </w:tr>
      <w:tr w:rsidR="00383CDC" w:rsidRPr="00383CDC" w:rsidTr="00383CDC">
        <w:tc>
          <w:tcPr>
            <w:tcW w:w="645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601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 xml:space="preserve">Justify with elaboration the following statement: </w:t>
            </w:r>
          </w:p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 xml:space="preserve">The k-means algorithm is based on the strong initial condition to </w:t>
            </w:r>
            <w:proofErr w:type="gramStart"/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decide  the</w:t>
            </w:r>
            <w:proofErr w:type="gramEnd"/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 xml:space="preserve"> Number of clusters through the assignment of ‘k’ initial centroids or  means. </w:t>
            </w:r>
          </w:p>
          <w:p w:rsidR="00383CDC" w:rsidRPr="00383CDC" w:rsidRDefault="00383CDC" w:rsidP="00FB32EC">
            <w:pPr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</w:tcPr>
          <w:p w:rsidR="00383CDC" w:rsidRPr="00383CDC" w:rsidRDefault="00383CDC" w:rsidP="00FB32E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 w:rsidRPr="00383CD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CO4</w:t>
            </w:r>
          </w:p>
        </w:tc>
      </w:tr>
    </w:tbl>
    <w:p w:rsidR="006448CB" w:rsidRDefault="006448CB"/>
    <w:sectPr w:rsidR="006448CB" w:rsidSect="00383CDC">
      <w:headerReference w:type="default" r:id="rId8"/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44F" w:rsidRDefault="00BE144F" w:rsidP="009D3AAB">
      <w:r>
        <w:separator/>
      </w:r>
    </w:p>
  </w:endnote>
  <w:endnote w:type="continuationSeparator" w:id="0">
    <w:p w:rsidR="00BE144F" w:rsidRDefault="00BE144F" w:rsidP="009D3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44F" w:rsidRDefault="00BE144F" w:rsidP="009D3AAB">
      <w:r>
        <w:separator/>
      </w:r>
    </w:p>
  </w:footnote>
  <w:footnote w:type="continuationSeparator" w:id="0">
    <w:p w:rsidR="00BE144F" w:rsidRDefault="00BE144F" w:rsidP="009D3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0B9" w:rsidRPr="009D3AAB" w:rsidRDefault="008D30B9" w:rsidP="00383CDC">
    <w:pPr>
      <w:ind w:right="90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9D3AAB">
      <w:rPr>
        <w:rFonts w:ascii="Times New Roman" w:eastAsia="Times New Roman" w:hAnsi="Times New Roman" w:cs="Times New Roman"/>
        <w:b/>
        <w:sz w:val="28"/>
        <w:szCs w:val="28"/>
      </w:rPr>
      <w:t>Subject Title: Machine Learning</w:t>
    </w:r>
  </w:p>
  <w:p w:rsidR="008D30B9" w:rsidRPr="009D3AAB" w:rsidRDefault="008D30B9" w:rsidP="00383CDC">
    <w:pPr>
      <w:ind w:right="90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9D3AAB">
      <w:rPr>
        <w:rFonts w:ascii="Times New Roman" w:eastAsia="Times New Roman" w:hAnsi="Times New Roman" w:cs="Times New Roman"/>
        <w:b/>
        <w:sz w:val="28"/>
        <w:szCs w:val="28"/>
      </w:rPr>
      <w:t>Subject Code: 20CST-316</w:t>
    </w:r>
  </w:p>
  <w:p w:rsidR="008D30B9" w:rsidRPr="009D3AAB" w:rsidRDefault="008D30B9" w:rsidP="00383CDC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9D3AAB">
      <w:rPr>
        <w:rFonts w:ascii="Times New Roman" w:eastAsia="Times New Roman" w:hAnsi="Times New Roman" w:cs="Times New Roman"/>
        <w:b/>
        <w:sz w:val="28"/>
        <w:szCs w:val="28"/>
      </w:rPr>
      <w:t>Semester: V</w:t>
    </w:r>
  </w:p>
  <w:p w:rsidR="008D30B9" w:rsidRPr="009D3AAB" w:rsidRDefault="008D30B9" w:rsidP="00383CDC">
    <w:pPr>
      <w:rPr>
        <w:rFonts w:ascii="Times New Roman" w:eastAsia="Times New Roman" w:hAnsi="Times New Roman" w:cs="Times New Roman"/>
        <w:b/>
        <w:sz w:val="28"/>
        <w:szCs w:val="28"/>
      </w:rPr>
    </w:pPr>
    <w:r w:rsidRPr="009D3AAB">
      <w:rPr>
        <w:rFonts w:ascii="Times New Roman" w:eastAsia="Times New Roman" w:hAnsi="Times New Roman" w:cs="Times New Roman"/>
        <w:b/>
        <w:sz w:val="28"/>
        <w:szCs w:val="28"/>
      </w:rPr>
      <w:t xml:space="preserve">Time: 3 Hours </w:t>
    </w:r>
    <w:r w:rsidRPr="009D3AAB">
      <w:rPr>
        <w:rFonts w:ascii="Times New Roman" w:eastAsia="Times New Roman" w:hAnsi="Times New Roman" w:cs="Times New Roman"/>
        <w:b/>
        <w:sz w:val="28"/>
        <w:szCs w:val="28"/>
      </w:rPr>
      <w:tab/>
      <w:t xml:space="preserve"> </w:t>
    </w:r>
    <w:r w:rsidRPr="009D3AAB">
      <w:rPr>
        <w:rFonts w:ascii="Times New Roman" w:eastAsia="Times New Roman" w:hAnsi="Times New Roman" w:cs="Times New Roman"/>
        <w:b/>
        <w:sz w:val="28"/>
        <w:szCs w:val="28"/>
      </w:rPr>
      <w:tab/>
      <w:t xml:space="preserve"> </w:t>
    </w:r>
    <w:r w:rsidRPr="009D3AAB">
      <w:rPr>
        <w:rFonts w:ascii="Times New Roman" w:eastAsia="Times New Roman" w:hAnsi="Times New Roman" w:cs="Times New Roman"/>
        <w:b/>
        <w:sz w:val="28"/>
        <w:szCs w:val="28"/>
      </w:rPr>
      <w:tab/>
      <w:t xml:space="preserve"> </w:t>
    </w:r>
    <w:r w:rsidRPr="009D3AAB">
      <w:rPr>
        <w:rFonts w:ascii="Times New Roman" w:eastAsia="Times New Roman" w:hAnsi="Times New Roman" w:cs="Times New Roman"/>
        <w:b/>
        <w:sz w:val="28"/>
        <w:szCs w:val="28"/>
      </w:rPr>
      <w:tab/>
    </w:r>
    <w:r w:rsidRPr="009D3AAB">
      <w:rPr>
        <w:rFonts w:ascii="Times New Roman" w:eastAsia="Times New Roman" w:hAnsi="Times New Roman" w:cs="Times New Roman"/>
        <w:b/>
        <w:sz w:val="28"/>
        <w:szCs w:val="28"/>
      </w:rPr>
      <w:tab/>
    </w:r>
    <w:r w:rsidRPr="009D3AAB">
      <w:rPr>
        <w:rFonts w:ascii="Times New Roman" w:eastAsia="Times New Roman" w:hAnsi="Times New Roman" w:cs="Times New Roman"/>
        <w:b/>
        <w:sz w:val="28"/>
        <w:szCs w:val="28"/>
      </w:rPr>
      <w:tab/>
    </w:r>
    <w:r w:rsidRPr="009D3AAB">
      <w:rPr>
        <w:rFonts w:ascii="Times New Roman" w:eastAsia="Times New Roman" w:hAnsi="Times New Roman" w:cs="Times New Roman"/>
        <w:b/>
        <w:sz w:val="28"/>
        <w:szCs w:val="28"/>
      </w:rPr>
      <w:tab/>
      <w:t>Maximum Marks: 60</w:t>
    </w:r>
  </w:p>
  <w:p w:rsidR="008D30B9" w:rsidRDefault="008D30B9" w:rsidP="00383CDC">
    <w:r>
      <w:rPr>
        <w:rFonts w:ascii="Times New Roman" w:eastAsia="Times New Roman" w:hAnsi="Times New Roman" w:cs="Times New Roman"/>
        <w:b/>
        <w:bCs/>
        <w:sz w:val="26"/>
      </w:rPr>
      <w:t>Instructions: Attempt all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AB"/>
    <w:rsid w:val="00035E7C"/>
    <w:rsid w:val="001D1737"/>
    <w:rsid w:val="00383CDC"/>
    <w:rsid w:val="00462144"/>
    <w:rsid w:val="004C5722"/>
    <w:rsid w:val="005F3C66"/>
    <w:rsid w:val="006448CB"/>
    <w:rsid w:val="007D4F74"/>
    <w:rsid w:val="00891518"/>
    <w:rsid w:val="008A2399"/>
    <w:rsid w:val="008D30B9"/>
    <w:rsid w:val="009D3AAB"/>
    <w:rsid w:val="009D490B"/>
    <w:rsid w:val="00B106A7"/>
    <w:rsid w:val="00B16498"/>
    <w:rsid w:val="00BA5F43"/>
    <w:rsid w:val="00BE144F"/>
    <w:rsid w:val="00DB6234"/>
    <w:rsid w:val="00E01FA9"/>
    <w:rsid w:val="00F2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3AAB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Heading2">
    <w:name w:val="heading 2"/>
    <w:basedOn w:val="Normal"/>
    <w:link w:val="Heading2Char"/>
    <w:uiPriority w:val="9"/>
    <w:qFormat/>
    <w:rsid w:val="009D3AAB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AA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9D3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3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AAB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9D3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AAB"/>
    <w:rPr>
      <w:rFonts w:ascii="Roboto" w:eastAsia="Roboto" w:hAnsi="Roboto" w:cs="Roboto"/>
    </w:rPr>
  </w:style>
  <w:style w:type="paragraph" w:styleId="NormalWeb">
    <w:name w:val="Normal (Web)"/>
    <w:basedOn w:val="Normal"/>
    <w:uiPriority w:val="99"/>
    <w:unhideWhenUsed/>
    <w:rsid w:val="00383C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CDC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3AAB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Heading2">
    <w:name w:val="heading 2"/>
    <w:basedOn w:val="Normal"/>
    <w:link w:val="Heading2Char"/>
    <w:uiPriority w:val="9"/>
    <w:qFormat/>
    <w:rsid w:val="009D3AAB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AA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9D3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3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AAB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9D3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AAB"/>
    <w:rPr>
      <w:rFonts w:ascii="Roboto" w:eastAsia="Roboto" w:hAnsi="Roboto" w:cs="Roboto"/>
    </w:rPr>
  </w:style>
  <w:style w:type="paragraph" w:styleId="NormalWeb">
    <w:name w:val="Normal (Web)"/>
    <w:basedOn w:val="Normal"/>
    <w:uiPriority w:val="99"/>
    <w:unhideWhenUsed/>
    <w:rsid w:val="00383C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CDC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Yashika</dc:creator>
  <cp:lastModifiedBy>Yashika</cp:lastModifiedBy>
  <cp:revision>3</cp:revision>
  <cp:lastPrinted>2022-11-05T06:50:00Z</cp:lastPrinted>
  <dcterms:created xsi:type="dcterms:W3CDTF">2022-11-05T07:53:00Z</dcterms:created>
  <dcterms:modified xsi:type="dcterms:W3CDTF">2022-11-05T08:00:00Z</dcterms:modified>
</cp:coreProperties>
</file>