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ae547g6kb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Document AI – Project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rid3fxc4n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 AI</w:t>
      </w:r>
      <w:r w:rsidDel="00000000" w:rsidR="00000000" w:rsidRPr="00000000">
        <w:rPr>
          <w:rtl w:val="0"/>
        </w:rPr>
        <w:t xml:space="preserve"> is an intelligent web platform that enables users to upload PDF documents and interact with their content using AI-powered question-answering capabilities. Designed with usability and scalability in mind, it offers flexible subscription-based access, allowing both casual users and enterprises to extract value from their documents effortlessly.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znwvz1m8w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Project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focuses on enhancing how users interact with their documents. Rather than manually reading through lengthy files, users can upload a document and ask specific questions to receive instant, accurate responses. The platform is built to support various levels of usage—from free limited plans to robust enterprise-level features.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q1cwso02j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Core Features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97ankbvq2r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PDF Upload &amp; Management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upload PDF files through a simple interface.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document is securely stored and processed for AI interaction.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files are subject to plan-specific limits (number and size).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qoejlo4vg1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2. AI-Powered Question Answering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ask natural language questions related to their uploaded PDFs.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uses AI to analyze the document content and return accurate answers.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“What’s the main point on page 5?” or “Summarize the last section.”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azz6sec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3. Text Extraction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automatically extracts raw text from uploaded PDF files.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text is stored in a structured format for fast processing.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feature ensures accurate indexing and querying across documents.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xo53p88z6m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4. Subscription-Based Access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subscribe to different plans with varying limits.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integration enables secure, real-time checkout and plan management.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features include upload limits, question frequency, page limits, and analytics access.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z4zjnh065x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5. Analytics &amp; Insights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tracking per user: number of questions asked, pages analyzed, etc.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for Enterprise users.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users understand their document usage patterns.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wydr24v0t2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6. User Management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authentication system with registration and login.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account maintains a profile with their current subscription and usage stats.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and limits are enforced based on the user’s subscription.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02cxmj3xr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💳 Subscription Plans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565"/>
        <w:gridCol w:w="4970"/>
        <w:tblGridChange w:id="0">
          <w:tblGrid>
            <w:gridCol w:w="1325"/>
            <w:gridCol w:w="156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PDF/month, 1 question/day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$5/month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 PDFs/month, 3 questions/day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$9.99/month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50 PDFs/month, unlimited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$29.99/month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Unlimited PDFs, questions, analytics, API access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payments are processed securely via Stripe Checkout.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fyef2xc25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Security &amp; Reliability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CSRF protection is enforced on all API endpoints.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 are stored securely.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manages all sensitive payment information; the platform does not store credit card data.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64kqhi8pv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Future Improvements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 for handling subscription upgrades/cancellations.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dashboard for plan management and document history.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and email alerts for subscription events.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answers or insights as downloadable reports.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feiqej0xt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🏁 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 AI</w:t>
      </w:r>
      <w:r w:rsidDel="00000000" w:rsidR="00000000" w:rsidRPr="00000000">
        <w:rPr>
          <w:rtl w:val="0"/>
        </w:rPr>
        <w:t xml:space="preserve"> bridges the gap between traditional document reading and modern intelligent processing. With seamless integration of AI and cloud infrastructure, it provides a smarter way to interact with documents. Whether you're a student, a business analyst, or an enterprise, this platform scales to meet your needs with precision and security.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