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Title"/>
        <w:tag w:val=""/>
        <w:id w:val="256021334"/>
        <w:placeholder>
          <w:docPart w:val="8EF9128721164ACBBDDECA9B354C95E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14AFCBF1" w14:textId="1FB8D194" w:rsidR="00DB5310" w:rsidRDefault="00112B72" w:rsidP="00D06082">
          <w:pPr>
            <w:pStyle w:val="Title"/>
            <w:ind w:right="95"/>
          </w:pPr>
          <w:r>
            <w:t xml:space="preserve">Lab </w:t>
          </w:r>
          <w:r w:rsidR="003D6D3B">
            <w:t>3 -</w:t>
          </w:r>
          <w:r w:rsidR="00BF5A6C">
            <w:t xml:space="preserve"> </w:t>
          </w:r>
          <w:r w:rsidR="00AF2DB7">
            <w:t>Security requirements</w:t>
          </w:r>
        </w:p>
      </w:sdtContent>
    </w:sdt>
    <w:p w14:paraId="372F9486" w14:textId="77777777" w:rsidR="00EF2774" w:rsidRDefault="00DD4839" w:rsidP="00D06082">
      <w:pPr>
        <w:pStyle w:val="Heading1"/>
      </w:pPr>
      <w:r>
        <w:t>Lab Intro</w:t>
      </w:r>
    </w:p>
    <w:p w14:paraId="0514911E" w14:textId="4A0AF347" w:rsidR="00BF5A6C" w:rsidRPr="00BF5A6C" w:rsidRDefault="00AF2DB7" w:rsidP="00F31B6C">
      <w:pPr>
        <w:pStyle w:val="H2Body"/>
        <w:ind w:left="0"/>
        <w:jc w:val="both"/>
      </w:pPr>
      <w:r>
        <w:t>In this</w:t>
      </w:r>
      <w:r w:rsidR="00BF5A6C">
        <w:t xml:space="preserve"> </w:t>
      </w:r>
      <w:r w:rsidR="0011635D">
        <w:t xml:space="preserve">lab </w:t>
      </w:r>
      <w:r w:rsidR="00BF5A6C">
        <w:t xml:space="preserve">session </w:t>
      </w:r>
      <w:r>
        <w:t xml:space="preserve">you will focus on </w:t>
      </w:r>
      <w:r w:rsidR="00ED1F02">
        <w:t>creating and documenting security requirements for the assessment system: Scoops2Go</w:t>
      </w:r>
      <w:r w:rsidR="00AF38F8">
        <w:t>.</w:t>
      </w:r>
      <w:r w:rsidR="00634D8C">
        <w:t xml:space="preserve"> </w:t>
      </w:r>
      <w:r w:rsidR="00A7285C">
        <w:t xml:space="preserve">You </w:t>
      </w:r>
      <w:r w:rsidR="001160BA">
        <w:t xml:space="preserve">will do this </w:t>
      </w:r>
      <w:r w:rsidR="005D4727">
        <w:t>working within your development teams by</w:t>
      </w:r>
      <w:r w:rsidR="006A0684">
        <w:t>: (1) selecting the relevant requirements from a list</w:t>
      </w:r>
      <w:r w:rsidR="00FB2DE4">
        <w:t xml:space="preserve"> included in this worksheet; (2) recording and documenting these requirements using the GitHub Flow (</w:t>
      </w:r>
      <w:r w:rsidR="00F31B6C">
        <w:t>from last week)</w:t>
      </w:r>
      <w:r w:rsidR="00634D8C">
        <w:t>.</w:t>
      </w:r>
      <w:r w:rsidR="009B4D59">
        <w:t xml:space="preserve"> </w:t>
      </w:r>
    </w:p>
    <w:p w14:paraId="383B9ECF" w14:textId="0184FE09" w:rsidR="00DD4839" w:rsidRDefault="00DD4839" w:rsidP="00DD4839">
      <w:pPr>
        <w:pStyle w:val="Heading2"/>
      </w:pPr>
      <w:r>
        <w:t>Learning Outcomes</w:t>
      </w:r>
    </w:p>
    <w:p w14:paraId="3F9D2C69" w14:textId="77777777" w:rsidR="005515FE" w:rsidRDefault="00DD4839" w:rsidP="005515FE">
      <w:pPr>
        <w:pStyle w:val="H2Body"/>
        <w:ind w:left="0" w:firstLine="426"/>
      </w:pPr>
      <w:r>
        <w:t>By the end of this session, you will be able to:</w:t>
      </w:r>
    </w:p>
    <w:p w14:paraId="5723C85E" w14:textId="53BD8826" w:rsidR="005515FE" w:rsidRDefault="005515FE" w:rsidP="005515FE">
      <w:pPr>
        <w:pStyle w:val="H2Body"/>
        <w:numPr>
          <w:ilvl w:val="0"/>
          <w:numId w:val="9"/>
        </w:numPr>
      </w:pPr>
      <w:r w:rsidRPr="005515FE">
        <w:t xml:space="preserve">Demonstrate an understanding of </w:t>
      </w:r>
      <w:r w:rsidR="00251DEB" w:rsidRPr="00251DEB">
        <w:t>the</w:t>
      </w:r>
      <w:r w:rsidR="00251DEB">
        <w:rPr>
          <w:b/>
          <w:bCs/>
        </w:rPr>
        <w:t xml:space="preserve"> </w:t>
      </w:r>
      <w:r w:rsidR="00251DEB" w:rsidRPr="00251DEB">
        <w:t>SPA + API architecture</w:t>
      </w:r>
      <w:r w:rsidRPr="005515FE">
        <w:t>.</w:t>
      </w:r>
    </w:p>
    <w:p w14:paraId="2CBDCA75" w14:textId="63120F6F" w:rsidR="005515FE" w:rsidRDefault="00251DEB" w:rsidP="005515FE">
      <w:pPr>
        <w:pStyle w:val="H2Body"/>
        <w:numPr>
          <w:ilvl w:val="0"/>
          <w:numId w:val="9"/>
        </w:numPr>
      </w:pPr>
      <w:r>
        <w:t>Demonstrate an understanding of prominent Web API vulnerabilities</w:t>
      </w:r>
      <w:r w:rsidR="005515FE" w:rsidRPr="005515FE">
        <w:t>.</w:t>
      </w:r>
    </w:p>
    <w:p w14:paraId="3482C75A" w14:textId="09372532" w:rsidR="00834B4F" w:rsidRDefault="00251DEB" w:rsidP="00834B4F">
      <w:pPr>
        <w:pStyle w:val="H2Body"/>
        <w:numPr>
          <w:ilvl w:val="0"/>
          <w:numId w:val="9"/>
        </w:numPr>
      </w:pPr>
      <w:r>
        <w:t>Evaluate the suitability of security</w:t>
      </w:r>
      <w:r w:rsidR="00E318D4">
        <w:t xml:space="preserve"> requirements</w:t>
      </w:r>
      <w:r>
        <w:t xml:space="preserve"> using the SPA + API architecture</w:t>
      </w:r>
      <w:r w:rsidR="005515FE" w:rsidRPr="005515FE">
        <w:t xml:space="preserve"> (Scoops2Go).</w:t>
      </w:r>
    </w:p>
    <w:p w14:paraId="05E31DE0" w14:textId="77777777" w:rsidR="00DD4839" w:rsidRDefault="00DD4839" w:rsidP="00DD4839">
      <w:pPr>
        <w:pStyle w:val="Heading2"/>
      </w:pPr>
      <w:r>
        <w:t>Resources</w:t>
      </w:r>
    </w:p>
    <w:p w14:paraId="5D8F2C44" w14:textId="72E4BDEE" w:rsidR="00F40623" w:rsidRDefault="00927EC7" w:rsidP="007073D3">
      <w:pPr>
        <w:pStyle w:val="H2Body"/>
        <w:numPr>
          <w:ilvl w:val="0"/>
          <w:numId w:val="7"/>
        </w:numPr>
      </w:pPr>
      <w:r>
        <w:t>Lecture 3 – APIs &amp; The Threats They Face</w:t>
      </w:r>
    </w:p>
    <w:p w14:paraId="395725EF" w14:textId="0128B8B1" w:rsidR="00BF4504" w:rsidRPr="0004395D" w:rsidRDefault="008567E8" w:rsidP="007073D3">
      <w:pPr>
        <w:pStyle w:val="H2Body"/>
        <w:numPr>
          <w:ilvl w:val="0"/>
          <w:numId w:val="7"/>
        </w:numPr>
      </w:pPr>
      <w:hyperlink r:id="rId11" w:history="1">
        <w:r>
          <w:rPr>
            <w:rStyle w:val="Hyperlink"/>
          </w:rPr>
          <w:t>OWASP Top 10 API Security Risks – 2023 - OWASP API Security Top 10</w:t>
        </w:r>
      </w:hyperlink>
    </w:p>
    <w:p w14:paraId="1A91C835" w14:textId="77777777" w:rsidR="0004395D" w:rsidRPr="00F40623" w:rsidRDefault="0004395D" w:rsidP="0004395D">
      <w:pPr>
        <w:pStyle w:val="H2Body"/>
        <w:ind w:left="1429"/>
      </w:pPr>
    </w:p>
    <w:p w14:paraId="4875AE5E" w14:textId="74618519" w:rsidR="00DB5310" w:rsidRDefault="00782790" w:rsidP="00D06082">
      <w:pPr>
        <w:pStyle w:val="Heading1"/>
      </w:pPr>
      <w:r>
        <w:t xml:space="preserve">Recap: </w:t>
      </w:r>
      <w:r w:rsidR="00D239B3">
        <w:t>The SPA + API Architecture</w:t>
      </w:r>
    </w:p>
    <w:p w14:paraId="46520795" w14:textId="3E738CC9" w:rsidR="0004395D" w:rsidRDefault="00D239B3" w:rsidP="0004395D">
      <w:pPr>
        <w:pStyle w:val="H2Body"/>
        <w:ind w:left="0"/>
      </w:pPr>
      <w:r>
        <w:t xml:space="preserve">Recall </w:t>
      </w:r>
      <w:r w:rsidR="000822E2">
        <w:t xml:space="preserve">the </w:t>
      </w:r>
      <w:r w:rsidR="00F72936">
        <w:t xml:space="preserve">REST and </w:t>
      </w:r>
      <w:r w:rsidR="000822E2">
        <w:t>SPA + API architectur</w:t>
      </w:r>
      <w:r w:rsidR="00F72936">
        <w:t xml:space="preserve">al styles </w:t>
      </w:r>
      <w:r w:rsidR="000822E2">
        <w:t>from th</w:t>
      </w:r>
      <w:r w:rsidR="00F72936">
        <w:t>e</w:t>
      </w:r>
      <w:r w:rsidR="000822E2">
        <w:t xml:space="preserve"> lecture</w:t>
      </w:r>
      <w:r w:rsidR="00F72936">
        <w:t xml:space="preserve"> this week</w:t>
      </w:r>
      <w:r w:rsidR="004336B5">
        <w:t xml:space="preserve"> (shown in </w:t>
      </w:r>
      <w:r w:rsidR="004336B5">
        <w:fldChar w:fldCharType="begin"/>
      </w:r>
      <w:r w:rsidR="004336B5">
        <w:instrText xml:space="preserve"> REF _Ref187153164 \h </w:instrText>
      </w:r>
      <w:r w:rsidR="004336B5">
        <w:fldChar w:fldCharType="separate"/>
      </w:r>
      <w:r w:rsidR="004336B5">
        <w:t xml:space="preserve">Figure </w:t>
      </w:r>
      <w:r w:rsidR="004336B5">
        <w:rPr>
          <w:noProof/>
        </w:rPr>
        <w:t>1</w:t>
      </w:r>
      <w:r w:rsidR="004336B5">
        <w:fldChar w:fldCharType="end"/>
      </w:r>
      <w:r w:rsidR="004336B5">
        <w:t>)</w:t>
      </w:r>
      <w:r w:rsidR="000822E2">
        <w:t>:</w:t>
      </w:r>
    </w:p>
    <w:p w14:paraId="33A592F5" w14:textId="77777777" w:rsidR="000822E2" w:rsidRDefault="000822E2" w:rsidP="0004395D">
      <w:pPr>
        <w:pStyle w:val="H2Body"/>
        <w:ind w:left="0"/>
      </w:pPr>
    </w:p>
    <w:p w14:paraId="7E2024D6" w14:textId="77777777" w:rsidR="004336B5" w:rsidRDefault="00414C92" w:rsidP="004336B5">
      <w:pPr>
        <w:pStyle w:val="H2Body"/>
        <w:keepNext/>
        <w:ind w:left="0"/>
      </w:pPr>
      <w:r>
        <w:rPr>
          <w:noProof/>
        </w:rPr>
        <w:drawing>
          <wp:inline distT="0" distB="0" distL="0" distR="0" wp14:anchorId="70E5FF77" wp14:editId="55F62B1D">
            <wp:extent cx="5721233" cy="1870363"/>
            <wp:effectExtent l="0" t="0" r="0" b="0"/>
            <wp:docPr id="127015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044" cy="18784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8D617B" w14:textId="56166731" w:rsidR="00414C92" w:rsidRDefault="004336B5" w:rsidP="004336B5">
      <w:pPr>
        <w:pStyle w:val="Caption"/>
        <w:jc w:val="center"/>
      </w:pPr>
      <w:bookmarkStart w:id="0" w:name="_Ref18715316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A2C44">
        <w:rPr>
          <w:noProof/>
        </w:rPr>
        <w:t>1</w:t>
      </w:r>
      <w:r>
        <w:fldChar w:fldCharType="end"/>
      </w:r>
      <w:bookmarkEnd w:id="0"/>
      <w:r>
        <w:t>: A high-level overview the SPA + API architectural style.</w:t>
      </w:r>
    </w:p>
    <w:p w14:paraId="507B1E3F" w14:textId="78FEE9AC" w:rsidR="001C47E3" w:rsidRDefault="00AE6E5A" w:rsidP="00C33510">
      <w:pPr>
        <w:pStyle w:val="H2Body"/>
        <w:ind w:left="0"/>
        <w:jc w:val="both"/>
      </w:pPr>
      <w:r w:rsidRPr="000922C3">
        <w:rPr>
          <w:i/>
          <w:iCs/>
          <w:shd w:val="clear" w:color="auto" w:fill="FFCCFF"/>
        </w:rPr>
        <w:t>Consider the following questions in your development teams</w:t>
      </w:r>
      <w:r w:rsidR="00800390" w:rsidRPr="000922C3">
        <w:rPr>
          <w:i/>
          <w:iCs/>
          <w:shd w:val="clear" w:color="auto" w:fill="FFCCFF"/>
        </w:rPr>
        <w:t xml:space="preserve"> and make sure you can answer them before moving on</w:t>
      </w:r>
      <w:r w:rsidR="00800390">
        <w:t xml:space="preserve"> (</w:t>
      </w:r>
      <w:r w:rsidR="00246112">
        <w:t>you can check your answers using the appendix</w:t>
      </w:r>
      <w:r w:rsidR="002E5C3D">
        <w:t>, but ask the facilitator/tutor if anything is unclear</w:t>
      </w:r>
      <w:r w:rsidR="00800390">
        <w:t>)</w:t>
      </w:r>
      <w:r>
        <w:t>:</w:t>
      </w:r>
    </w:p>
    <w:p w14:paraId="283B8E8D" w14:textId="77777777" w:rsidR="00AE6E5A" w:rsidRDefault="00AE6E5A" w:rsidP="00C33510">
      <w:pPr>
        <w:pStyle w:val="H2Body"/>
        <w:ind w:left="0"/>
        <w:jc w:val="both"/>
      </w:pPr>
    </w:p>
    <w:p w14:paraId="7F0049FC" w14:textId="46FDD219" w:rsidR="00AE6E5A" w:rsidRDefault="00704C07" w:rsidP="00C33510">
      <w:pPr>
        <w:pStyle w:val="H2Body"/>
        <w:numPr>
          <w:ilvl w:val="0"/>
          <w:numId w:val="14"/>
        </w:numPr>
        <w:jc w:val="both"/>
      </w:pPr>
      <w:r>
        <w:t>In the REST architectural style</w:t>
      </w:r>
      <w:r w:rsidR="00AD5B21">
        <w:t xml:space="preserve">, how </w:t>
      </w:r>
      <w:r w:rsidR="004A52C0">
        <w:t xml:space="preserve">is the term </w:t>
      </w:r>
      <w:r w:rsidR="004A52C0" w:rsidRPr="004A52C0">
        <w:rPr>
          <w:b/>
          <w:bCs/>
        </w:rPr>
        <w:t xml:space="preserve">resources </w:t>
      </w:r>
      <w:r w:rsidR="004A52C0">
        <w:t>defined?</w:t>
      </w:r>
    </w:p>
    <w:p w14:paraId="34271FE9" w14:textId="43DABB03" w:rsidR="004A52C0" w:rsidRDefault="004A52C0" w:rsidP="00C33510">
      <w:pPr>
        <w:pStyle w:val="H2Body"/>
        <w:numPr>
          <w:ilvl w:val="0"/>
          <w:numId w:val="14"/>
        </w:numPr>
        <w:jc w:val="both"/>
      </w:pPr>
      <w:r>
        <w:t xml:space="preserve">In the </w:t>
      </w:r>
      <w:r w:rsidR="00F71060">
        <w:t xml:space="preserve">SPA + API architectural style, how are resource normally </w:t>
      </w:r>
      <w:r w:rsidR="005937C8">
        <w:t xml:space="preserve">represented (i.e., what is their </w:t>
      </w:r>
      <w:r w:rsidR="005937C8" w:rsidRPr="005937C8">
        <w:rPr>
          <w:b/>
          <w:bCs/>
        </w:rPr>
        <w:t>representation</w:t>
      </w:r>
      <w:r w:rsidR="005937C8">
        <w:t>)?</w:t>
      </w:r>
    </w:p>
    <w:p w14:paraId="30C28381" w14:textId="1A22FF70" w:rsidR="005937C8" w:rsidRDefault="00C750B8" w:rsidP="00C33510">
      <w:pPr>
        <w:pStyle w:val="H2Body"/>
        <w:numPr>
          <w:ilvl w:val="0"/>
          <w:numId w:val="14"/>
        </w:numPr>
        <w:jc w:val="both"/>
      </w:pPr>
      <w:r>
        <w:t xml:space="preserve">How does </w:t>
      </w:r>
      <w:r w:rsidRPr="00F81113">
        <w:rPr>
          <w:b/>
          <w:bCs/>
        </w:rPr>
        <w:t>communication</w:t>
      </w:r>
      <w:r>
        <w:t xml:space="preserve"> occur </w:t>
      </w:r>
      <w:r w:rsidR="00F81113">
        <w:t>between the SPA and API components in the SPA + API architectural style</w:t>
      </w:r>
      <w:r w:rsidR="00C7219A">
        <w:t xml:space="preserve"> (i.e., what protocol are used)</w:t>
      </w:r>
      <w:r w:rsidR="00F81113">
        <w:t>?</w:t>
      </w:r>
    </w:p>
    <w:p w14:paraId="63450011" w14:textId="48CBC8AC" w:rsidR="009A445E" w:rsidRDefault="00275836" w:rsidP="00C33510">
      <w:pPr>
        <w:pStyle w:val="H2Body"/>
        <w:numPr>
          <w:ilvl w:val="0"/>
          <w:numId w:val="14"/>
        </w:numPr>
        <w:jc w:val="both"/>
      </w:pPr>
      <w:r>
        <w:lastRenderedPageBreak/>
        <w:t xml:space="preserve">How is </w:t>
      </w:r>
      <w:r w:rsidRPr="00F670C1">
        <w:rPr>
          <w:b/>
          <w:bCs/>
        </w:rPr>
        <w:t>application state</w:t>
      </w:r>
      <w:r>
        <w:t xml:space="preserve"> managed in the SPA + API architectural style?</w:t>
      </w:r>
    </w:p>
    <w:p w14:paraId="12A288C0" w14:textId="77777777" w:rsidR="0025726A" w:rsidRDefault="0025726A" w:rsidP="00C20C46">
      <w:pPr>
        <w:pStyle w:val="H1Body"/>
        <w:ind w:left="0"/>
      </w:pPr>
    </w:p>
    <w:p w14:paraId="5145BA04" w14:textId="0C8716BF" w:rsidR="002C49CF" w:rsidRDefault="009D6B09" w:rsidP="002C49CF">
      <w:pPr>
        <w:pStyle w:val="Heading1"/>
      </w:pPr>
      <w:r>
        <w:t xml:space="preserve">Understanding and Questioning Scoops2Go </w:t>
      </w:r>
    </w:p>
    <w:p w14:paraId="717B1F09" w14:textId="596BEDA6" w:rsidR="00F636A1" w:rsidRDefault="00572C74" w:rsidP="00D319EA">
      <w:pPr>
        <w:pStyle w:val="H2Body"/>
        <w:ind w:left="0"/>
        <w:jc w:val="both"/>
      </w:pPr>
      <w:r>
        <w:t xml:space="preserve">Scoops2Go </w:t>
      </w:r>
      <w:r w:rsidR="003C1E25">
        <w:t xml:space="preserve">is the system you will be developing </w:t>
      </w:r>
      <w:r w:rsidR="0043070C">
        <w:t>on</w:t>
      </w:r>
      <w:r w:rsidR="003C1E25">
        <w:t xml:space="preserve"> this module (as a part of 1CWK100).</w:t>
      </w:r>
      <w:r w:rsidR="0043070C">
        <w:t xml:space="preserve"> </w:t>
      </w:r>
      <w:r w:rsidR="0065319F">
        <w:t xml:space="preserve">You will be doing this within your development teams and from scratch! In this </w:t>
      </w:r>
      <w:r w:rsidR="00846646">
        <w:t>section</w:t>
      </w:r>
      <w:r w:rsidR="0065319F">
        <w:t xml:space="preserve">, you and your team </w:t>
      </w:r>
      <w:r w:rsidR="00846646">
        <w:t>will take your first steps on this journey by defining some security requirements for the Scoops2Go system.</w:t>
      </w:r>
      <w:r w:rsidR="00D319EA">
        <w:t xml:space="preserve"> Naturally, these requirements will feed i</w:t>
      </w:r>
      <w:r w:rsidR="00284CF7">
        <w:t>nto the later stages of development</w:t>
      </w:r>
      <w:r w:rsidR="0088300F">
        <w:t>.</w:t>
      </w:r>
    </w:p>
    <w:p w14:paraId="1160522F" w14:textId="7A364A8C" w:rsidR="00050FCC" w:rsidRDefault="00E53E2B" w:rsidP="00E53E2B">
      <w:pPr>
        <w:pStyle w:val="Heading2"/>
      </w:pPr>
      <w:r>
        <w:t>Functional Requirements for Scoops2Go</w:t>
      </w:r>
    </w:p>
    <w:p w14:paraId="4596D8C8" w14:textId="6775688C" w:rsidR="00EE710C" w:rsidRDefault="00D751D0" w:rsidP="00EE710C">
      <w:pPr>
        <w:pStyle w:val="H2Body"/>
        <w:ind w:left="426"/>
        <w:jc w:val="both"/>
      </w:pPr>
      <w:r>
        <w:t>Yo</w:t>
      </w:r>
      <w:r w:rsidR="00200FEA">
        <w:t xml:space="preserve">u should recall from the assessment </w:t>
      </w:r>
      <w:r w:rsidR="00097A7A">
        <w:t>cover sheet that “</w:t>
      </w:r>
      <w:r w:rsidR="00BA6373">
        <w:t>…</w:t>
      </w:r>
      <w:r w:rsidR="00BA6373" w:rsidRPr="00BA6373">
        <w:t>Scoops2Go has raised a significant</w:t>
      </w:r>
      <w:r w:rsidR="00BA6373">
        <w:t xml:space="preserve"> </w:t>
      </w:r>
      <w:r w:rsidR="00BA6373" w:rsidRPr="00BA6373">
        <w:t xml:space="preserve">amount of additional funds and intends to build their prototype into a fully-fledged competitor to services like Deliveroo and </w:t>
      </w:r>
      <w:proofErr w:type="spellStart"/>
      <w:r w:rsidR="00BA6373" w:rsidRPr="00BA6373">
        <w:t>JustEat</w:t>
      </w:r>
      <w:proofErr w:type="spellEnd"/>
      <w:r w:rsidR="00097A7A">
        <w:t>”</w:t>
      </w:r>
      <w:r w:rsidR="004B397F">
        <w:t xml:space="preserve"> – but focused on frozen treats</w:t>
      </w:r>
      <w:r w:rsidR="007E6716">
        <w:t xml:space="preserve">. The functional requirements for Scoops2Go might therefore </w:t>
      </w:r>
      <w:r w:rsidR="00EE710C">
        <w:t>look like this:</w:t>
      </w:r>
    </w:p>
    <w:p w14:paraId="2D068410" w14:textId="77777777" w:rsidR="00CC3232" w:rsidRDefault="00CC3232" w:rsidP="00EE710C">
      <w:pPr>
        <w:pStyle w:val="H2Body"/>
        <w:ind w:left="426"/>
        <w:jc w:val="both"/>
      </w:pPr>
    </w:p>
    <w:p w14:paraId="237161E1" w14:textId="3B2C9433" w:rsidR="006168CF" w:rsidRPr="006168CF" w:rsidRDefault="006168CF" w:rsidP="006168CF">
      <w:pPr>
        <w:pStyle w:val="ListParagraph"/>
        <w:numPr>
          <w:ilvl w:val="0"/>
          <w:numId w:val="7"/>
        </w:numPr>
      </w:pPr>
      <w:r w:rsidRPr="006168CF">
        <w:t xml:space="preserve">Users must be able to add items to their cart and customize their orders (e.g., </w:t>
      </w:r>
      <w:r>
        <w:t>choose a flavour, select a cone, add a topping</w:t>
      </w:r>
      <w:r w:rsidRPr="006168CF">
        <w:t>).</w:t>
      </w:r>
    </w:p>
    <w:p w14:paraId="49494DFB" w14:textId="3C5245DF" w:rsidR="007F450A" w:rsidRDefault="00A92CC9" w:rsidP="007F450A">
      <w:pPr>
        <w:pStyle w:val="ListParagraph"/>
        <w:numPr>
          <w:ilvl w:val="0"/>
          <w:numId w:val="7"/>
        </w:numPr>
      </w:pPr>
      <w:r>
        <w:t>Users must be able to view their user profiles</w:t>
      </w:r>
      <w:r w:rsidR="00D06928">
        <w:t>, which contain information that is personal to them (e.g., the amount they have spent on past orders).</w:t>
      </w:r>
    </w:p>
    <w:p w14:paraId="797A779B" w14:textId="77777777" w:rsidR="00413C7C" w:rsidRDefault="00C54D69" w:rsidP="00413C7C">
      <w:pPr>
        <w:pStyle w:val="ListParagraph"/>
        <w:numPr>
          <w:ilvl w:val="0"/>
          <w:numId w:val="7"/>
        </w:numPr>
      </w:pPr>
      <w:r w:rsidRPr="00C54D69">
        <w:t>Admins must be able to manage users</w:t>
      </w:r>
      <w:r>
        <w:t>.</w:t>
      </w:r>
    </w:p>
    <w:p w14:paraId="64D7DBD1" w14:textId="77777777" w:rsidR="00413C7C" w:rsidRDefault="00D06928" w:rsidP="00413C7C">
      <w:pPr>
        <w:pStyle w:val="ListParagraph"/>
        <w:numPr>
          <w:ilvl w:val="0"/>
          <w:numId w:val="7"/>
        </w:numPr>
      </w:pPr>
      <w:r>
        <w:t>Admins must be able to review all historic orders.</w:t>
      </w:r>
    </w:p>
    <w:p w14:paraId="00E7CC2F" w14:textId="2EB15A09" w:rsidR="00165A7C" w:rsidRDefault="00AA50C8" w:rsidP="00413C7C">
      <w:pPr>
        <w:pStyle w:val="ListParagraph"/>
        <w:numPr>
          <w:ilvl w:val="0"/>
          <w:numId w:val="7"/>
        </w:numPr>
      </w:pPr>
      <w:r>
        <w:t>Etc.</w:t>
      </w:r>
    </w:p>
    <w:p w14:paraId="00074C2E" w14:textId="77777777" w:rsidR="00E122EF" w:rsidRDefault="00E122EF" w:rsidP="00E122EF">
      <w:pPr>
        <w:pStyle w:val="ListParagraph"/>
        <w:ind w:left="1080"/>
      </w:pPr>
    </w:p>
    <w:p w14:paraId="38168D81" w14:textId="1ECC5D18" w:rsidR="00E53E2B" w:rsidRDefault="00E53E2B" w:rsidP="00E53E2B">
      <w:pPr>
        <w:pStyle w:val="Heading2"/>
      </w:pPr>
      <w:r>
        <w:t>Security Questions for Scoops2Go</w:t>
      </w:r>
    </w:p>
    <w:p w14:paraId="07C9E06E" w14:textId="1B165561" w:rsidR="003E540B" w:rsidRDefault="00413C7C" w:rsidP="00494DF8">
      <w:pPr>
        <w:pStyle w:val="H2Body"/>
        <w:ind w:left="426"/>
        <w:jc w:val="both"/>
      </w:pPr>
      <w:r>
        <w:t xml:space="preserve">To build a shared understanding of Scoops2Go within your development </w:t>
      </w:r>
      <w:r w:rsidR="00E129D8">
        <w:t xml:space="preserve">team, </w:t>
      </w:r>
      <w:r w:rsidR="00E129D8" w:rsidRPr="00C25A21">
        <w:rPr>
          <w:i/>
          <w:iCs/>
          <w:shd w:val="clear" w:color="auto" w:fill="FFCCFF"/>
        </w:rPr>
        <w:t xml:space="preserve">discuss </w:t>
      </w:r>
      <w:r w:rsidR="00927776" w:rsidRPr="00C25A21">
        <w:rPr>
          <w:i/>
          <w:iCs/>
          <w:shd w:val="clear" w:color="auto" w:fill="FFCCFF"/>
        </w:rPr>
        <w:t>the security</w:t>
      </w:r>
      <w:r w:rsidR="00E129D8" w:rsidRPr="00C25A21">
        <w:rPr>
          <w:i/>
          <w:iCs/>
          <w:shd w:val="clear" w:color="auto" w:fill="FFCCFF"/>
        </w:rPr>
        <w:t xml:space="preserve"> questions</w:t>
      </w:r>
      <w:r w:rsidR="00920AE6" w:rsidRPr="00C25A21">
        <w:rPr>
          <w:i/>
          <w:iCs/>
          <w:shd w:val="clear" w:color="auto" w:fill="FFCCFF"/>
        </w:rPr>
        <w:t xml:space="preserve"> shown in </w:t>
      </w:r>
      <w:r w:rsidR="00C25A21" w:rsidRPr="00C25A21">
        <w:rPr>
          <w:i/>
          <w:iCs/>
          <w:shd w:val="clear" w:color="auto" w:fill="FFCCFF"/>
        </w:rPr>
        <w:fldChar w:fldCharType="begin"/>
      </w:r>
      <w:r w:rsidR="00C25A21" w:rsidRPr="00C25A21">
        <w:rPr>
          <w:i/>
          <w:iCs/>
          <w:shd w:val="clear" w:color="auto" w:fill="FFCCFF"/>
        </w:rPr>
        <w:instrText xml:space="preserve"> REF _Ref187227742 \h  \* MERGEFORMAT </w:instrText>
      </w:r>
      <w:r w:rsidR="00C25A21" w:rsidRPr="00C25A21">
        <w:rPr>
          <w:i/>
          <w:iCs/>
          <w:shd w:val="clear" w:color="auto" w:fill="FFCCFF"/>
        </w:rPr>
      </w:r>
      <w:r w:rsidR="00C25A21" w:rsidRPr="00C25A21">
        <w:rPr>
          <w:i/>
          <w:iCs/>
          <w:shd w:val="clear" w:color="auto" w:fill="FFCCFF"/>
        </w:rPr>
        <w:fldChar w:fldCharType="separate"/>
      </w:r>
      <w:r w:rsidR="00C25A21" w:rsidRPr="00C25A21">
        <w:rPr>
          <w:i/>
          <w:iCs/>
          <w:shd w:val="clear" w:color="auto" w:fill="FFCCFF"/>
        </w:rPr>
        <w:t xml:space="preserve">Table </w:t>
      </w:r>
      <w:r w:rsidR="00C25A21" w:rsidRPr="00C25A21">
        <w:rPr>
          <w:i/>
          <w:iCs/>
          <w:noProof/>
          <w:shd w:val="clear" w:color="auto" w:fill="FFCCFF"/>
        </w:rPr>
        <w:t>1</w:t>
      </w:r>
      <w:r w:rsidR="00C25A21" w:rsidRPr="00C25A21">
        <w:rPr>
          <w:i/>
          <w:iCs/>
          <w:shd w:val="clear" w:color="auto" w:fill="FFCCFF"/>
        </w:rPr>
        <w:fldChar w:fldCharType="end"/>
      </w:r>
      <w:r w:rsidR="00494DF8" w:rsidRPr="00C25A21">
        <w:rPr>
          <w:i/>
          <w:iCs/>
          <w:shd w:val="clear" w:color="auto" w:fill="FFCCFF"/>
        </w:rPr>
        <w:t xml:space="preserve"> </w:t>
      </w:r>
      <w:r w:rsidR="0069000C" w:rsidRPr="00C25A21">
        <w:rPr>
          <w:i/>
          <w:iCs/>
          <w:shd w:val="clear" w:color="auto" w:fill="FFCCFF"/>
        </w:rPr>
        <w:t xml:space="preserve">and </w:t>
      </w:r>
      <w:r w:rsidR="00920AE6" w:rsidRPr="00C25A21">
        <w:rPr>
          <w:i/>
          <w:iCs/>
          <w:shd w:val="clear" w:color="auto" w:fill="FFCCFF"/>
        </w:rPr>
        <w:t xml:space="preserve">use it to </w:t>
      </w:r>
      <w:r w:rsidR="0069000C" w:rsidRPr="00C25A21">
        <w:rPr>
          <w:i/>
          <w:iCs/>
          <w:shd w:val="clear" w:color="auto" w:fill="FFCCFF"/>
        </w:rPr>
        <w:t>note your answers</w:t>
      </w:r>
      <w:r w:rsidR="00920AE6" w:rsidRPr="00C25A21">
        <w:rPr>
          <w:i/>
          <w:iCs/>
          <w:shd w:val="clear" w:color="auto" w:fill="FFCCFF"/>
        </w:rPr>
        <w:t xml:space="preserve"> and thoughts</w:t>
      </w:r>
      <w:r w:rsidR="00920AE6">
        <w:t xml:space="preserve">. </w:t>
      </w:r>
      <w:r w:rsidR="00927776">
        <w:t>These questions are worth asking at the beginning of any development project.</w:t>
      </w:r>
    </w:p>
    <w:p w14:paraId="7EE5F21B" w14:textId="77777777" w:rsidR="00494DF8" w:rsidRDefault="00494DF8" w:rsidP="00494DF8">
      <w:pPr>
        <w:pStyle w:val="H2Body"/>
        <w:ind w:left="426"/>
        <w:jc w:val="both"/>
      </w:pPr>
    </w:p>
    <w:p w14:paraId="5B95B019" w14:textId="0FBDCA37" w:rsidR="00494DF8" w:rsidRDefault="00494DF8" w:rsidP="00494DF8">
      <w:pPr>
        <w:pStyle w:val="Caption"/>
        <w:keepNext/>
        <w:jc w:val="center"/>
      </w:pPr>
      <w:bookmarkStart w:id="1" w:name="_Ref18722774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1"/>
      <w:r>
        <w:t>: Security questions for Scoops2Go.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4296"/>
        <w:gridCol w:w="4294"/>
      </w:tblGrid>
      <w:tr w:rsidR="003E540B" w14:paraId="62195D43" w14:textId="77777777" w:rsidTr="00494DF8">
        <w:tc>
          <w:tcPr>
            <w:tcW w:w="4296" w:type="dxa"/>
          </w:tcPr>
          <w:p w14:paraId="79E8F75A" w14:textId="7A7A4F5F" w:rsidR="003E540B" w:rsidRPr="003E540B" w:rsidRDefault="003E540B" w:rsidP="00927776">
            <w:pPr>
              <w:pStyle w:val="H2Body"/>
              <w:ind w:left="0"/>
              <w:jc w:val="both"/>
              <w:rPr>
                <w:b/>
                <w:bCs/>
              </w:rPr>
            </w:pPr>
            <w:r w:rsidRPr="003E540B">
              <w:rPr>
                <w:b/>
                <w:bCs/>
              </w:rPr>
              <w:t>Security Question</w:t>
            </w:r>
          </w:p>
        </w:tc>
        <w:tc>
          <w:tcPr>
            <w:tcW w:w="4294" w:type="dxa"/>
          </w:tcPr>
          <w:p w14:paraId="79663C04" w14:textId="12732662" w:rsidR="003E540B" w:rsidRPr="003E540B" w:rsidRDefault="003E540B" w:rsidP="00927776">
            <w:pPr>
              <w:pStyle w:val="H2Body"/>
              <w:ind w:left="0"/>
              <w:jc w:val="both"/>
              <w:rPr>
                <w:b/>
                <w:bCs/>
              </w:rPr>
            </w:pPr>
            <w:r w:rsidRPr="003E540B">
              <w:rPr>
                <w:b/>
                <w:bCs/>
              </w:rPr>
              <w:t>Your Answer (for Scoops2Go)</w:t>
            </w:r>
          </w:p>
        </w:tc>
      </w:tr>
      <w:tr w:rsidR="003E540B" w14:paraId="1BBAABCE" w14:textId="77777777" w:rsidTr="00494DF8">
        <w:tc>
          <w:tcPr>
            <w:tcW w:w="4296" w:type="dxa"/>
          </w:tcPr>
          <w:p w14:paraId="6C839EDF" w14:textId="02E45274" w:rsidR="003E540B" w:rsidRPr="00494DF8" w:rsidRDefault="001B46C0" w:rsidP="00927776">
            <w:pPr>
              <w:pStyle w:val="H2Body"/>
              <w:ind w:left="0"/>
              <w:jc w:val="both"/>
            </w:pPr>
            <w:r w:rsidRPr="00494DF8">
              <w:t xml:space="preserve">Does the system contain, or </w:t>
            </w:r>
            <w:proofErr w:type="gramStart"/>
            <w:r w:rsidRPr="00494DF8">
              <w:t>come in contact with</w:t>
            </w:r>
            <w:proofErr w:type="gramEnd"/>
            <w:r w:rsidRPr="00494DF8">
              <w:t>, confidential, sensitive, or Personally Identifiable Information (PII) data?</w:t>
            </w:r>
          </w:p>
        </w:tc>
        <w:tc>
          <w:tcPr>
            <w:tcW w:w="4294" w:type="dxa"/>
          </w:tcPr>
          <w:p w14:paraId="1072B5F2" w14:textId="1D9F0B0F" w:rsidR="003E540B" w:rsidRPr="00C22CEA" w:rsidRDefault="00C22CEA" w:rsidP="00927776">
            <w:pPr>
              <w:pStyle w:val="H2Body"/>
              <w:ind w:left="0"/>
              <w:jc w:val="both"/>
            </w:pPr>
            <w:r>
              <w:t>Yes. User profiles, order history, personal information.</w:t>
            </w:r>
          </w:p>
        </w:tc>
      </w:tr>
      <w:tr w:rsidR="003E540B" w14:paraId="5D7E314D" w14:textId="77777777" w:rsidTr="00494DF8">
        <w:tc>
          <w:tcPr>
            <w:tcW w:w="4296" w:type="dxa"/>
          </w:tcPr>
          <w:p w14:paraId="4138537D" w14:textId="1034C9C2" w:rsidR="003E540B" w:rsidRPr="00494DF8" w:rsidRDefault="001B46C0" w:rsidP="00927776">
            <w:pPr>
              <w:pStyle w:val="H2Body"/>
              <w:ind w:left="0"/>
              <w:jc w:val="both"/>
            </w:pPr>
            <w:r w:rsidRPr="00494DF8">
              <w:t>Where and how is the data being stored? Will this application be available to the public (internet) or internally only (intranet)?</w:t>
            </w:r>
          </w:p>
        </w:tc>
        <w:tc>
          <w:tcPr>
            <w:tcW w:w="4294" w:type="dxa"/>
          </w:tcPr>
          <w:p w14:paraId="28E7BE59" w14:textId="22F3A89F" w:rsidR="003E540B" w:rsidRPr="00C22CEA" w:rsidRDefault="00C22CEA" w:rsidP="00927776">
            <w:pPr>
              <w:pStyle w:val="H2Body"/>
              <w:ind w:left="0"/>
              <w:jc w:val="both"/>
            </w:pPr>
            <w:r>
              <w:t>Data stored</w:t>
            </w:r>
            <w:r w:rsidR="00F80A18">
              <w:t xml:space="preserve"> privately</w:t>
            </w:r>
            <w:r>
              <w:t xml:space="preserve"> in data base. Application will be public on the internet.</w:t>
            </w:r>
          </w:p>
        </w:tc>
      </w:tr>
      <w:tr w:rsidR="003E540B" w14:paraId="36ED6ED2" w14:textId="77777777" w:rsidTr="00494DF8">
        <w:tc>
          <w:tcPr>
            <w:tcW w:w="4296" w:type="dxa"/>
          </w:tcPr>
          <w:p w14:paraId="23DA4D48" w14:textId="3B6341E4" w:rsidR="003E540B" w:rsidRPr="00494DF8" w:rsidRDefault="001B46C0" w:rsidP="00927776">
            <w:pPr>
              <w:pStyle w:val="H2Body"/>
              <w:ind w:left="0"/>
              <w:jc w:val="both"/>
            </w:pPr>
            <w:r w:rsidRPr="00494DF8">
              <w:t>Does this application perform sensitive or essential tasks (such as transferring money, unlocking doors, or delivering medicine)?</w:t>
            </w:r>
          </w:p>
        </w:tc>
        <w:tc>
          <w:tcPr>
            <w:tcW w:w="4294" w:type="dxa"/>
          </w:tcPr>
          <w:p w14:paraId="4644207D" w14:textId="48E83F25" w:rsidR="003E540B" w:rsidRDefault="00F80A18" w:rsidP="00927776">
            <w:pPr>
              <w:pStyle w:val="H2Body"/>
              <w:ind w:left="0"/>
              <w:jc w:val="both"/>
            </w:pPr>
            <w:proofErr w:type="gramStart"/>
            <w:r>
              <w:t>Yes</w:t>
            </w:r>
            <w:proofErr w:type="gramEnd"/>
            <w:r>
              <w:t xml:space="preserve"> orders and payments are the sensitive information used to this web application</w:t>
            </w:r>
          </w:p>
          <w:p w14:paraId="08D38DA3" w14:textId="789896CD" w:rsidR="00F80A18" w:rsidRPr="00C22CEA" w:rsidRDefault="00F80A18" w:rsidP="00927776">
            <w:pPr>
              <w:pStyle w:val="H2Body"/>
              <w:ind w:left="0"/>
              <w:jc w:val="both"/>
            </w:pPr>
          </w:p>
        </w:tc>
      </w:tr>
      <w:tr w:rsidR="003E540B" w14:paraId="2CE9AD7C" w14:textId="77777777" w:rsidTr="00494DF8">
        <w:tc>
          <w:tcPr>
            <w:tcW w:w="4296" w:type="dxa"/>
          </w:tcPr>
          <w:p w14:paraId="31D59D3D" w14:textId="737528F1" w:rsidR="003E540B" w:rsidRPr="00494DF8" w:rsidRDefault="007623A2" w:rsidP="00927776">
            <w:pPr>
              <w:pStyle w:val="H2Body"/>
              <w:ind w:left="0"/>
              <w:jc w:val="both"/>
            </w:pPr>
            <w:r w:rsidRPr="00494DF8">
              <w:t>Does this application perform any risky software activities (such as allowing users to upload files)?</w:t>
            </w:r>
          </w:p>
        </w:tc>
        <w:tc>
          <w:tcPr>
            <w:tcW w:w="4294" w:type="dxa"/>
          </w:tcPr>
          <w:p w14:paraId="6AFDFD42" w14:textId="3C5F478F" w:rsidR="003E540B" w:rsidRPr="00F80A18" w:rsidRDefault="00F80A18" w:rsidP="00927776">
            <w:pPr>
              <w:pStyle w:val="H2Body"/>
              <w:ind w:left="0"/>
              <w:jc w:val="both"/>
            </w:pPr>
            <w:r>
              <w:t>Possibly profile pictures or user inputs</w:t>
            </w:r>
          </w:p>
        </w:tc>
      </w:tr>
      <w:tr w:rsidR="003E540B" w14:paraId="26CB030A" w14:textId="77777777" w:rsidTr="00494DF8">
        <w:tc>
          <w:tcPr>
            <w:tcW w:w="4296" w:type="dxa"/>
          </w:tcPr>
          <w:p w14:paraId="30DBA7BB" w14:textId="226F3499" w:rsidR="003E540B" w:rsidRPr="00494DF8" w:rsidRDefault="007623A2" w:rsidP="00927776">
            <w:pPr>
              <w:pStyle w:val="H2Body"/>
              <w:ind w:left="0"/>
              <w:jc w:val="both"/>
            </w:pPr>
            <w:r w:rsidRPr="00494DF8">
              <w:t>What level of availability do you need?</w:t>
            </w:r>
          </w:p>
        </w:tc>
        <w:tc>
          <w:tcPr>
            <w:tcW w:w="4294" w:type="dxa"/>
          </w:tcPr>
          <w:p w14:paraId="75BE763D" w14:textId="655B8DA6" w:rsidR="003E540B" w:rsidRPr="00F80A18" w:rsidRDefault="00F80A18" w:rsidP="00927776">
            <w:pPr>
              <w:pStyle w:val="H2Body"/>
              <w:ind w:left="0"/>
              <w:jc w:val="both"/>
            </w:pPr>
            <w:r>
              <w:t>Normal commercial availability</w:t>
            </w:r>
          </w:p>
        </w:tc>
      </w:tr>
      <w:tr w:rsidR="007623A2" w14:paraId="57375BA4" w14:textId="77777777" w:rsidTr="00494DF8">
        <w:tc>
          <w:tcPr>
            <w:tcW w:w="4296" w:type="dxa"/>
          </w:tcPr>
          <w:p w14:paraId="0B372FDB" w14:textId="0B857E5D" w:rsidR="007623A2" w:rsidRPr="00494DF8" w:rsidRDefault="00494DF8" w:rsidP="00927776">
            <w:pPr>
              <w:pStyle w:val="H2Body"/>
              <w:ind w:left="0"/>
              <w:jc w:val="both"/>
            </w:pPr>
            <w:r w:rsidRPr="00494DF8">
              <w:lastRenderedPageBreak/>
              <w:t xml:space="preserve">Does it require 99.999% up time? (Note: almost no systems </w:t>
            </w:r>
            <w:proofErr w:type="gramStart"/>
            <w:r w:rsidRPr="00494DF8">
              <w:t>actually require</w:t>
            </w:r>
            <w:proofErr w:type="gramEnd"/>
            <w:r w:rsidRPr="00494DF8">
              <w:t xml:space="preserve"> that level of up time.)</w:t>
            </w:r>
          </w:p>
        </w:tc>
        <w:tc>
          <w:tcPr>
            <w:tcW w:w="4294" w:type="dxa"/>
          </w:tcPr>
          <w:p w14:paraId="5F3389B9" w14:textId="752FB22C" w:rsidR="007623A2" w:rsidRPr="00F80A18" w:rsidRDefault="00F80A18" w:rsidP="00927776">
            <w:pPr>
              <w:pStyle w:val="H2Body"/>
              <w:ind w:left="0"/>
              <w:jc w:val="both"/>
            </w:pPr>
            <w:r>
              <w:t xml:space="preserve">Temporary </w:t>
            </w:r>
            <w:proofErr w:type="gramStart"/>
            <w:r>
              <w:t>downtime  would</w:t>
            </w:r>
            <w:proofErr w:type="gramEnd"/>
            <w:r>
              <w:t xml:space="preserve"> impact users but extremely high ava</w:t>
            </w:r>
            <w:r w:rsidR="00D65E07">
              <w:t>ilability is not required and the cost and complexity of achieving 99.999% availability outweighs the small business</w:t>
            </w:r>
          </w:p>
        </w:tc>
      </w:tr>
    </w:tbl>
    <w:p w14:paraId="114AB098" w14:textId="77777777" w:rsidR="003E540B" w:rsidRPr="00C62DDD" w:rsidRDefault="003E540B" w:rsidP="00927776">
      <w:pPr>
        <w:pStyle w:val="H2Body"/>
        <w:ind w:left="426"/>
        <w:jc w:val="both"/>
      </w:pPr>
    </w:p>
    <w:p w14:paraId="0262BD98" w14:textId="4E0314CD" w:rsidR="00C62DDD" w:rsidRDefault="00C62DDD" w:rsidP="004C1083">
      <w:pPr>
        <w:pStyle w:val="Heading1"/>
      </w:pPr>
      <w:r>
        <w:t>Evaluating Security Requirements</w:t>
      </w:r>
    </w:p>
    <w:p w14:paraId="00479E32" w14:textId="19201D1C" w:rsidR="00AE5487" w:rsidRDefault="00B5261A" w:rsidP="00EA29C5">
      <w:pPr>
        <w:pStyle w:val="H2Body"/>
        <w:ind w:left="0"/>
        <w:jc w:val="both"/>
      </w:pPr>
      <w:r>
        <w:t xml:space="preserve">Consider the security requirements listed in </w:t>
      </w:r>
      <w:r w:rsidR="002C6C9F">
        <w:fldChar w:fldCharType="begin"/>
      </w:r>
      <w:r w:rsidR="002C6C9F">
        <w:instrText xml:space="preserve"> REF _Ref187222902 \h </w:instrText>
      </w:r>
      <w:r w:rsidR="002C6C9F">
        <w:fldChar w:fldCharType="separate"/>
      </w:r>
      <w:r w:rsidR="00C25A21">
        <w:t xml:space="preserve">Table </w:t>
      </w:r>
      <w:r w:rsidR="00C25A21">
        <w:rPr>
          <w:noProof/>
        </w:rPr>
        <w:t>2</w:t>
      </w:r>
      <w:r w:rsidR="002C6C9F">
        <w:fldChar w:fldCharType="end"/>
      </w:r>
      <w:r>
        <w:t xml:space="preserve">. </w:t>
      </w:r>
      <w:r w:rsidR="00306B00">
        <w:t>These have been provided to help you start documenting security requirements for Scoops2Go as a part of your assessment. However, s</w:t>
      </w:r>
      <w:r>
        <w:t>ome of them are relevant to Scoops2Go and some of them are not</w:t>
      </w:r>
      <w:r w:rsidR="00EA29C5">
        <w:t xml:space="preserve">… So be careful! </w:t>
      </w:r>
      <w:r w:rsidR="00D10ABC" w:rsidRPr="005D2810">
        <w:rPr>
          <w:i/>
          <w:iCs/>
          <w:shd w:val="clear" w:color="auto" w:fill="FFCCFF"/>
        </w:rPr>
        <w:t xml:space="preserve">Discuss the requirements in your development teams and determine </w:t>
      </w:r>
      <w:proofErr w:type="gramStart"/>
      <w:r w:rsidR="00D10ABC" w:rsidRPr="005D2810">
        <w:rPr>
          <w:i/>
          <w:iCs/>
          <w:shd w:val="clear" w:color="auto" w:fill="FFCCFF"/>
        </w:rPr>
        <w:t>whether or not</w:t>
      </w:r>
      <w:proofErr w:type="gramEnd"/>
      <w:r w:rsidR="00D10ABC" w:rsidRPr="005D2810">
        <w:rPr>
          <w:i/>
          <w:iCs/>
          <w:shd w:val="clear" w:color="auto" w:fill="FFCCFF"/>
        </w:rPr>
        <w:t xml:space="preserve"> they are relevant to Scoops2Go</w:t>
      </w:r>
      <w:r w:rsidR="009E1305" w:rsidRPr="005D2810">
        <w:rPr>
          <w:i/>
          <w:iCs/>
          <w:shd w:val="clear" w:color="auto" w:fill="FFCCFF"/>
        </w:rPr>
        <w:t xml:space="preserve"> by putting an ‘X’ in the appropriate column.</w:t>
      </w:r>
      <w:r w:rsidR="005D2810" w:rsidRPr="005D2810">
        <w:rPr>
          <w:i/>
          <w:iCs/>
          <w:shd w:val="clear" w:color="auto" w:fill="FFCCFF"/>
        </w:rPr>
        <w:t xml:space="preserve"> Look up any terms you’re not sure about (e.g., NSA Suite B Cryptography).</w:t>
      </w:r>
    </w:p>
    <w:p w14:paraId="076D6AE2" w14:textId="77777777" w:rsidR="00CC3232" w:rsidRPr="00AE5487" w:rsidRDefault="00CC3232" w:rsidP="00EA29C5">
      <w:pPr>
        <w:pStyle w:val="H2Body"/>
        <w:ind w:left="0"/>
        <w:jc w:val="both"/>
      </w:pPr>
    </w:p>
    <w:p w14:paraId="09B876F3" w14:textId="346FE4C7" w:rsidR="005534D5" w:rsidRDefault="005534D5" w:rsidP="005534D5">
      <w:pPr>
        <w:pStyle w:val="Caption"/>
        <w:keepNext/>
        <w:jc w:val="center"/>
      </w:pPr>
      <w:bookmarkStart w:id="2" w:name="_Ref18722290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494DF8">
        <w:rPr>
          <w:noProof/>
        </w:rPr>
        <w:t>2</w:t>
      </w:r>
      <w:r>
        <w:fldChar w:fldCharType="end"/>
      </w:r>
      <w:bookmarkEnd w:id="2"/>
      <w:r>
        <w:t>: Candidate security requirements for Scoops2Go.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09"/>
        <w:gridCol w:w="1453"/>
        <w:gridCol w:w="1454"/>
      </w:tblGrid>
      <w:tr w:rsidR="00CA3404" w14:paraId="1518465D" w14:textId="77777777" w:rsidTr="00CA3404">
        <w:tc>
          <w:tcPr>
            <w:tcW w:w="6109" w:type="dxa"/>
          </w:tcPr>
          <w:p w14:paraId="794AEAEF" w14:textId="2F435DFD" w:rsidR="00CA3404" w:rsidRPr="00CA3404" w:rsidRDefault="0002218F" w:rsidP="00963FE0">
            <w:pPr>
              <w:pStyle w:val="H2Body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Security </w:t>
            </w:r>
            <w:r w:rsidR="00CA3404" w:rsidRPr="00CA3404">
              <w:rPr>
                <w:b/>
                <w:bCs/>
              </w:rPr>
              <w:t>Requirement</w:t>
            </w:r>
          </w:p>
        </w:tc>
        <w:tc>
          <w:tcPr>
            <w:tcW w:w="1453" w:type="dxa"/>
          </w:tcPr>
          <w:p w14:paraId="4A23D69F" w14:textId="5585ADE8" w:rsidR="00CA3404" w:rsidRPr="00CA3404" w:rsidRDefault="00CA3404" w:rsidP="00963FE0">
            <w:pPr>
              <w:pStyle w:val="H2Body"/>
              <w:ind w:left="0"/>
              <w:rPr>
                <w:b/>
                <w:bCs/>
              </w:rPr>
            </w:pPr>
            <w:r w:rsidRPr="00CA3404">
              <w:rPr>
                <w:b/>
                <w:bCs/>
              </w:rPr>
              <w:t>Relevant</w:t>
            </w:r>
          </w:p>
        </w:tc>
        <w:tc>
          <w:tcPr>
            <w:tcW w:w="1454" w:type="dxa"/>
          </w:tcPr>
          <w:p w14:paraId="413122FE" w14:textId="361EDF1C" w:rsidR="00CA3404" w:rsidRPr="00CA3404" w:rsidRDefault="00CA3404" w:rsidP="00963FE0">
            <w:pPr>
              <w:pStyle w:val="H2Body"/>
              <w:ind w:left="0"/>
              <w:rPr>
                <w:b/>
                <w:bCs/>
              </w:rPr>
            </w:pPr>
            <w:r w:rsidRPr="00CA3404">
              <w:rPr>
                <w:b/>
                <w:bCs/>
              </w:rPr>
              <w:t>Not relevant</w:t>
            </w:r>
          </w:p>
        </w:tc>
      </w:tr>
      <w:tr w:rsidR="00CA3404" w14:paraId="58B458F4" w14:textId="77777777" w:rsidTr="00CA3404">
        <w:tc>
          <w:tcPr>
            <w:tcW w:w="6109" w:type="dxa"/>
          </w:tcPr>
          <w:p w14:paraId="494C5EC4" w14:textId="79E650DF" w:rsidR="00CA3404" w:rsidRPr="002E4B45" w:rsidRDefault="00CA3404" w:rsidP="00963FE0">
            <w:pPr>
              <w:pStyle w:val="H2Body"/>
              <w:ind w:left="0"/>
            </w:pPr>
            <w:r w:rsidRPr="00CA3404">
              <w:t xml:space="preserve">Trust no one: validate all </w:t>
            </w:r>
            <w:r w:rsidR="004F16BE">
              <w:t>user input data</w:t>
            </w:r>
            <w:r w:rsidRPr="00CA3404">
              <w:t>.</w:t>
            </w:r>
          </w:p>
        </w:tc>
        <w:tc>
          <w:tcPr>
            <w:tcW w:w="1453" w:type="dxa"/>
          </w:tcPr>
          <w:p w14:paraId="11DC62CB" w14:textId="1314101B" w:rsidR="00CA3404" w:rsidRDefault="00D65E07" w:rsidP="00963FE0">
            <w:pPr>
              <w:pStyle w:val="H2Body"/>
              <w:ind w:left="0"/>
            </w:pPr>
            <w:r>
              <w:t>X</w:t>
            </w:r>
          </w:p>
        </w:tc>
        <w:tc>
          <w:tcPr>
            <w:tcW w:w="1454" w:type="dxa"/>
          </w:tcPr>
          <w:p w14:paraId="37FBFA0B" w14:textId="77777777" w:rsidR="00CA3404" w:rsidRDefault="00CA3404" w:rsidP="00963FE0">
            <w:pPr>
              <w:pStyle w:val="H2Body"/>
              <w:ind w:left="0"/>
            </w:pPr>
          </w:p>
        </w:tc>
      </w:tr>
      <w:tr w:rsidR="00CA3404" w14:paraId="0EAED960" w14:textId="77777777" w:rsidTr="00CA3404">
        <w:tc>
          <w:tcPr>
            <w:tcW w:w="6109" w:type="dxa"/>
          </w:tcPr>
          <w:p w14:paraId="35FF8116" w14:textId="7692AE13" w:rsidR="00CA3404" w:rsidRDefault="00CA3404" w:rsidP="00963FE0">
            <w:pPr>
              <w:pStyle w:val="H2Body"/>
              <w:ind w:left="0"/>
            </w:pPr>
            <w:r w:rsidRPr="002E4B45">
              <w:t>Scan all libraries and third-party components for known vulnerabilities before use, and regularly after use (new vulnerabilities and versions are released all the time).</w:t>
            </w:r>
          </w:p>
        </w:tc>
        <w:tc>
          <w:tcPr>
            <w:tcW w:w="1453" w:type="dxa"/>
          </w:tcPr>
          <w:p w14:paraId="2607E815" w14:textId="476AEB2A" w:rsidR="00CA3404" w:rsidRDefault="00D65E07" w:rsidP="00963FE0">
            <w:pPr>
              <w:pStyle w:val="H2Body"/>
              <w:ind w:left="0"/>
            </w:pPr>
            <w:r>
              <w:t>X</w:t>
            </w:r>
          </w:p>
        </w:tc>
        <w:tc>
          <w:tcPr>
            <w:tcW w:w="1454" w:type="dxa"/>
          </w:tcPr>
          <w:p w14:paraId="19EF5C26" w14:textId="77777777" w:rsidR="00CA3404" w:rsidRDefault="00CA3404" w:rsidP="00963FE0">
            <w:pPr>
              <w:pStyle w:val="H2Body"/>
              <w:ind w:left="0"/>
            </w:pPr>
          </w:p>
        </w:tc>
      </w:tr>
      <w:tr w:rsidR="007603B9" w14:paraId="41127581" w14:textId="77777777" w:rsidTr="00CA3404">
        <w:tc>
          <w:tcPr>
            <w:tcW w:w="6109" w:type="dxa"/>
          </w:tcPr>
          <w:p w14:paraId="6CECFFD1" w14:textId="0601B221" w:rsidR="007603B9" w:rsidRPr="002E4B45" w:rsidRDefault="007603B9" w:rsidP="00963FE0">
            <w:pPr>
              <w:pStyle w:val="H2Body"/>
              <w:ind w:left="0"/>
            </w:pPr>
            <w:r w:rsidRPr="007603B9">
              <w:t>Use all applicable security headers</w:t>
            </w:r>
            <w:r>
              <w:t>.</w:t>
            </w:r>
          </w:p>
        </w:tc>
        <w:tc>
          <w:tcPr>
            <w:tcW w:w="1453" w:type="dxa"/>
          </w:tcPr>
          <w:p w14:paraId="5B1EEADD" w14:textId="746BB161" w:rsidR="007603B9" w:rsidRDefault="00D65E07" w:rsidP="00963FE0">
            <w:pPr>
              <w:pStyle w:val="H2Body"/>
              <w:ind w:left="0"/>
            </w:pPr>
            <w:r>
              <w:t>X</w:t>
            </w:r>
          </w:p>
        </w:tc>
        <w:tc>
          <w:tcPr>
            <w:tcW w:w="1454" w:type="dxa"/>
          </w:tcPr>
          <w:p w14:paraId="4C24F687" w14:textId="77777777" w:rsidR="007603B9" w:rsidRDefault="007603B9" w:rsidP="00963FE0">
            <w:pPr>
              <w:pStyle w:val="H2Body"/>
              <w:ind w:left="0"/>
            </w:pPr>
          </w:p>
        </w:tc>
      </w:tr>
      <w:tr w:rsidR="007603B9" w14:paraId="480BFC41" w14:textId="77777777" w:rsidTr="00CA3404">
        <w:tc>
          <w:tcPr>
            <w:tcW w:w="6109" w:type="dxa"/>
          </w:tcPr>
          <w:p w14:paraId="11DA7920" w14:textId="4E634499" w:rsidR="007603B9" w:rsidRPr="002E4B45" w:rsidRDefault="003C6AC1" w:rsidP="00963FE0">
            <w:pPr>
              <w:pStyle w:val="H2Body"/>
              <w:ind w:left="0"/>
            </w:pPr>
            <w:r w:rsidRPr="003C6AC1">
              <w:t>Store all application secrets in a secret store.</w:t>
            </w:r>
          </w:p>
        </w:tc>
        <w:tc>
          <w:tcPr>
            <w:tcW w:w="1453" w:type="dxa"/>
          </w:tcPr>
          <w:p w14:paraId="05656DF6" w14:textId="6915FA5B" w:rsidR="007603B9" w:rsidRDefault="00D65E07" w:rsidP="00963FE0">
            <w:pPr>
              <w:pStyle w:val="H2Body"/>
              <w:ind w:left="0"/>
            </w:pPr>
            <w:r>
              <w:t>X</w:t>
            </w:r>
          </w:p>
        </w:tc>
        <w:tc>
          <w:tcPr>
            <w:tcW w:w="1454" w:type="dxa"/>
          </w:tcPr>
          <w:p w14:paraId="1F3825B9" w14:textId="77777777" w:rsidR="007603B9" w:rsidRDefault="007603B9" w:rsidP="00963FE0">
            <w:pPr>
              <w:pStyle w:val="H2Body"/>
              <w:ind w:left="0"/>
            </w:pPr>
          </w:p>
        </w:tc>
      </w:tr>
      <w:tr w:rsidR="00DB2359" w14:paraId="6CFF47C1" w14:textId="77777777" w:rsidTr="00CA3404">
        <w:tc>
          <w:tcPr>
            <w:tcW w:w="6109" w:type="dxa"/>
          </w:tcPr>
          <w:p w14:paraId="3879971F" w14:textId="673EA0C4" w:rsidR="00DB2359" w:rsidRPr="003C6AC1" w:rsidRDefault="00DB2359" w:rsidP="00963FE0">
            <w:pPr>
              <w:pStyle w:val="H2Body"/>
              <w:ind w:left="0"/>
            </w:pPr>
            <w:r>
              <w:t>Encrypt sensitive data using</w:t>
            </w:r>
            <w:r w:rsidR="00986DC0">
              <w:t xml:space="preserve"> the NSA Suite B Cryptogra</w:t>
            </w:r>
            <w:r w:rsidR="00B105EF">
              <w:t>phy standard.</w:t>
            </w:r>
          </w:p>
        </w:tc>
        <w:tc>
          <w:tcPr>
            <w:tcW w:w="1453" w:type="dxa"/>
          </w:tcPr>
          <w:p w14:paraId="2BA75B27" w14:textId="61F62503" w:rsidR="00DB2359" w:rsidRDefault="00DB2359" w:rsidP="00963FE0">
            <w:pPr>
              <w:pStyle w:val="H2Body"/>
              <w:ind w:left="0"/>
            </w:pPr>
          </w:p>
        </w:tc>
        <w:tc>
          <w:tcPr>
            <w:tcW w:w="1454" w:type="dxa"/>
          </w:tcPr>
          <w:p w14:paraId="4E60A74E" w14:textId="3AF6D040" w:rsidR="00DB2359" w:rsidRDefault="00D65E07" w:rsidP="00963FE0">
            <w:pPr>
              <w:pStyle w:val="H2Body"/>
              <w:ind w:left="0"/>
            </w:pPr>
            <w:r>
              <w:t>x</w:t>
            </w:r>
          </w:p>
        </w:tc>
      </w:tr>
      <w:tr w:rsidR="007603B9" w14:paraId="6BCDF663" w14:textId="77777777" w:rsidTr="00CA3404">
        <w:tc>
          <w:tcPr>
            <w:tcW w:w="6109" w:type="dxa"/>
          </w:tcPr>
          <w:p w14:paraId="3DECF21F" w14:textId="3602846B" w:rsidR="007603B9" w:rsidRPr="002E4B45" w:rsidRDefault="00854238" w:rsidP="00963FE0">
            <w:pPr>
              <w:pStyle w:val="H2Body"/>
              <w:ind w:left="0"/>
            </w:pPr>
            <w:r w:rsidRPr="00854238">
              <w:t>Do not force password changes on a schedule, but only after a breach or suspicious activity.</w:t>
            </w:r>
          </w:p>
        </w:tc>
        <w:tc>
          <w:tcPr>
            <w:tcW w:w="1453" w:type="dxa"/>
          </w:tcPr>
          <w:p w14:paraId="461155D8" w14:textId="03688421" w:rsidR="007603B9" w:rsidRDefault="00D65E07" w:rsidP="00963FE0">
            <w:pPr>
              <w:pStyle w:val="H2Body"/>
              <w:ind w:left="0"/>
            </w:pPr>
            <w:r>
              <w:t>X</w:t>
            </w:r>
          </w:p>
        </w:tc>
        <w:tc>
          <w:tcPr>
            <w:tcW w:w="1454" w:type="dxa"/>
          </w:tcPr>
          <w:p w14:paraId="22171D5B" w14:textId="77777777" w:rsidR="007603B9" w:rsidRDefault="007603B9" w:rsidP="00963FE0">
            <w:pPr>
              <w:pStyle w:val="H2Body"/>
              <w:ind w:left="0"/>
            </w:pPr>
          </w:p>
        </w:tc>
      </w:tr>
      <w:tr w:rsidR="007603B9" w14:paraId="25621319" w14:textId="77777777" w:rsidTr="00CA3404">
        <w:tc>
          <w:tcPr>
            <w:tcW w:w="6109" w:type="dxa"/>
          </w:tcPr>
          <w:p w14:paraId="59DEEDFB" w14:textId="0C1EFF33" w:rsidR="007603B9" w:rsidRPr="002E4B45" w:rsidRDefault="00D86384" w:rsidP="00963FE0">
            <w:pPr>
              <w:pStyle w:val="H2Body"/>
              <w:ind w:left="0"/>
            </w:pPr>
            <w:r w:rsidRPr="00D86384">
              <w:t>Never put sensitive information in comments. This includes connection strings and passwords; those belong in a secret store.</w:t>
            </w:r>
          </w:p>
        </w:tc>
        <w:tc>
          <w:tcPr>
            <w:tcW w:w="1453" w:type="dxa"/>
          </w:tcPr>
          <w:p w14:paraId="585C8981" w14:textId="2188368D" w:rsidR="007603B9" w:rsidRDefault="00D65E07" w:rsidP="00963FE0">
            <w:pPr>
              <w:pStyle w:val="H2Body"/>
              <w:ind w:left="0"/>
            </w:pPr>
            <w:r>
              <w:t>X</w:t>
            </w:r>
          </w:p>
        </w:tc>
        <w:tc>
          <w:tcPr>
            <w:tcW w:w="1454" w:type="dxa"/>
          </w:tcPr>
          <w:p w14:paraId="7113F31A" w14:textId="77777777" w:rsidR="007603B9" w:rsidRDefault="007603B9" w:rsidP="00963FE0">
            <w:pPr>
              <w:pStyle w:val="H2Body"/>
              <w:ind w:left="0"/>
            </w:pPr>
          </w:p>
        </w:tc>
      </w:tr>
      <w:tr w:rsidR="007603B9" w14:paraId="1A0D3A8E" w14:textId="77777777" w:rsidTr="00CA3404">
        <w:tc>
          <w:tcPr>
            <w:tcW w:w="6109" w:type="dxa"/>
          </w:tcPr>
          <w:p w14:paraId="4F8B4BCC" w14:textId="0FE04D27" w:rsidR="007603B9" w:rsidRPr="002E4B45" w:rsidRDefault="00780237" w:rsidP="00963FE0">
            <w:pPr>
              <w:pStyle w:val="H2Body"/>
              <w:ind w:left="0"/>
            </w:pPr>
            <w:r w:rsidRPr="00780237">
              <w:t>Ensure all input validation (and sanitization) is performed server side, using an approved list or accepted list (not a block list) approach.</w:t>
            </w:r>
          </w:p>
        </w:tc>
        <w:tc>
          <w:tcPr>
            <w:tcW w:w="1453" w:type="dxa"/>
          </w:tcPr>
          <w:p w14:paraId="2DE7C254" w14:textId="21E7A9C6" w:rsidR="007603B9" w:rsidRDefault="00D65E07" w:rsidP="00963FE0">
            <w:pPr>
              <w:pStyle w:val="H2Body"/>
              <w:ind w:left="0"/>
            </w:pPr>
            <w:r>
              <w:t>X</w:t>
            </w:r>
          </w:p>
        </w:tc>
        <w:tc>
          <w:tcPr>
            <w:tcW w:w="1454" w:type="dxa"/>
          </w:tcPr>
          <w:p w14:paraId="2F16D59A" w14:textId="77777777" w:rsidR="007603B9" w:rsidRDefault="007603B9" w:rsidP="00963FE0">
            <w:pPr>
              <w:pStyle w:val="H2Body"/>
              <w:ind w:left="0"/>
            </w:pPr>
          </w:p>
        </w:tc>
      </w:tr>
      <w:tr w:rsidR="00780237" w14:paraId="7981DFDF" w14:textId="77777777" w:rsidTr="00CA3404">
        <w:tc>
          <w:tcPr>
            <w:tcW w:w="6109" w:type="dxa"/>
          </w:tcPr>
          <w:p w14:paraId="7CE2AA99" w14:textId="7EB8CC85" w:rsidR="00780237" w:rsidRPr="00780237" w:rsidRDefault="00780237" w:rsidP="00963FE0">
            <w:pPr>
              <w:pStyle w:val="H2Body"/>
              <w:ind w:left="0"/>
            </w:pPr>
            <w:r w:rsidRPr="00780237">
              <w:t>Ensure security testing is performed on your application before being released</w:t>
            </w:r>
            <w:r>
              <w:t>.</w:t>
            </w:r>
          </w:p>
        </w:tc>
        <w:tc>
          <w:tcPr>
            <w:tcW w:w="1453" w:type="dxa"/>
          </w:tcPr>
          <w:p w14:paraId="1EB7AEE3" w14:textId="23511BF5" w:rsidR="00780237" w:rsidRDefault="00D65E07" w:rsidP="00963FE0">
            <w:pPr>
              <w:pStyle w:val="H2Body"/>
              <w:ind w:left="0"/>
            </w:pPr>
            <w:r>
              <w:t>X</w:t>
            </w:r>
          </w:p>
        </w:tc>
        <w:tc>
          <w:tcPr>
            <w:tcW w:w="1454" w:type="dxa"/>
          </w:tcPr>
          <w:p w14:paraId="07BD0552" w14:textId="77777777" w:rsidR="00780237" w:rsidRDefault="00780237" w:rsidP="00963FE0">
            <w:pPr>
              <w:pStyle w:val="H2Body"/>
              <w:ind w:left="0"/>
            </w:pPr>
          </w:p>
        </w:tc>
      </w:tr>
      <w:tr w:rsidR="00B73048" w14:paraId="57CE6E03" w14:textId="77777777" w:rsidTr="00CA3404">
        <w:tc>
          <w:tcPr>
            <w:tcW w:w="6109" w:type="dxa"/>
          </w:tcPr>
          <w:p w14:paraId="78FEE923" w14:textId="328AEAA4" w:rsidR="00B73048" w:rsidRPr="00780237" w:rsidRDefault="00B73048" w:rsidP="00963FE0">
            <w:pPr>
              <w:pStyle w:val="H2Body"/>
              <w:ind w:left="0"/>
            </w:pPr>
            <w:r w:rsidRPr="00B73048">
              <w:t>Ensure compliance with HIPAA regulations</w:t>
            </w:r>
            <w:r>
              <w:t>.</w:t>
            </w:r>
          </w:p>
        </w:tc>
        <w:tc>
          <w:tcPr>
            <w:tcW w:w="1453" w:type="dxa"/>
          </w:tcPr>
          <w:p w14:paraId="6642CAD0" w14:textId="77777777" w:rsidR="00B73048" w:rsidRDefault="00B73048" w:rsidP="00963FE0">
            <w:pPr>
              <w:pStyle w:val="H2Body"/>
              <w:ind w:left="0"/>
            </w:pPr>
          </w:p>
        </w:tc>
        <w:tc>
          <w:tcPr>
            <w:tcW w:w="1454" w:type="dxa"/>
          </w:tcPr>
          <w:p w14:paraId="2B6B8B5E" w14:textId="299FF57A" w:rsidR="00B73048" w:rsidRDefault="00D65E07" w:rsidP="00963FE0">
            <w:pPr>
              <w:pStyle w:val="H2Body"/>
              <w:ind w:left="0"/>
            </w:pPr>
            <w:r>
              <w:t>x</w:t>
            </w:r>
          </w:p>
        </w:tc>
      </w:tr>
      <w:tr w:rsidR="00C90CB4" w14:paraId="00E8C2BB" w14:textId="77777777" w:rsidTr="00CA3404">
        <w:tc>
          <w:tcPr>
            <w:tcW w:w="6109" w:type="dxa"/>
          </w:tcPr>
          <w:p w14:paraId="2FE01D0E" w14:textId="471425C5" w:rsidR="00C90CB4" w:rsidRPr="00780237" w:rsidRDefault="00C90CB4" w:rsidP="00963FE0">
            <w:pPr>
              <w:pStyle w:val="H2Body"/>
              <w:ind w:left="0"/>
            </w:pPr>
            <w:r w:rsidRPr="00C90CB4">
              <w:t>Perform threat modelling on your application before being released</w:t>
            </w:r>
            <w:r>
              <w:t>.</w:t>
            </w:r>
          </w:p>
        </w:tc>
        <w:tc>
          <w:tcPr>
            <w:tcW w:w="1453" w:type="dxa"/>
          </w:tcPr>
          <w:p w14:paraId="43C768E5" w14:textId="41A8AFE6" w:rsidR="00C90CB4" w:rsidRDefault="00D65E07" w:rsidP="00963FE0">
            <w:pPr>
              <w:pStyle w:val="H2Body"/>
              <w:ind w:left="0"/>
            </w:pPr>
            <w:r>
              <w:t>X</w:t>
            </w:r>
          </w:p>
        </w:tc>
        <w:tc>
          <w:tcPr>
            <w:tcW w:w="1454" w:type="dxa"/>
          </w:tcPr>
          <w:p w14:paraId="540FE59E" w14:textId="77777777" w:rsidR="00C90CB4" w:rsidRDefault="00C90CB4" w:rsidP="00963FE0">
            <w:pPr>
              <w:pStyle w:val="H2Body"/>
              <w:ind w:left="0"/>
            </w:pPr>
          </w:p>
        </w:tc>
      </w:tr>
      <w:tr w:rsidR="00C90CB4" w14:paraId="700CE877" w14:textId="77777777" w:rsidTr="00CA3404">
        <w:tc>
          <w:tcPr>
            <w:tcW w:w="6109" w:type="dxa"/>
          </w:tcPr>
          <w:p w14:paraId="48EB0697" w14:textId="576776B7" w:rsidR="00C90CB4" w:rsidRPr="00C90CB4" w:rsidRDefault="00317FF1" w:rsidP="00963FE0">
            <w:pPr>
              <w:pStyle w:val="H2Body"/>
              <w:ind w:left="0"/>
            </w:pPr>
            <w:r w:rsidRPr="00317FF1">
              <w:t>Perform code review (specifically of security functions) on your application before being released.</w:t>
            </w:r>
          </w:p>
        </w:tc>
        <w:tc>
          <w:tcPr>
            <w:tcW w:w="1453" w:type="dxa"/>
          </w:tcPr>
          <w:p w14:paraId="7B68A4CB" w14:textId="0CB7DB25" w:rsidR="00C90CB4" w:rsidRDefault="00D65E07" w:rsidP="00963FE0">
            <w:pPr>
              <w:pStyle w:val="H2Body"/>
              <w:ind w:left="0"/>
            </w:pPr>
            <w:r>
              <w:t>X</w:t>
            </w:r>
          </w:p>
        </w:tc>
        <w:tc>
          <w:tcPr>
            <w:tcW w:w="1454" w:type="dxa"/>
          </w:tcPr>
          <w:p w14:paraId="78870D0F" w14:textId="77777777" w:rsidR="00C90CB4" w:rsidRDefault="00C90CB4" w:rsidP="00963FE0">
            <w:pPr>
              <w:pStyle w:val="H2Body"/>
              <w:ind w:left="0"/>
            </w:pPr>
          </w:p>
        </w:tc>
      </w:tr>
      <w:tr w:rsidR="00C90CB4" w14:paraId="0C7D37DB" w14:textId="77777777" w:rsidTr="00CA3404">
        <w:tc>
          <w:tcPr>
            <w:tcW w:w="6109" w:type="dxa"/>
          </w:tcPr>
          <w:p w14:paraId="3D33826E" w14:textId="4F0B69CA" w:rsidR="00C90CB4" w:rsidRPr="00C90CB4" w:rsidRDefault="00317FF1" w:rsidP="00963FE0">
            <w:pPr>
              <w:pStyle w:val="H2Body"/>
              <w:ind w:left="0"/>
            </w:pPr>
            <w:r w:rsidRPr="00317FF1">
              <w:t>Ensure all errors provide generic information to the user, never information from a stack trace, query fail, or other technically specific information.</w:t>
            </w:r>
          </w:p>
        </w:tc>
        <w:tc>
          <w:tcPr>
            <w:tcW w:w="1453" w:type="dxa"/>
          </w:tcPr>
          <w:p w14:paraId="7C1F7F63" w14:textId="6DF2259E" w:rsidR="00C90CB4" w:rsidRDefault="00D65E07" w:rsidP="00963FE0">
            <w:pPr>
              <w:pStyle w:val="H2Body"/>
              <w:ind w:left="0"/>
            </w:pPr>
            <w:r>
              <w:t>X</w:t>
            </w:r>
          </w:p>
        </w:tc>
        <w:tc>
          <w:tcPr>
            <w:tcW w:w="1454" w:type="dxa"/>
          </w:tcPr>
          <w:p w14:paraId="5F66F977" w14:textId="77777777" w:rsidR="00C90CB4" w:rsidRDefault="00C90CB4" w:rsidP="00963FE0">
            <w:pPr>
              <w:pStyle w:val="H2Body"/>
              <w:ind w:left="0"/>
            </w:pPr>
          </w:p>
        </w:tc>
      </w:tr>
      <w:tr w:rsidR="00C90CB4" w14:paraId="51800495" w14:textId="77777777" w:rsidTr="00CA3404">
        <w:tc>
          <w:tcPr>
            <w:tcW w:w="6109" w:type="dxa"/>
          </w:tcPr>
          <w:p w14:paraId="3D2018CF" w14:textId="0B0ABFF1" w:rsidR="00C90CB4" w:rsidRPr="00C90CB4" w:rsidRDefault="00167A4A" w:rsidP="00963FE0">
            <w:pPr>
              <w:pStyle w:val="H2Body"/>
              <w:ind w:left="0"/>
            </w:pPr>
            <w:r w:rsidRPr="00167A4A">
              <w:t>Implement SCADA system security protocols</w:t>
            </w:r>
            <w:r>
              <w:t>.</w:t>
            </w:r>
          </w:p>
        </w:tc>
        <w:tc>
          <w:tcPr>
            <w:tcW w:w="1453" w:type="dxa"/>
          </w:tcPr>
          <w:p w14:paraId="136490F9" w14:textId="544DD77C" w:rsidR="00C90CB4" w:rsidRDefault="00C90CB4" w:rsidP="00963FE0">
            <w:pPr>
              <w:pStyle w:val="H2Body"/>
              <w:ind w:left="0"/>
            </w:pPr>
          </w:p>
        </w:tc>
        <w:tc>
          <w:tcPr>
            <w:tcW w:w="1454" w:type="dxa"/>
          </w:tcPr>
          <w:p w14:paraId="141A56C8" w14:textId="19045C92" w:rsidR="00C90CB4" w:rsidRDefault="00D65E07" w:rsidP="00963FE0">
            <w:pPr>
              <w:pStyle w:val="H2Body"/>
              <w:ind w:left="0"/>
            </w:pPr>
            <w:r>
              <w:t>X</w:t>
            </w:r>
          </w:p>
        </w:tc>
      </w:tr>
      <w:tr w:rsidR="00002830" w14:paraId="61E82F24" w14:textId="77777777" w:rsidTr="00CA3404">
        <w:tc>
          <w:tcPr>
            <w:tcW w:w="6109" w:type="dxa"/>
          </w:tcPr>
          <w:p w14:paraId="0E78D42C" w14:textId="7004AF76" w:rsidR="00002830" w:rsidRPr="00167A4A" w:rsidRDefault="00002830" w:rsidP="00963FE0">
            <w:pPr>
              <w:pStyle w:val="H2Body"/>
              <w:ind w:left="0"/>
            </w:pPr>
            <w:r w:rsidRPr="00002830">
              <w:t>Implement maritime cybersecurity protocols</w:t>
            </w:r>
            <w:r>
              <w:t>.</w:t>
            </w:r>
          </w:p>
        </w:tc>
        <w:tc>
          <w:tcPr>
            <w:tcW w:w="1453" w:type="dxa"/>
          </w:tcPr>
          <w:p w14:paraId="4C704412" w14:textId="576009F4" w:rsidR="00002830" w:rsidRDefault="00002830" w:rsidP="00963FE0">
            <w:pPr>
              <w:pStyle w:val="H2Body"/>
              <w:ind w:left="0"/>
            </w:pPr>
          </w:p>
        </w:tc>
        <w:tc>
          <w:tcPr>
            <w:tcW w:w="1454" w:type="dxa"/>
          </w:tcPr>
          <w:p w14:paraId="09F04733" w14:textId="47CFD7BA" w:rsidR="00002830" w:rsidRDefault="00D65E07" w:rsidP="00963FE0">
            <w:pPr>
              <w:pStyle w:val="H2Body"/>
              <w:ind w:left="0"/>
            </w:pPr>
            <w:r>
              <w:t>X</w:t>
            </w:r>
          </w:p>
        </w:tc>
      </w:tr>
      <w:tr w:rsidR="00D46BE7" w14:paraId="2E45DB95" w14:textId="77777777" w:rsidTr="00CA3404">
        <w:tc>
          <w:tcPr>
            <w:tcW w:w="6109" w:type="dxa"/>
          </w:tcPr>
          <w:p w14:paraId="41DED6CC" w14:textId="4C5C37B7" w:rsidR="00D46BE7" w:rsidRPr="00002830" w:rsidRDefault="00D46BE7" w:rsidP="00963FE0">
            <w:pPr>
              <w:pStyle w:val="H2Body"/>
              <w:ind w:left="0"/>
            </w:pPr>
            <w:r w:rsidRPr="00D46BE7">
              <w:t>Prefer the use of random and unpredictable values as GUIDs for records' IDs.</w:t>
            </w:r>
          </w:p>
        </w:tc>
        <w:tc>
          <w:tcPr>
            <w:tcW w:w="1453" w:type="dxa"/>
          </w:tcPr>
          <w:p w14:paraId="1CE31831" w14:textId="25CD6950" w:rsidR="00D46BE7" w:rsidRDefault="00D65E07" w:rsidP="00963FE0">
            <w:pPr>
              <w:pStyle w:val="H2Body"/>
              <w:ind w:left="0"/>
            </w:pPr>
            <w:r>
              <w:t>X</w:t>
            </w:r>
          </w:p>
        </w:tc>
        <w:tc>
          <w:tcPr>
            <w:tcW w:w="1454" w:type="dxa"/>
          </w:tcPr>
          <w:p w14:paraId="4F23DF99" w14:textId="77777777" w:rsidR="00D46BE7" w:rsidRDefault="00D46BE7" w:rsidP="00963FE0">
            <w:pPr>
              <w:pStyle w:val="H2Body"/>
              <w:ind w:left="0"/>
            </w:pPr>
          </w:p>
        </w:tc>
      </w:tr>
      <w:tr w:rsidR="00D46BE7" w14:paraId="59731BDB" w14:textId="77777777" w:rsidTr="00CA3404">
        <w:tc>
          <w:tcPr>
            <w:tcW w:w="6109" w:type="dxa"/>
          </w:tcPr>
          <w:p w14:paraId="0D20AC73" w14:textId="78BBBEA2" w:rsidR="00D46BE7" w:rsidRPr="00002830" w:rsidRDefault="00BF26BB" w:rsidP="00963FE0">
            <w:pPr>
              <w:pStyle w:val="H2Body"/>
              <w:ind w:left="0"/>
            </w:pPr>
            <w:r w:rsidRPr="00BF26BB">
              <w:lastRenderedPageBreak/>
              <w:t>Use the authorization mechanism to check if the logged-in user has access to perform the requested action on the record in every function that uses an input from the client to access a record in the database.</w:t>
            </w:r>
          </w:p>
        </w:tc>
        <w:tc>
          <w:tcPr>
            <w:tcW w:w="1453" w:type="dxa"/>
          </w:tcPr>
          <w:p w14:paraId="3984646F" w14:textId="3D68E899" w:rsidR="00D46BE7" w:rsidRDefault="00D65E07" w:rsidP="00963FE0">
            <w:pPr>
              <w:pStyle w:val="H2Body"/>
              <w:ind w:left="0"/>
            </w:pPr>
            <w:r>
              <w:t>X</w:t>
            </w:r>
          </w:p>
        </w:tc>
        <w:tc>
          <w:tcPr>
            <w:tcW w:w="1454" w:type="dxa"/>
          </w:tcPr>
          <w:p w14:paraId="270DDA0E" w14:textId="77777777" w:rsidR="00D46BE7" w:rsidRDefault="00D46BE7" w:rsidP="00963FE0">
            <w:pPr>
              <w:pStyle w:val="H2Body"/>
              <w:ind w:left="0"/>
            </w:pPr>
          </w:p>
        </w:tc>
      </w:tr>
      <w:tr w:rsidR="00002830" w14:paraId="00B67AA3" w14:textId="77777777" w:rsidTr="00CA3404">
        <w:tc>
          <w:tcPr>
            <w:tcW w:w="6109" w:type="dxa"/>
          </w:tcPr>
          <w:p w14:paraId="6F8E86CE" w14:textId="0B2D1428" w:rsidR="00002830" w:rsidRPr="00002830" w:rsidRDefault="00C24095" w:rsidP="00963FE0">
            <w:pPr>
              <w:pStyle w:val="H2Body"/>
              <w:ind w:left="0"/>
            </w:pPr>
            <w:r w:rsidRPr="00C24095">
              <w:t>Ensure compliance with the Sarbanes-Oxley Act (SOX)</w:t>
            </w:r>
            <w:r>
              <w:t>.</w:t>
            </w:r>
          </w:p>
        </w:tc>
        <w:tc>
          <w:tcPr>
            <w:tcW w:w="1453" w:type="dxa"/>
          </w:tcPr>
          <w:p w14:paraId="49D68146" w14:textId="77777777" w:rsidR="00002830" w:rsidRDefault="00002830" w:rsidP="00963FE0">
            <w:pPr>
              <w:pStyle w:val="H2Body"/>
              <w:ind w:left="0"/>
            </w:pPr>
          </w:p>
        </w:tc>
        <w:tc>
          <w:tcPr>
            <w:tcW w:w="1454" w:type="dxa"/>
          </w:tcPr>
          <w:p w14:paraId="452A3EC2" w14:textId="4B27991B" w:rsidR="00002830" w:rsidRDefault="00D65E07" w:rsidP="00963FE0">
            <w:pPr>
              <w:pStyle w:val="H2Body"/>
              <w:ind w:left="0"/>
            </w:pPr>
            <w:r>
              <w:t>X</w:t>
            </w:r>
          </w:p>
        </w:tc>
      </w:tr>
      <w:tr w:rsidR="00BF26BB" w14:paraId="5F843299" w14:textId="77777777" w:rsidTr="00CA3404">
        <w:tc>
          <w:tcPr>
            <w:tcW w:w="6109" w:type="dxa"/>
          </w:tcPr>
          <w:p w14:paraId="77B0DB5D" w14:textId="4A01320A" w:rsidR="00BF26BB" w:rsidRPr="00C24095" w:rsidRDefault="00827CEC" w:rsidP="00963FE0">
            <w:pPr>
              <w:pStyle w:val="H2Body"/>
              <w:ind w:left="0"/>
            </w:pPr>
            <w:r w:rsidRPr="00827CEC">
              <w:t>When exposing an object using an API endpoint, always make sure that the user should have access to the object's properties you expose.</w:t>
            </w:r>
          </w:p>
        </w:tc>
        <w:tc>
          <w:tcPr>
            <w:tcW w:w="1453" w:type="dxa"/>
          </w:tcPr>
          <w:p w14:paraId="56DC6BA8" w14:textId="405FC7CA" w:rsidR="00BF26BB" w:rsidRDefault="00D65E07" w:rsidP="00963FE0">
            <w:pPr>
              <w:pStyle w:val="H2Body"/>
              <w:ind w:left="0"/>
            </w:pPr>
            <w:r>
              <w:t>X</w:t>
            </w:r>
          </w:p>
        </w:tc>
        <w:tc>
          <w:tcPr>
            <w:tcW w:w="1454" w:type="dxa"/>
          </w:tcPr>
          <w:p w14:paraId="611AE305" w14:textId="77777777" w:rsidR="00BF26BB" w:rsidRDefault="00BF26BB" w:rsidP="00963FE0">
            <w:pPr>
              <w:pStyle w:val="H2Body"/>
              <w:ind w:left="0"/>
            </w:pPr>
          </w:p>
        </w:tc>
      </w:tr>
      <w:tr w:rsidR="00BF26BB" w14:paraId="0CE81018" w14:textId="77777777" w:rsidTr="00CA3404">
        <w:tc>
          <w:tcPr>
            <w:tcW w:w="6109" w:type="dxa"/>
          </w:tcPr>
          <w:p w14:paraId="217C59C1" w14:textId="396CD1B6" w:rsidR="00BF26BB" w:rsidRPr="00C24095" w:rsidRDefault="00B76EA9" w:rsidP="00963FE0">
            <w:pPr>
              <w:pStyle w:val="H2Body"/>
              <w:ind w:left="0"/>
            </w:pPr>
            <w:r>
              <w:t>Id</w:t>
            </w:r>
            <w:r w:rsidR="009F6A36" w:rsidRPr="009F6A36">
              <w:t>entify the business flows that might harm the business if they are excessively used.</w:t>
            </w:r>
          </w:p>
        </w:tc>
        <w:tc>
          <w:tcPr>
            <w:tcW w:w="1453" w:type="dxa"/>
          </w:tcPr>
          <w:p w14:paraId="3A8BF8EF" w14:textId="3ED9CE78" w:rsidR="00BF26BB" w:rsidRDefault="00D65E07" w:rsidP="00963FE0">
            <w:pPr>
              <w:pStyle w:val="H2Body"/>
              <w:ind w:left="0"/>
            </w:pPr>
            <w:r>
              <w:t>X</w:t>
            </w:r>
          </w:p>
        </w:tc>
        <w:tc>
          <w:tcPr>
            <w:tcW w:w="1454" w:type="dxa"/>
          </w:tcPr>
          <w:p w14:paraId="26D9CF07" w14:textId="77777777" w:rsidR="00BF26BB" w:rsidRDefault="00BF26BB" w:rsidP="00963FE0">
            <w:pPr>
              <w:pStyle w:val="H2Body"/>
              <w:ind w:left="0"/>
            </w:pPr>
          </w:p>
        </w:tc>
      </w:tr>
      <w:tr w:rsidR="00BF26BB" w14:paraId="1037BDFC" w14:textId="77777777" w:rsidTr="00CA3404">
        <w:tc>
          <w:tcPr>
            <w:tcW w:w="6109" w:type="dxa"/>
          </w:tcPr>
          <w:p w14:paraId="635F23F3" w14:textId="056D18AC" w:rsidR="00BF26BB" w:rsidRPr="00C24095" w:rsidRDefault="006A2162" w:rsidP="00963FE0">
            <w:pPr>
              <w:pStyle w:val="H2Body"/>
              <w:ind w:left="0"/>
            </w:pPr>
            <w:r w:rsidRPr="006A2162">
              <w:t xml:space="preserve">Be specific about which HTTP verbs each API can be accessed </w:t>
            </w:r>
            <w:proofErr w:type="gramStart"/>
            <w:r w:rsidRPr="006A2162">
              <w:t>by:</w:t>
            </w:r>
            <w:proofErr w:type="gramEnd"/>
            <w:r w:rsidRPr="006A2162">
              <w:t xml:space="preserve"> all other HTTP verbs should be disabled (e.g. HEAD).</w:t>
            </w:r>
          </w:p>
        </w:tc>
        <w:tc>
          <w:tcPr>
            <w:tcW w:w="1453" w:type="dxa"/>
          </w:tcPr>
          <w:p w14:paraId="53F30455" w14:textId="6B0AA231" w:rsidR="00BF26BB" w:rsidRDefault="00D65E07" w:rsidP="00963FE0">
            <w:pPr>
              <w:pStyle w:val="H2Body"/>
              <w:ind w:left="0"/>
            </w:pPr>
            <w:r>
              <w:t>X</w:t>
            </w:r>
          </w:p>
        </w:tc>
        <w:tc>
          <w:tcPr>
            <w:tcW w:w="1454" w:type="dxa"/>
          </w:tcPr>
          <w:p w14:paraId="2CFA0FAA" w14:textId="77777777" w:rsidR="00BF26BB" w:rsidRDefault="00BF26BB" w:rsidP="00963FE0">
            <w:pPr>
              <w:pStyle w:val="H2Body"/>
              <w:ind w:left="0"/>
            </w:pPr>
          </w:p>
        </w:tc>
      </w:tr>
      <w:tr w:rsidR="00BF26BB" w14:paraId="7A4200CC" w14:textId="77777777" w:rsidTr="00CA3404">
        <w:tc>
          <w:tcPr>
            <w:tcW w:w="6109" w:type="dxa"/>
          </w:tcPr>
          <w:p w14:paraId="4C24412C" w14:textId="16FDAFEB" w:rsidR="00BF26BB" w:rsidRPr="00C24095" w:rsidRDefault="00163496" w:rsidP="00963FE0">
            <w:pPr>
              <w:pStyle w:val="H2Body"/>
              <w:ind w:left="0"/>
            </w:pPr>
            <w:r>
              <w:t>I</w:t>
            </w:r>
            <w:r w:rsidR="00137E8A" w:rsidRPr="00137E8A">
              <w:t>mplement a proper Cross-Origin Resource Sharing (CORS) policy</w:t>
            </w:r>
            <w:r w:rsidR="00137E8A">
              <w:t>.</w:t>
            </w:r>
          </w:p>
        </w:tc>
        <w:tc>
          <w:tcPr>
            <w:tcW w:w="1453" w:type="dxa"/>
          </w:tcPr>
          <w:p w14:paraId="25E51E69" w14:textId="3198C057" w:rsidR="00BF26BB" w:rsidRDefault="00D65E07" w:rsidP="00963FE0">
            <w:pPr>
              <w:pStyle w:val="H2Body"/>
              <w:ind w:left="0"/>
            </w:pPr>
            <w:r>
              <w:t>X</w:t>
            </w:r>
          </w:p>
        </w:tc>
        <w:tc>
          <w:tcPr>
            <w:tcW w:w="1454" w:type="dxa"/>
          </w:tcPr>
          <w:p w14:paraId="61CC6B6C" w14:textId="77777777" w:rsidR="00BF26BB" w:rsidRDefault="00BF26BB" w:rsidP="00963FE0">
            <w:pPr>
              <w:pStyle w:val="H2Body"/>
              <w:ind w:left="0"/>
            </w:pPr>
          </w:p>
        </w:tc>
      </w:tr>
      <w:tr w:rsidR="00002830" w14:paraId="603C1657" w14:textId="77777777" w:rsidTr="00CA3404">
        <w:tc>
          <w:tcPr>
            <w:tcW w:w="6109" w:type="dxa"/>
          </w:tcPr>
          <w:p w14:paraId="095E47DF" w14:textId="25421E9C" w:rsidR="00002830" w:rsidRPr="00002830" w:rsidRDefault="00611513" w:rsidP="00963FE0">
            <w:pPr>
              <w:pStyle w:val="H2Body"/>
              <w:ind w:left="0"/>
            </w:pPr>
            <w:r w:rsidRPr="00611513">
              <w:t>Adhere to NASA's Space System Protection Standard</w:t>
            </w:r>
            <w:r>
              <w:t>.</w:t>
            </w:r>
          </w:p>
        </w:tc>
        <w:tc>
          <w:tcPr>
            <w:tcW w:w="1453" w:type="dxa"/>
          </w:tcPr>
          <w:p w14:paraId="00F7FBC6" w14:textId="77777777" w:rsidR="00002830" w:rsidRDefault="00002830" w:rsidP="00963FE0">
            <w:pPr>
              <w:pStyle w:val="H2Body"/>
              <w:ind w:left="0"/>
            </w:pPr>
          </w:p>
        </w:tc>
        <w:tc>
          <w:tcPr>
            <w:tcW w:w="1454" w:type="dxa"/>
          </w:tcPr>
          <w:p w14:paraId="44829287" w14:textId="2EA69968" w:rsidR="00002830" w:rsidRDefault="00D65E07" w:rsidP="00963FE0">
            <w:pPr>
              <w:pStyle w:val="H2Body"/>
              <w:ind w:left="0"/>
            </w:pPr>
            <w:r>
              <w:t>X</w:t>
            </w:r>
          </w:p>
        </w:tc>
      </w:tr>
      <w:tr w:rsidR="00002830" w14:paraId="11D24A59" w14:textId="77777777" w:rsidTr="00CA3404">
        <w:tc>
          <w:tcPr>
            <w:tcW w:w="6109" w:type="dxa"/>
          </w:tcPr>
          <w:p w14:paraId="64127A29" w14:textId="269DD52B" w:rsidR="00002830" w:rsidRPr="00002830" w:rsidRDefault="006D7FAF" w:rsidP="00963FE0">
            <w:pPr>
              <w:pStyle w:val="H2Body"/>
              <w:ind w:left="0"/>
            </w:pPr>
            <w:r w:rsidRPr="006D7FAF">
              <w:t>Deploy measures to protect from electromagnetic interference, which can disrupt communications and operations.</w:t>
            </w:r>
          </w:p>
        </w:tc>
        <w:tc>
          <w:tcPr>
            <w:tcW w:w="1453" w:type="dxa"/>
          </w:tcPr>
          <w:p w14:paraId="33E5705B" w14:textId="77777777" w:rsidR="00002830" w:rsidRDefault="00002830" w:rsidP="00963FE0">
            <w:pPr>
              <w:pStyle w:val="H2Body"/>
              <w:ind w:left="0"/>
            </w:pPr>
          </w:p>
        </w:tc>
        <w:tc>
          <w:tcPr>
            <w:tcW w:w="1454" w:type="dxa"/>
          </w:tcPr>
          <w:p w14:paraId="04141766" w14:textId="65AFC9CF" w:rsidR="00002830" w:rsidRDefault="00D65E07" w:rsidP="00963FE0">
            <w:pPr>
              <w:pStyle w:val="H2Body"/>
              <w:ind w:left="0"/>
            </w:pPr>
            <w:r>
              <w:t>X</w:t>
            </w:r>
          </w:p>
        </w:tc>
      </w:tr>
      <w:tr w:rsidR="00002830" w14:paraId="2A6D7119" w14:textId="77777777" w:rsidTr="00CA3404">
        <w:tc>
          <w:tcPr>
            <w:tcW w:w="6109" w:type="dxa"/>
          </w:tcPr>
          <w:p w14:paraId="34B16BC9" w14:textId="5F8D3013" w:rsidR="00002830" w:rsidRPr="00002830" w:rsidRDefault="003E7A7F" w:rsidP="00963FE0">
            <w:pPr>
              <w:pStyle w:val="H2Body"/>
              <w:ind w:left="0"/>
            </w:pPr>
            <w:r w:rsidRPr="003E7A7F">
              <w:t>Ensure Compliance with CENELEC EN 5012x Standards</w:t>
            </w:r>
            <w:r>
              <w:t>.</w:t>
            </w:r>
          </w:p>
        </w:tc>
        <w:tc>
          <w:tcPr>
            <w:tcW w:w="1453" w:type="dxa"/>
          </w:tcPr>
          <w:p w14:paraId="1580DE61" w14:textId="77777777" w:rsidR="00002830" w:rsidRDefault="00002830" w:rsidP="00963FE0">
            <w:pPr>
              <w:pStyle w:val="H2Body"/>
              <w:ind w:left="0"/>
            </w:pPr>
          </w:p>
        </w:tc>
        <w:tc>
          <w:tcPr>
            <w:tcW w:w="1454" w:type="dxa"/>
          </w:tcPr>
          <w:p w14:paraId="0BDFF959" w14:textId="35151B3D" w:rsidR="00002830" w:rsidRDefault="00D65E07" w:rsidP="00963FE0">
            <w:pPr>
              <w:pStyle w:val="H2Body"/>
              <w:ind w:left="0"/>
            </w:pPr>
            <w:r>
              <w:t>X</w:t>
            </w:r>
          </w:p>
        </w:tc>
      </w:tr>
    </w:tbl>
    <w:p w14:paraId="22FA909E" w14:textId="77777777" w:rsidR="00BA30F9" w:rsidRDefault="00BA30F9" w:rsidP="00963FE0">
      <w:pPr>
        <w:pStyle w:val="H2Body"/>
        <w:ind w:left="0"/>
      </w:pPr>
    </w:p>
    <w:p w14:paraId="5E822DA2" w14:textId="2E1E0DF9" w:rsidR="00C62DDD" w:rsidRDefault="00595E02" w:rsidP="00C62DDD">
      <w:pPr>
        <w:pStyle w:val="Heading1"/>
      </w:pPr>
      <w:r>
        <w:t>Creating &amp; Documenting</w:t>
      </w:r>
      <w:r w:rsidR="00C62DDD">
        <w:t xml:space="preserve"> Security Requirements</w:t>
      </w:r>
    </w:p>
    <w:p w14:paraId="665A6344" w14:textId="7638D6F5" w:rsidR="00A61746" w:rsidRPr="003A3AEB" w:rsidRDefault="00A61746" w:rsidP="00EC0C96">
      <w:pPr>
        <w:pStyle w:val="H2Body"/>
        <w:ind w:left="0"/>
        <w:jc w:val="both"/>
        <w:rPr>
          <w:b/>
          <w:bCs/>
        </w:rPr>
      </w:pPr>
      <w:r w:rsidRPr="003A3AEB">
        <w:rPr>
          <w:b/>
          <w:bCs/>
        </w:rPr>
        <w:t xml:space="preserve">Note: </w:t>
      </w:r>
      <w:r w:rsidR="003155CF" w:rsidRPr="003A3AEB">
        <w:rPr>
          <w:b/>
          <w:bCs/>
        </w:rPr>
        <w:t>Time in the lab might be running out at this point. Don’t worry – this next section can be completed asynchronously if needed</w:t>
      </w:r>
      <w:r w:rsidR="00BB3F47" w:rsidRPr="003A3AEB">
        <w:rPr>
          <w:b/>
          <w:bCs/>
        </w:rPr>
        <w:t xml:space="preserve">, but it will be a good idea to discuss your approach in your </w:t>
      </w:r>
      <w:r w:rsidR="00E22353" w:rsidRPr="003A3AEB">
        <w:rPr>
          <w:b/>
          <w:bCs/>
        </w:rPr>
        <w:t>development teams</w:t>
      </w:r>
      <w:r w:rsidR="00BB3F47" w:rsidRPr="003A3AEB">
        <w:rPr>
          <w:b/>
          <w:bCs/>
        </w:rPr>
        <w:t xml:space="preserve"> before leaving the lab</w:t>
      </w:r>
      <w:r w:rsidR="00713DFF" w:rsidRPr="003A3AEB">
        <w:rPr>
          <w:b/>
          <w:bCs/>
        </w:rPr>
        <w:t xml:space="preserve"> if you intend to go down this route</w:t>
      </w:r>
      <w:r w:rsidR="00BB3F47" w:rsidRPr="003A3AEB">
        <w:rPr>
          <w:b/>
          <w:bCs/>
        </w:rPr>
        <w:t>.</w:t>
      </w:r>
      <w:r w:rsidR="002C42E7">
        <w:rPr>
          <w:b/>
          <w:bCs/>
        </w:rPr>
        <w:t xml:space="preserve"> It is important that you complete this section </w:t>
      </w:r>
      <w:r w:rsidR="007977DE">
        <w:rPr>
          <w:b/>
          <w:bCs/>
        </w:rPr>
        <w:t xml:space="preserve">(ideally before next week) </w:t>
      </w:r>
      <w:r w:rsidR="002C42E7">
        <w:rPr>
          <w:b/>
          <w:bCs/>
        </w:rPr>
        <w:t>as it feeds directly into your assessment.</w:t>
      </w:r>
    </w:p>
    <w:p w14:paraId="551EE23F" w14:textId="77777777" w:rsidR="00A61746" w:rsidRDefault="00A61746" w:rsidP="00EC0C96">
      <w:pPr>
        <w:pStyle w:val="H2Body"/>
        <w:ind w:left="0"/>
        <w:jc w:val="both"/>
      </w:pPr>
    </w:p>
    <w:p w14:paraId="5DAD7646" w14:textId="02CF50C6" w:rsidR="00A623B3" w:rsidRDefault="0013090D" w:rsidP="00EC0C96">
      <w:pPr>
        <w:pStyle w:val="H2Body"/>
        <w:ind w:left="0"/>
        <w:jc w:val="both"/>
        <w:rPr>
          <w:i/>
          <w:iCs/>
          <w:shd w:val="clear" w:color="auto" w:fill="FFCCFF"/>
        </w:rPr>
      </w:pPr>
      <w:r>
        <w:t xml:space="preserve">You should now have a list of security requirements that are relevant to Scoops2Go (from the previous task). </w:t>
      </w:r>
      <w:r w:rsidRPr="0067769D">
        <w:rPr>
          <w:i/>
          <w:iCs/>
          <w:shd w:val="clear" w:color="auto" w:fill="FFCCFF"/>
        </w:rPr>
        <w:t xml:space="preserve">Select one </w:t>
      </w:r>
      <w:r w:rsidR="00EC0C96" w:rsidRPr="0067769D">
        <w:rPr>
          <w:i/>
          <w:iCs/>
          <w:shd w:val="clear" w:color="auto" w:fill="FFCCFF"/>
        </w:rPr>
        <w:t>person from your development team to add these to your shared development repository using the GitHub Flow</w:t>
      </w:r>
      <w:r w:rsidR="00A058AC" w:rsidRPr="0067769D">
        <w:rPr>
          <w:i/>
          <w:iCs/>
          <w:shd w:val="clear" w:color="auto" w:fill="FFCCFF"/>
        </w:rPr>
        <w:t xml:space="preserve"> (</w:t>
      </w:r>
      <w:r w:rsidR="00016BE7" w:rsidRPr="0067769D">
        <w:rPr>
          <w:i/>
          <w:iCs/>
          <w:shd w:val="clear" w:color="auto" w:fill="FFCCFF"/>
        </w:rPr>
        <w:t>from last week</w:t>
      </w:r>
      <w:r w:rsidR="00A058AC" w:rsidRPr="0067769D">
        <w:rPr>
          <w:i/>
          <w:iCs/>
          <w:shd w:val="clear" w:color="auto" w:fill="FFCCFF"/>
        </w:rPr>
        <w:t>)</w:t>
      </w:r>
      <w:r w:rsidR="000F0011">
        <w:rPr>
          <w:i/>
          <w:iCs/>
          <w:shd w:val="clear" w:color="auto" w:fill="FFCCFF"/>
        </w:rPr>
        <w:t xml:space="preserve"> – feel free to help them out of course</w:t>
      </w:r>
      <w:r w:rsidR="00A623B3" w:rsidRPr="0067769D">
        <w:rPr>
          <w:i/>
          <w:iCs/>
          <w:shd w:val="clear" w:color="auto" w:fill="FFCCFF"/>
        </w:rPr>
        <w:t>:</w:t>
      </w:r>
    </w:p>
    <w:p w14:paraId="5811658C" w14:textId="77777777" w:rsidR="00CC3232" w:rsidRDefault="00CC3232" w:rsidP="00EC0C96">
      <w:pPr>
        <w:pStyle w:val="H2Body"/>
        <w:ind w:left="0"/>
        <w:jc w:val="both"/>
      </w:pPr>
    </w:p>
    <w:p w14:paraId="4B624BA4" w14:textId="3CE941ED" w:rsidR="00A623B3" w:rsidRDefault="005A70E9" w:rsidP="00A623B3">
      <w:pPr>
        <w:pStyle w:val="H2Body"/>
        <w:numPr>
          <w:ilvl w:val="0"/>
          <w:numId w:val="17"/>
        </w:numPr>
        <w:jc w:val="both"/>
      </w:pPr>
      <w:r>
        <w:t xml:space="preserve">Follow the instructions from last </w:t>
      </w:r>
      <w:proofErr w:type="spellStart"/>
      <w:r>
        <w:t>weeks</w:t>
      </w:r>
      <w:proofErr w:type="spellEnd"/>
      <w:r>
        <w:t xml:space="preserve"> lab if you need to (see the “Raising a Pull Request” section).</w:t>
      </w:r>
    </w:p>
    <w:p w14:paraId="31B72F18" w14:textId="10555B7F" w:rsidR="005A70E9" w:rsidRDefault="00057282" w:rsidP="00A623B3">
      <w:pPr>
        <w:pStyle w:val="H2Body"/>
        <w:numPr>
          <w:ilvl w:val="0"/>
          <w:numId w:val="17"/>
        </w:numPr>
        <w:jc w:val="both"/>
      </w:pPr>
      <w:r>
        <w:t>Name you</w:t>
      </w:r>
      <w:r w:rsidR="00202D6E">
        <w:t>r</w:t>
      </w:r>
      <w:r>
        <w:t xml:space="preserve"> branch</w:t>
      </w:r>
      <w:r w:rsidR="00202D6E">
        <w:t>:</w:t>
      </w:r>
      <w:r>
        <w:t xml:space="preserve"> add-security-requirements (corresponds to step 6 if you’re using the instructions from last week)</w:t>
      </w:r>
      <w:r w:rsidR="00202D6E">
        <w:t>.</w:t>
      </w:r>
    </w:p>
    <w:p w14:paraId="662C7B74" w14:textId="5C2F25DC" w:rsidR="00202D6E" w:rsidRDefault="006A0C25" w:rsidP="00A623B3">
      <w:pPr>
        <w:pStyle w:val="H2Body"/>
        <w:numPr>
          <w:ilvl w:val="0"/>
          <w:numId w:val="17"/>
        </w:numPr>
        <w:jc w:val="both"/>
      </w:pPr>
      <w:r>
        <w:t xml:space="preserve">Create a SecurityRequirements.md </w:t>
      </w:r>
      <w:r w:rsidR="00687A58">
        <w:t xml:space="preserve">file and put the requirements you considered relevant to Scoops2Go during the previous </w:t>
      </w:r>
      <w:r w:rsidR="003557F8">
        <w:t>task into it</w:t>
      </w:r>
      <w:r w:rsidR="00B61F7E">
        <w:t xml:space="preserve"> in the form of a bullet pointed list (instead of step 9 if you’re following the instructions from last week).</w:t>
      </w:r>
    </w:p>
    <w:p w14:paraId="7B140FF9" w14:textId="77777777" w:rsidR="00960D54" w:rsidRDefault="00960D54" w:rsidP="000F0011">
      <w:pPr>
        <w:pStyle w:val="H2Body"/>
        <w:ind w:left="0"/>
        <w:jc w:val="both"/>
      </w:pPr>
    </w:p>
    <w:p w14:paraId="64CCFA15" w14:textId="3518A4C9" w:rsidR="000F0011" w:rsidRDefault="00F90FFB" w:rsidP="000F0011">
      <w:pPr>
        <w:pStyle w:val="H2Body"/>
        <w:ind w:left="0"/>
        <w:jc w:val="both"/>
        <w:rPr>
          <w:i/>
          <w:iCs/>
          <w:shd w:val="clear" w:color="auto" w:fill="FFCCFF"/>
        </w:rPr>
      </w:pPr>
      <w:r>
        <w:t>Before the pull request is merged in, every team member should have the opportunity to add comments to the pull request (including the person who raised it).</w:t>
      </w:r>
      <w:r w:rsidR="00CC45A2">
        <w:t xml:space="preserve"> You might simply want to say </w:t>
      </w:r>
      <w:r w:rsidR="00BC775D">
        <w:t>“</w:t>
      </w:r>
      <w:r w:rsidR="00CC45A2">
        <w:t xml:space="preserve">approved by </w:t>
      </w:r>
      <w:proofErr w:type="spellStart"/>
      <w:r w:rsidR="00BC775D">
        <w:t>firstName</w:t>
      </w:r>
      <w:proofErr w:type="spellEnd"/>
      <w:r w:rsidR="00BC775D">
        <w:t xml:space="preserve"> </w:t>
      </w:r>
      <w:proofErr w:type="spellStart"/>
      <w:r w:rsidR="00BC775D">
        <w:t>lastName</w:t>
      </w:r>
      <w:proofErr w:type="spellEnd"/>
      <w:r w:rsidR="00BC775D">
        <w:t xml:space="preserve">” like we did last week. </w:t>
      </w:r>
      <w:r w:rsidR="00367348">
        <w:t xml:space="preserve">However, now that we’ve started working on the Scoops2Go system properly you might want to be a bit more critical. </w:t>
      </w:r>
      <w:r w:rsidR="000E1FE6" w:rsidRPr="000E1FE6">
        <w:rPr>
          <w:i/>
          <w:iCs/>
          <w:shd w:val="clear" w:color="auto" w:fill="FFCCFF"/>
        </w:rPr>
        <w:t>Each team member should t</w:t>
      </w:r>
      <w:r w:rsidR="00367348" w:rsidRPr="000E1FE6">
        <w:rPr>
          <w:i/>
          <w:iCs/>
          <w:shd w:val="clear" w:color="auto" w:fill="FFCCFF"/>
        </w:rPr>
        <w:t>hink about</w:t>
      </w:r>
      <w:r w:rsidR="000E1FE6" w:rsidRPr="000E1FE6">
        <w:rPr>
          <w:i/>
          <w:iCs/>
          <w:shd w:val="clear" w:color="auto" w:fill="FFCCFF"/>
        </w:rPr>
        <w:t xml:space="preserve"> one of</w:t>
      </w:r>
      <w:r w:rsidR="00367348" w:rsidRPr="000E1FE6">
        <w:rPr>
          <w:i/>
          <w:iCs/>
          <w:shd w:val="clear" w:color="auto" w:fill="FFCCFF"/>
        </w:rPr>
        <w:t xml:space="preserve"> the </w:t>
      </w:r>
      <w:r w:rsidR="004B262B" w:rsidRPr="000E1FE6">
        <w:rPr>
          <w:i/>
          <w:iCs/>
          <w:shd w:val="clear" w:color="auto" w:fill="FFCCFF"/>
        </w:rPr>
        <w:t>following points and add a comment to the pull request:</w:t>
      </w:r>
    </w:p>
    <w:p w14:paraId="54FD6BDF" w14:textId="77777777" w:rsidR="00CC3232" w:rsidRDefault="00CC3232" w:rsidP="000F0011">
      <w:pPr>
        <w:pStyle w:val="H2Body"/>
        <w:ind w:left="0"/>
        <w:jc w:val="both"/>
      </w:pPr>
    </w:p>
    <w:p w14:paraId="586767DB" w14:textId="77777777" w:rsidR="004863C5" w:rsidRDefault="001B61F0" w:rsidP="000E1FE6">
      <w:pPr>
        <w:pStyle w:val="H2Body"/>
        <w:numPr>
          <w:ilvl w:val="0"/>
          <w:numId w:val="18"/>
        </w:numPr>
        <w:jc w:val="both"/>
      </w:pPr>
      <w:r>
        <w:t>Could any of the security requirements be improved?</w:t>
      </w:r>
    </w:p>
    <w:p w14:paraId="5F9AECA7" w14:textId="38BA2272" w:rsidR="004B262B" w:rsidRDefault="004863C5" w:rsidP="004863C5">
      <w:pPr>
        <w:pStyle w:val="H2Body"/>
        <w:numPr>
          <w:ilvl w:val="1"/>
          <w:numId w:val="18"/>
        </w:numPr>
        <w:jc w:val="both"/>
      </w:pPr>
      <w:r>
        <w:lastRenderedPageBreak/>
        <w:t>“</w:t>
      </w:r>
      <w:r w:rsidRPr="00780237">
        <w:t>Ensure security testing is performed on your application before being released</w:t>
      </w:r>
      <w:r>
        <w:t xml:space="preserve">.” </w:t>
      </w:r>
      <w:r w:rsidR="00B47218">
        <w:t xml:space="preserve">– </w:t>
      </w:r>
      <w:r>
        <w:t>Is this detailed enough? What kinds of security testing should be performed?</w:t>
      </w:r>
    </w:p>
    <w:p w14:paraId="24D42099" w14:textId="7C8CABD1" w:rsidR="0063060C" w:rsidRDefault="0063060C" w:rsidP="004863C5">
      <w:pPr>
        <w:pStyle w:val="H2Body"/>
        <w:numPr>
          <w:ilvl w:val="1"/>
          <w:numId w:val="18"/>
        </w:numPr>
        <w:jc w:val="both"/>
      </w:pPr>
      <w:r>
        <w:t>“Perform threat modelling on your application before being released” – Is this detailed enough? What kind of threat modelling methodology would provide the best return on investment for Scoops2Go?</w:t>
      </w:r>
    </w:p>
    <w:p w14:paraId="6EFF0325" w14:textId="6D545A16" w:rsidR="00B47218" w:rsidRDefault="006C773A" w:rsidP="000E1FE6">
      <w:pPr>
        <w:pStyle w:val="H2Body"/>
        <w:numPr>
          <w:ilvl w:val="0"/>
          <w:numId w:val="18"/>
        </w:numPr>
        <w:jc w:val="both"/>
      </w:pPr>
      <w:r>
        <w:t xml:space="preserve">Are there any standards </w:t>
      </w:r>
      <w:r w:rsidR="007F364F">
        <w:t>that might</w:t>
      </w:r>
      <w:r w:rsidR="00C01473">
        <w:t xml:space="preserve"> be</w:t>
      </w:r>
      <w:r w:rsidR="007F364F">
        <w:t xml:space="preserve"> relevant to Scoops2Go that have not yet been covered?</w:t>
      </w:r>
    </w:p>
    <w:p w14:paraId="1DA4451F" w14:textId="28EEC062" w:rsidR="00C01473" w:rsidRDefault="00C01473" w:rsidP="000E1FE6">
      <w:pPr>
        <w:pStyle w:val="H2Body"/>
        <w:numPr>
          <w:ilvl w:val="0"/>
          <w:numId w:val="18"/>
        </w:numPr>
        <w:jc w:val="both"/>
      </w:pPr>
      <w:r>
        <w:t xml:space="preserve">Are the security requirements adequate with regards to </w:t>
      </w:r>
      <w:proofErr w:type="spellStart"/>
      <w:r w:rsidR="00C13048">
        <w:t>well known</w:t>
      </w:r>
      <w:proofErr w:type="spellEnd"/>
      <w:r w:rsidR="00C13048">
        <w:t xml:space="preserve"> vulnerabilities, like those detailed in the OWASP API Top 10?</w:t>
      </w:r>
    </w:p>
    <w:p w14:paraId="0AB871C8" w14:textId="77777777" w:rsidR="00656F86" w:rsidRDefault="00656F86" w:rsidP="00656F86">
      <w:pPr>
        <w:pStyle w:val="H2Body"/>
        <w:jc w:val="both"/>
      </w:pPr>
    </w:p>
    <w:p w14:paraId="14752F9C" w14:textId="0C88E929" w:rsidR="00657C27" w:rsidRDefault="00D3432F" w:rsidP="000F0011">
      <w:pPr>
        <w:pStyle w:val="H2Body"/>
        <w:ind w:left="0"/>
        <w:jc w:val="both"/>
      </w:pPr>
      <w:r w:rsidRPr="00BD6216">
        <w:rPr>
          <w:i/>
          <w:iCs/>
          <w:shd w:val="clear" w:color="auto" w:fill="FFCCFF"/>
        </w:rPr>
        <w:t xml:space="preserve">These comments should be actioned by making further commits onto the </w:t>
      </w:r>
      <w:r w:rsidR="00A17DB4" w:rsidRPr="00BD6216">
        <w:rPr>
          <w:i/>
          <w:iCs/>
          <w:shd w:val="clear" w:color="auto" w:fill="FFCCFF"/>
        </w:rPr>
        <w:t>add-security-requirements branch and including them in the pull request if necessary</w:t>
      </w:r>
      <w:r w:rsidR="00BD6216">
        <w:rPr>
          <w:i/>
          <w:iCs/>
          <w:shd w:val="clear" w:color="auto" w:fill="FFCCFF"/>
        </w:rPr>
        <w:t xml:space="preserve">. </w:t>
      </w:r>
      <w:r w:rsidR="00656F86" w:rsidRPr="009646AC">
        <w:rPr>
          <w:i/>
          <w:iCs/>
          <w:shd w:val="clear" w:color="auto" w:fill="FFCCFF"/>
        </w:rPr>
        <w:t xml:space="preserve">After every team member has had a chance to comment on </w:t>
      </w:r>
      <w:r w:rsidR="009646AC" w:rsidRPr="009646AC">
        <w:rPr>
          <w:i/>
          <w:iCs/>
          <w:shd w:val="clear" w:color="auto" w:fill="FFCCFF"/>
        </w:rPr>
        <w:t>and approve the pull request</w:t>
      </w:r>
      <w:r w:rsidR="003F2FF3" w:rsidRPr="009646AC">
        <w:rPr>
          <w:i/>
          <w:iCs/>
          <w:shd w:val="clear" w:color="auto" w:fill="FFCCFF"/>
        </w:rPr>
        <w:t xml:space="preserve">, </w:t>
      </w:r>
      <w:r w:rsidRPr="009646AC">
        <w:rPr>
          <w:i/>
          <w:iCs/>
          <w:shd w:val="clear" w:color="auto" w:fill="FFCCFF"/>
        </w:rPr>
        <w:t>it should be merged into the main branch.</w:t>
      </w:r>
      <w:r w:rsidR="00EC7C85" w:rsidRPr="00BD6216">
        <w:rPr>
          <w:i/>
          <w:iCs/>
        </w:rPr>
        <w:t xml:space="preserve"> </w:t>
      </w:r>
      <w:r w:rsidR="00F927CD">
        <w:t>–</w:t>
      </w:r>
      <w:r w:rsidR="00EC7C85" w:rsidRPr="009F49B0">
        <w:t xml:space="preserve"> </w:t>
      </w:r>
      <w:r w:rsidR="00F927CD" w:rsidRPr="009F49B0">
        <w:t>It is up to you and your team</w:t>
      </w:r>
      <w:r w:rsidR="00832254" w:rsidRPr="009F49B0">
        <w:t xml:space="preserve"> exactly how you do this.</w:t>
      </w:r>
    </w:p>
    <w:p w14:paraId="0067AD1A" w14:textId="246862F0" w:rsidR="00657C27" w:rsidRDefault="00657C27">
      <w:r>
        <w:br w:type="page"/>
      </w:r>
    </w:p>
    <w:p w14:paraId="1AD0D017" w14:textId="07311E44" w:rsidR="004C1083" w:rsidRDefault="00C20C46" w:rsidP="004C1083">
      <w:pPr>
        <w:pStyle w:val="Heading1"/>
      </w:pPr>
      <w:r>
        <w:lastRenderedPageBreak/>
        <w:t>Appendix A: Answers to SPA + API Questions</w:t>
      </w:r>
    </w:p>
    <w:p w14:paraId="66C75D26" w14:textId="4AEBD50D" w:rsidR="00B43E98" w:rsidRDefault="002F48C7" w:rsidP="002F48C7">
      <w:pPr>
        <w:pStyle w:val="H2Body"/>
        <w:ind w:left="0"/>
        <w:jc w:val="both"/>
      </w:pPr>
      <w:r>
        <w:t xml:space="preserve">Answers to the SPA + API questions are listed below.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REF _Ref187154331 \h  \* MERGEFORMAT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t xml:space="preserve">Figure </w:t>
      </w:r>
      <w:r>
        <w:rPr>
          <w:noProof/>
        </w:rPr>
        <w:t>2</w:t>
      </w:r>
      <w:r>
        <w:rPr>
          <w:b/>
          <w:bCs/>
        </w:rPr>
        <w:fldChar w:fldCharType="end"/>
      </w:r>
      <w:r>
        <w:rPr>
          <w:b/>
          <w:bCs/>
        </w:rPr>
        <w:t xml:space="preserve"> </w:t>
      </w:r>
      <w:r w:rsidRPr="00BA2C44">
        <w:t>from the lecture this week shows what this looks like when we put everything together.</w:t>
      </w:r>
    </w:p>
    <w:p w14:paraId="75D09846" w14:textId="77777777" w:rsidR="008B39A7" w:rsidRDefault="008B39A7" w:rsidP="002F48C7">
      <w:pPr>
        <w:pStyle w:val="H2Body"/>
        <w:ind w:left="0"/>
        <w:jc w:val="both"/>
      </w:pPr>
    </w:p>
    <w:p w14:paraId="590EFD6E" w14:textId="7DACBC79" w:rsidR="00C20C46" w:rsidRDefault="00C20C46" w:rsidP="00C33510">
      <w:pPr>
        <w:pStyle w:val="H2Body"/>
        <w:numPr>
          <w:ilvl w:val="0"/>
          <w:numId w:val="15"/>
        </w:numPr>
        <w:jc w:val="both"/>
      </w:pPr>
      <w:r>
        <w:t xml:space="preserve">In the REST architectural style, how is the term </w:t>
      </w:r>
      <w:r w:rsidRPr="00C20C46">
        <w:t>resources</w:t>
      </w:r>
      <w:r w:rsidRPr="004A52C0">
        <w:rPr>
          <w:b/>
          <w:bCs/>
        </w:rPr>
        <w:t xml:space="preserve"> </w:t>
      </w:r>
      <w:r>
        <w:t xml:space="preserve">defined? </w:t>
      </w:r>
      <w:r>
        <w:sym w:font="Wingdings" w:char="F0E0"/>
      </w:r>
      <w:r>
        <w:t xml:space="preserve"> </w:t>
      </w:r>
      <w:r w:rsidR="00D77E57" w:rsidRPr="00D77E57">
        <w:rPr>
          <w:b/>
          <w:bCs/>
        </w:rPr>
        <w:t>Resources are key entities that are identified by URLs (Uniform Resource Locators).</w:t>
      </w:r>
    </w:p>
    <w:p w14:paraId="4E326587" w14:textId="39F5C400" w:rsidR="00C20C46" w:rsidRDefault="00C20C46" w:rsidP="00C33510">
      <w:pPr>
        <w:pStyle w:val="H2Body"/>
        <w:numPr>
          <w:ilvl w:val="0"/>
          <w:numId w:val="15"/>
        </w:numPr>
        <w:jc w:val="both"/>
      </w:pPr>
      <w:r>
        <w:t xml:space="preserve">In the SPA + API architectural style, how are resource normally represented (i.e., what is their </w:t>
      </w:r>
      <w:r w:rsidRPr="00D77E57">
        <w:t>representation</w:t>
      </w:r>
      <w:r>
        <w:t>)?</w:t>
      </w:r>
      <w:r w:rsidR="00D77E57">
        <w:t xml:space="preserve"> </w:t>
      </w:r>
      <w:r w:rsidR="00D77E57">
        <w:sym w:font="Wingdings" w:char="F0E0"/>
      </w:r>
      <w:r w:rsidR="00380E09">
        <w:t xml:space="preserve"> </w:t>
      </w:r>
      <w:r w:rsidR="00380E09" w:rsidRPr="00380E09">
        <w:rPr>
          <w:b/>
          <w:bCs/>
        </w:rPr>
        <w:t>Mainly (but not exclusively) JSON.</w:t>
      </w:r>
    </w:p>
    <w:p w14:paraId="7E6DD3BE" w14:textId="127E03B0" w:rsidR="00C20C46" w:rsidRDefault="00C20C46" w:rsidP="00C33510">
      <w:pPr>
        <w:pStyle w:val="H2Body"/>
        <w:numPr>
          <w:ilvl w:val="0"/>
          <w:numId w:val="15"/>
        </w:numPr>
        <w:jc w:val="both"/>
      </w:pPr>
      <w:r>
        <w:t xml:space="preserve">How does </w:t>
      </w:r>
      <w:r w:rsidRPr="00380E09">
        <w:t>communication</w:t>
      </w:r>
      <w:r>
        <w:t xml:space="preserve"> occur between the SPA and API components in the SPA + API architectural style (i.e., what protocol are used)?</w:t>
      </w:r>
      <w:r w:rsidR="00380E09">
        <w:t xml:space="preserve"> </w:t>
      </w:r>
      <w:r w:rsidR="00380E09">
        <w:sym w:font="Wingdings" w:char="F0E0"/>
      </w:r>
      <w:r w:rsidR="00380E09">
        <w:t xml:space="preserve"> </w:t>
      </w:r>
      <w:r w:rsidR="008C4DF4" w:rsidRPr="004F643C">
        <w:rPr>
          <w:b/>
          <w:bCs/>
        </w:rPr>
        <w:t>Standard HTTP methods (</w:t>
      </w:r>
      <w:r w:rsidR="00E86E9F" w:rsidRPr="004F643C">
        <w:rPr>
          <w:b/>
          <w:bCs/>
        </w:rPr>
        <w:t xml:space="preserve">e.g., </w:t>
      </w:r>
      <w:r w:rsidR="008C4DF4" w:rsidRPr="004F643C">
        <w:rPr>
          <w:b/>
          <w:bCs/>
        </w:rPr>
        <w:t>GET, PUT, POST, and DEL</w:t>
      </w:r>
      <w:r w:rsidR="00E86E9F" w:rsidRPr="004F643C">
        <w:rPr>
          <w:b/>
          <w:bCs/>
        </w:rPr>
        <w:t>E</w:t>
      </w:r>
      <w:r w:rsidR="008C4DF4" w:rsidRPr="004F643C">
        <w:rPr>
          <w:b/>
          <w:bCs/>
        </w:rPr>
        <w:t>TE) are used to send requests to the API</w:t>
      </w:r>
      <w:r w:rsidR="00E86E9F" w:rsidRPr="004F643C">
        <w:rPr>
          <w:b/>
          <w:bCs/>
        </w:rPr>
        <w:t>. Responses are sent to the SPA using standard HTTP status codes (e.g., 200 OK)</w:t>
      </w:r>
      <w:r w:rsidR="004F643C" w:rsidRPr="004F643C">
        <w:rPr>
          <w:b/>
          <w:bCs/>
        </w:rPr>
        <w:t>.</w:t>
      </w:r>
      <w:r w:rsidR="00E86E9F" w:rsidRPr="004F643C">
        <w:rPr>
          <w:b/>
          <w:bCs/>
        </w:rPr>
        <w:t xml:space="preserve"> </w:t>
      </w:r>
    </w:p>
    <w:p w14:paraId="0B35BEE9" w14:textId="14C765C1" w:rsidR="00BA2C44" w:rsidRPr="00310F56" w:rsidRDefault="00C20C46" w:rsidP="00C33510">
      <w:pPr>
        <w:pStyle w:val="H2Body"/>
        <w:numPr>
          <w:ilvl w:val="0"/>
          <w:numId w:val="15"/>
        </w:numPr>
        <w:jc w:val="both"/>
      </w:pPr>
      <w:r>
        <w:t xml:space="preserve">How is </w:t>
      </w:r>
      <w:r w:rsidRPr="00D81354">
        <w:t>application state</w:t>
      </w:r>
      <w:r>
        <w:t xml:space="preserve"> managed in the SPA + API architectural style?</w:t>
      </w:r>
      <w:r w:rsidR="00D81354">
        <w:t xml:space="preserve"> </w:t>
      </w:r>
      <w:r w:rsidR="00D81354">
        <w:sym w:font="Wingdings" w:char="F0E0"/>
      </w:r>
      <w:r w:rsidR="00D81354">
        <w:t xml:space="preserve"> </w:t>
      </w:r>
      <w:r w:rsidR="00213DF7" w:rsidRPr="00213DF7">
        <w:rPr>
          <w:b/>
          <w:bCs/>
        </w:rPr>
        <w:t xml:space="preserve">In the REST architectural style </w:t>
      </w:r>
      <w:r w:rsidR="00722003" w:rsidRPr="00213DF7">
        <w:rPr>
          <w:b/>
          <w:bCs/>
        </w:rPr>
        <w:t xml:space="preserve">URLs point to specific resources and help to form requests. </w:t>
      </w:r>
      <w:r w:rsidR="00213DF7" w:rsidRPr="00213DF7">
        <w:rPr>
          <w:b/>
          <w:bCs/>
        </w:rPr>
        <w:t>In the SPA + API architectural style, the hyperlinks/URLs are also the engine of application state.</w:t>
      </w:r>
    </w:p>
    <w:p w14:paraId="09B34EBE" w14:textId="77777777" w:rsidR="00C33510" w:rsidRPr="00F636A1" w:rsidRDefault="00C33510" w:rsidP="00F636A1">
      <w:pPr>
        <w:pStyle w:val="H2Body"/>
        <w:ind w:left="0"/>
      </w:pPr>
    </w:p>
    <w:p w14:paraId="3FC21E39" w14:textId="77777777" w:rsidR="00BA2C44" w:rsidRDefault="00F636A1" w:rsidP="00BA2C44">
      <w:pPr>
        <w:pStyle w:val="H2Body"/>
        <w:keepNext/>
        <w:ind w:left="0"/>
      </w:pPr>
      <w:r>
        <w:rPr>
          <w:noProof/>
        </w:rPr>
        <w:drawing>
          <wp:inline distT="0" distB="0" distL="0" distR="0" wp14:anchorId="32F6900F" wp14:editId="7334961C">
            <wp:extent cx="6083889" cy="1639627"/>
            <wp:effectExtent l="0" t="0" r="0" b="0"/>
            <wp:docPr id="1796011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488" cy="1679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ACBBA4" w14:textId="51BF910E" w:rsidR="00F636A1" w:rsidRDefault="00BA2C44" w:rsidP="00BA2C44">
      <w:pPr>
        <w:pStyle w:val="Caption"/>
        <w:jc w:val="center"/>
      </w:pPr>
      <w:bookmarkStart w:id="3" w:name="_Ref18715433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3"/>
      <w:r>
        <w:t>: A more detailed overview of the SPA + API architectural style.</w:t>
      </w:r>
    </w:p>
    <w:p w14:paraId="395AACE3" w14:textId="1530914E" w:rsidR="00882193" w:rsidRDefault="00882193" w:rsidP="004C1083">
      <w:pPr>
        <w:pStyle w:val="H2Body"/>
        <w:ind w:left="0"/>
        <w:jc w:val="both"/>
      </w:pPr>
    </w:p>
    <w:p w14:paraId="2CF9AA3A" w14:textId="159B6163" w:rsidR="00146AD5" w:rsidRPr="00DB3C60" w:rsidRDefault="00146AD5" w:rsidP="00DB3C60">
      <w:pPr>
        <w:pStyle w:val="NoSpacing"/>
      </w:pPr>
    </w:p>
    <w:sectPr w:rsidR="00146AD5" w:rsidRPr="00DB3C60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DD5A8" w14:textId="77777777" w:rsidR="00B92C3F" w:rsidRDefault="00B92C3F" w:rsidP="00DB5310">
      <w:pPr>
        <w:spacing w:after="0" w:line="240" w:lineRule="auto"/>
      </w:pPr>
      <w:r>
        <w:separator/>
      </w:r>
    </w:p>
  </w:endnote>
  <w:endnote w:type="continuationSeparator" w:id="0">
    <w:p w14:paraId="1E7E4D81" w14:textId="77777777" w:rsidR="00B92C3F" w:rsidRDefault="00B92C3F" w:rsidP="00DB5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81069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3E7DA19" w14:textId="7292F883" w:rsidR="00BF7461" w:rsidRDefault="00000000" w:rsidP="00701A76">
            <w:pPr>
              <w:pStyle w:val="Footer"/>
              <w:jc w:val="center"/>
            </w:pPr>
            <w:sdt>
              <w:sdtPr>
                <w:alias w:val="Title"/>
                <w:tag w:val=""/>
                <w:id w:val="-1949687043"/>
                <w:placeholder>
                  <w:docPart w:val="8EF9128721164ACBBDDECA9B354C95E4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3D6D3B">
                  <w:t>Lab 3 - Security requirements</w:t>
                </w:r>
              </w:sdtContent>
            </w:sdt>
            <w:r w:rsidR="00BF7461">
              <w:tab/>
            </w:r>
            <w:r w:rsidR="00BF7461">
              <w:tab/>
              <w:t xml:space="preserve">Page </w:t>
            </w:r>
            <w:r w:rsidR="00BF7461">
              <w:rPr>
                <w:b/>
                <w:bCs/>
                <w:sz w:val="24"/>
                <w:szCs w:val="24"/>
              </w:rPr>
              <w:fldChar w:fldCharType="begin"/>
            </w:r>
            <w:r w:rsidR="00BF7461">
              <w:rPr>
                <w:b/>
                <w:bCs/>
              </w:rPr>
              <w:instrText xml:space="preserve"> PAGE </w:instrText>
            </w:r>
            <w:r w:rsidR="00BF7461">
              <w:rPr>
                <w:b/>
                <w:bCs/>
                <w:sz w:val="24"/>
                <w:szCs w:val="24"/>
              </w:rPr>
              <w:fldChar w:fldCharType="separate"/>
            </w:r>
            <w:r w:rsidR="00BF7461">
              <w:rPr>
                <w:b/>
                <w:bCs/>
                <w:noProof/>
              </w:rPr>
              <w:t>2</w:t>
            </w:r>
            <w:r w:rsidR="00BF7461">
              <w:rPr>
                <w:b/>
                <w:bCs/>
                <w:sz w:val="24"/>
                <w:szCs w:val="24"/>
              </w:rPr>
              <w:fldChar w:fldCharType="end"/>
            </w:r>
            <w:r w:rsidR="00BF7461">
              <w:t xml:space="preserve"> of </w:t>
            </w:r>
            <w:r w:rsidR="00BF7461">
              <w:rPr>
                <w:b/>
                <w:bCs/>
                <w:sz w:val="24"/>
                <w:szCs w:val="24"/>
              </w:rPr>
              <w:fldChar w:fldCharType="begin"/>
            </w:r>
            <w:r w:rsidR="00BF7461">
              <w:rPr>
                <w:b/>
                <w:bCs/>
              </w:rPr>
              <w:instrText xml:space="preserve"> NUMPAGES  </w:instrText>
            </w:r>
            <w:r w:rsidR="00BF7461">
              <w:rPr>
                <w:b/>
                <w:bCs/>
                <w:sz w:val="24"/>
                <w:szCs w:val="24"/>
              </w:rPr>
              <w:fldChar w:fldCharType="separate"/>
            </w:r>
            <w:r w:rsidR="00BF7461">
              <w:rPr>
                <w:b/>
                <w:bCs/>
                <w:noProof/>
              </w:rPr>
              <w:t>2</w:t>
            </w:r>
            <w:r w:rsidR="00BF7461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C4219" w14:textId="77777777" w:rsidR="00B92C3F" w:rsidRDefault="00B92C3F" w:rsidP="00DB5310">
      <w:pPr>
        <w:spacing w:after="0" w:line="240" w:lineRule="auto"/>
      </w:pPr>
      <w:r>
        <w:separator/>
      </w:r>
    </w:p>
  </w:footnote>
  <w:footnote w:type="continuationSeparator" w:id="0">
    <w:p w14:paraId="11428F57" w14:textId="77777777" w:rsidR="00B92C3F" w:rsidRDefault="00B92C3F" w:rsidP="00DB53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24CC7" w14:textId="77777777" w:rsidR="00DB5310" w:rsidRDefault="00D06082" w:rsidP="00DB5310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72EED9D" wp14:editId="4E5E5E60">
          <wp:simplePos x="0" y="0"/>
          <wp:positionH relativeFrom="column">
            <wp:posOffset>4800600</wp:posOffset>
          </wp:positionH>
          <wp:positionV relativeFrom="paragraph">
            <wp:posOffset>-49530</wp:posOffset>
          </wp:positionV>
          <wp:extent cx="1291119" cy="495935"/>
          <wp:effectExtent l="0" t="0" r="4445" b="0"/>
          <wp:wrapNone/>
          <wp:docPr id="375210254" name="Picture 375210254" descr="mmu logo - Deluxe Bed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mu logo - Deluxe Bed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1119" cy="495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7BAE"/>
    <w:multiLevelType w:val="hybridMultilevel"/>
    <w:tmpl w:val="84A06E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82AB2"/>
    <w:multiLevelType w:val="hybridMultilevel"/>
    <w:tmpl w:val="429A9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C725E"/>
    <w:multiLevelType w:val="hybridMultilevel"/>
    <w:tmpl w:val="84A06E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52880"/>
    <w:multiLevelType w:val="hybridMultilevel"/>
    <w:tmpl w:val="D1ECDE44"/>
    <w:lvl w:ilvl="0" w:tplc="62D02B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AA79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62B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2862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7262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6606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4A7E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FEBC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44E2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F75095E"/>
    <w:multiLevelType w:val="hybridMultilevel"/>
    <w:tmpl w:val="047A18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CD195F"/>
    <w:multiLevelType w:val="hybridMultilevel"/>
    <w:tmpl w:val="3A86B5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3077BB"/>
    <w:multiLevelType w:val="hybridMultilevel"/>
    <w:tmpl w:val="3A346D2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52D3277"/>
    <w:multiLevelType w:val="hybridMultilevel"/>
    <w:tmpl w:val="43381AB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6CF72E0"/>
    <w:multiLevelType w:val="hybridMultilevel"/>
    <w:tmpl w:val="B922F6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05148"/>
    <w:multiLevelType w:val="hybridMultilevel"/>
    <w:tmpl w:val="84A06E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7F0917"/>
    <w:multiLevelType w:val="hybridMultilevel"/>
    <w:tmpl w:val="1396E9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3D3392"/>
    <w:multiLevelType w:val="hybridMultilevel"/>
    <w:tmpl w:val="4678FBF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E72E56"/>
    <w:multiLevelType w:val="hybridMultilevel"/>
    <w:tmpl w:val="9118DE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84429E"/>
    <w:multiLevelType w:val="hybridMultilevel"/>
    <w:tmpl w:val="FC68E5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263999"/>
    <w:multiLevelType w:val="hybridMultilevel"/>
    <w:tmpl w:val="FC68E5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AC38E8"/>
    <w:multiLevelType w:val="hybridMultilevel"/>
    <w:tmpl w:val="BE9E6C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832FCB"/>
    <w:multiLevelType w:val="hybridMultilevel"/>
    <w:tmpl w:val="84A06E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7F5182"/>
    <w:multiLevelType w:val="hybridMultilevel"/>
    <w:tmpl w:val="6B16A1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266471">
    <w:abstractNumId w:val="1"/>
  </w:num>
  <w:num w:numId="2" w16cid:durableId="614403740">
    <w:abstractNumId w:val="6"/>
  </w:num>
  <w:num w:numId="3" w16cid:durableId="1827630209">
    <w:abstractNumId w:val="16"/>
  </w:num>
  <w:num w:numId="4" w16cid:durableId="219562289">
    <w:abstractNumId w:val="0"/>
  </w:num>
  <w:num w:numId="5" w16cid:durableId="1442802701">
    <w:abstractNumId w:val="2"/>
  </w:num>
  <w:num w:numId="6" w16cid:durableId="1899626877">
    <w:abstractNumId w:val="9"/>
  </w:num>
  <w:num w:numId="7" w16cid:durableId="1234467378">
    <w:abstractNumId w:val="7"/>
  </w:num>
  <w:num w:numId="8" w16cid:durableId="1318847750">
    <w:abstractNumId w:val="3"/>
  </w:num>
  <w:num w:numId="9" w16cid:durableId="1399740654">
    <w:abstractNumId w:val="15"/>
  </w:num>
  <w:num w:numId="10" w16cid:durableId="266427202">
    <w:abstractNumId w:val="12"/>
  </w:num>
  <w:num w:numId="11" w16cid:durableId="686638818">
    <w:abstractNumId w:val="10"/>
  </w:num>
  <w:num w:numId="12" w16cid:durableId="395133711">
    <w:abstractNumId w:val="11"/>
  </w:num>
  <w:num w:numId="13" w16cid:durableId="440152921">
    <w:abstractNumId w:val="5"/>
  </w:num>
  <w:num w:numId="14" w16cid:durableId="139427694">
    <w:abstractNumId w:val="14"/>
  </w:num>
  <w:num w:numId="15" w16cid:durableId="1733692181">
    <w:abstractNumId w:val="13"/>
  </w:num>
  <w:num w:numId="16" w16cid:durableId="688532966">
    <w:abstractNumId w:val="17"/>
  </w:num>
  <w:num w:numId="17" w16cid:durableId="1266384342">
    <w:abstractNumId w:val="8"/>
  </w:num>
  <w:num w:numId="18" w16cid:durableId="1991307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MysDQ1MjIxNjEzNDFQ0lEKTi0uzszPAykwrAUAbLq4piwAAAA="/>
  </w:docVars>
  <w:rsids>
    <w:rsidRoot w:val="00112B72"/>
    <w:rsid w:val="00002830"/>
    <w:rsid w:val="00012903"/>
    <w:rsid w:val="00016BE7"/>
    <w:rsid w:val="0002218F"/>
    <w:rsid w:val="00031BDD"/>
    <w:rsid w:val="0003742F"/>
    <w:rsid w:val="0004395D"/>
    <w:rsid w:val="00050FCC"/>
    <w:rsid w:val="00057282"/>
    <w:rsid w:val="00066EEE"/>
    <w:rsid w:val="0006720A"/>
    <w:rsid w:val="00071412"/>
    <w:rsid w:val="000725EE"/>
    <w:rsid w:val="000822E2"/>
    <w:rsid w:val="00086D44"/>
    <w:rsid w:val="00087571"/>
    <w:rsid w:val="000922C3"/>
    <w:rsid w:val="000940C5"/>
    <w:rsid w:val="00096EDA"/>
    <w:rsid w:val="00097A7A"/>
    <w:rsid w:val="000A04C4"/>
    <w:rsid w:val="000A2869"/>
    <w:rsid w:val="000C2928"/>
    <w:rsid w:val="000C3967"/>
    <w:rsid w:val="000D352A"/>
    <w:rsid w:val="000D5BD8"/>
    <w:rsid w:val="000D768E"/>
    <w:rsid w:val="000E1FE6"/>
    <w:rsid w:val="000E371C"/>
    <w:rsid w:val="000F0011"/>
    <w:rsid w:val="001024C8"/>
    <w:rsid w:val="0011164E"/>
    <w:rsid w:val="00112B72"/>
    <w:rsid w:val="001160BA"/>
    <w:rsid w:val="0011635D"/>
    <w:rsid w:val="00120BA8"/>
    <w:rsid w:val="0013090D"/>
    <w:rsid w:val="00134EDD"/>
    <w:rsid w:val="00137B4F"/>
    <w:rsid w:val="00137E8A"/>
    <w:rsid w:val="00141816"/>
    <w:rsid w:val="00146AD5"/>
    <w:rsid w:val="00163496"/>
    <w:rsid w:val="00165A7C"/>
    <w:rsid w:val="00167A4A"/>
    <w:rsid w:val="0017557A"/>
    <w:rsid w:val="001831AD"/>
    <w:rsid w:val="00193A89"/>
    <w:rsid w:val="001B1228"/>
    <w:rsid w:val="001B46C0"/>
    <w:rsid w:val="001B61F0"/>
    <w:rsid w:val="001C47E3"/>
    <w:rsid w:val="001D00FC"/>
    <w:rsid w:val="001D6911"/>
    <w:rsid w:val="001D6DE8"/>
    <w:rsid w:val="001E07CF"/>
    <w:rsid w:val="001E3B8A"/>
    <w:rsid w:val="001E4C00"/>
    <w:rsid w:val="001E6553"/>
    <w:rsid w:val="001F1369"/>
    <w:rsid w:val="00200FEA"/>
    <w:rsid w:val="00202D6E"/>
    <w:rsid w:val="00213DF7"/>
    <w:rsid w:val="00235EA5"/>
    <w:rsid w:val="0023664C"/>
    <w:rsid w:val="00246112"/>
    <w:rsid w:val="00250D36"/>
    <w:rsid w:val="00251DEB"/>
    <w:rsid w:val="0025726A"/>
    <w:rsid w:val="00266252"/>
    <w:rsid w:val="00275836"/>
    <w:rsid w:val="0028050C"/>
    <w:rsid w:val="00284CF7"/>
    <w:rsid w:val="00286F69"/>
    <w:rsid w:val="00293F1D"/>
    <w:rsid w:val="002A31EB"/>
    <w:rsid w:val="002C42E7"/>
    <w:rsid w:val="002C49CF"/>
    <w:rsid w:val="002C6C9F"/>
    <w:rsid w:val="002D38B2"/>
    <w:rsid w:val="002E410C"/>
    <w:rsid w:val="002E4B45"/>
    <w:rsid w:val="002E5C3D"/>
    <w:rsid w:val="002F1C04"/>
    <w:rsid w:val="002F3C0C"/>
    <w:rsid w:val="002F48C7"/>
    <w:rsid w:val="00306B00"/>
    <w:rsid w:val="00310F56"/>
    <w:rsid w:val="003155CF"/>
    <w:rsid w:val="00317571"/>
    <w:rsid w:val="00317FF1"/>
    <w:rsid w:val="00327CE8"/>
    <w:rsid w:val="00335CB9"/>
    <w:rsid w:val="0035014F"/>
    <w:rsid w:val="00352040"/>
    <w:rsid w:val="003557F8"/>
    <w:rsid w:val="00365365"/>
    <w:rsid w:val="00367348"/>
    <w:rsid w:val="003756A7"/>
    <w:rsid w:val="00380E09"/>
    <w:rsid w:val="00382655"/>
    <w:rsid w:val="00383E7B"/>
    <w:rsid w:val="0039482F"/>
    <w:rsid w:val="003A3AEB"/>
    <w:rsid w:val="003A4A7E"/>
    <w:rsid w:val="003A65CC"/>
    <w:rsid w:val="003A77C9"/>
    <w:rsid w:val="003C1E25"/>
    <w:rsid w:val="003C6AC1"/>
    <w:rsid w:val="003D331E"/>
    <w:rsid w:val="003D6D3B"/>
    <w:rsid w:val="003E0250"/>
    <w:rsid w:val="003E13E8"/>
    <w:rsid w:val="003E2AF1"/>
    <w:rsid w:val="003E48FA"/>
    <w:rsid w:val="003E540B"/>
    <w:rsid w:val="003E7A7F"/>
    <w:rsid w:val="003F2FF3"/>
    <w:rsid w:val="003F4D5F"/>
    <w:rsid w:val="003F7EFC"/>
    <w:rsid w:val="00403F90"/>
    <w:rsid w:val="00413C7C"/>
    <w:rsid w:val="00414C92"/>
    <w:rsid w:val="00416AD0"/>
    <w:rsid w:val="00421823"/>
    <w:rsid w:val="00423A7F"/>
    <w:rsid w:val="00427F05"/>
    <w:rsid w:val="0043070C"/>
    <w:rsid w:val="004336B5"/>
    <w:rsid w:val="0043429D"/>
    <w:rsid w:val="00442728"/>
    <w:rsid w:val="004821DF"/>
    <w:rsid w:val="00483CBC"/>
    <w:rsid w:val="004863C5"/>
    <w:rsid w:val="00490112"/>
    <w:rsid w:val="0049234A"/>
    <w:rsid w:val="00493C47"/>
    <w:rsid w:val="00494DF8"/>
    <w:rsid w:val="004A2689"/>
    <w:rsid w:val="004A52C0"/>
    <w:rsid w:val="004B262B"/>
    <w:rsid w:val="004B397F"/>
    <w:rsid w:val="004B4828"/>
    <w:rsid w:val="004C1083"/>
    <w:rsid w:val="004C2F17"/>
    <w:rsid w:val="004E6684"/>
    <w:rsid w:val="004F16BE"/>
    <w:rsid w:val="004F2565"/>
    <w:rsid w:val="004F643C"/>
    <w:rsid w:val="0050583E"/>
    <w:rsid w:val="00506C28"/>
    <w:rsid w:val="00510BC7"/>
    <w:rsid w:val="00523AB4"/>
    <w:rsid w:val="0053053B"/>
    <w:rsid w:val="00532B08"/>
    <w:rsid w:val="005378FF"/>
    <w:rsid w:val="00543528"/>
    <w:rsid w:val="005515FE"/>
    <w:rsid w:val="005534D5"/>
    <w:rsid w:val="00556962"/>
    <w:rsid w:val="005713DB"/>
    <w:rsid w:val="00572C74"/>
    <w:rsid w:val="00573202"/>
    <w:rsid w:val="005776D7"/>
    <w:rsid w:val="00592D6F"/>
    <w:rsid w:val="005937C8"/>
    <w:rsid w:val="005944EA"/>
    <w:rsid w:val="00595E02"/>
    <w:rsid w:val="005A0550"/>
    <w:rsid w:val="005A6DB0"/>
    <w:rsid w:val="005A70E9"/>
    <w:rsid w:val="005B7879"/>
    <w:rsid w:val="005D2810"/>
    <w:rsid w:val="005D4727"/>
    <w:rsid w:val="005E023C"/>
    <w:rsid w:val="005E1C66"/>
    <w:rsid w:val="005E681E"/>
    <w:rsid w:val="005F1CF3"/>
    <w:rsid w:val="005F34DE"/>
    <w:rsid w:val="005F5B2C"/>
    <w:rsid w:val="00610259"/>
    <w:rsid w:val="00611513"/>
    <w:rsid w:val="0061184D"/>
    <w:rsid w:val="006168CF"/>
    <w:rsid w:val="0062253C"/>
    <w:rsid w:val="006232A4"/>
    <w:rsid w:val="00626749"/>
    <w:rsid w:val="0063060C"/>
    <w:rsid w:val="00631146"/>
    <w:rsid w:val="00632B0C"/>
    <w:rsid w:val="00632E71"/>
    <w:rsid w:val="00634D8C"/>
    <w:rsid w:val="00644FBB"/>
    <w:rsid w:val="00646B46"/>
    <w:rsid w:val="00651FA9"/>
    <w:rsid w:val="00652006"/>
    <w:rsid w:val="0065319F"/>
    <w:rsid w:val="00656F86"/>
    <w:rsid w:val="00657C27"/>
    <w:rsid w:val="0067769D"/>
    <w:rsid w:val="006811AF"/>
    <w:rsid w:val="00687A58"/>
    <w:rsid w:val="0069000C"/>
    <w:rsid w:val="006937BD"/>
    <w:rsid w:val="00694636"/>
    <w:rsid w:val="006A0684"/>
    <w:rsid w:val="006A0C25"/>
    <w:rsid w:val="006A2162"/>
    <w:rsid w:val="006C1862"/>
    <w:rsid w:val="006C773A"/>
    <w:rsid w:val="006D5B52"/>
    <w:rsid w:val="006D7FAF"/>
    <w:rsid w:val="006E7E59"/>
    <w:rsid w:val="006F2821"/>
    <w:rsid w:val="006F462A"/>
    <w:rsid w:val="00700B68"/>
    <w:rsid w:val="00701A76"/>
    <w:rsid w:val="00704C07"/>
    <w:rsid w:val="00706C5B"/>
    <w:rsid w:val="00706D2D"/>
    <w:rsid w:val="007073D3"/>
    <w:rsid w:val="00713DFF"/>
    <w:rsid w:val="00722003"/>
    <w:rsid w:val="007241D0"/>
    <w:rsid w:val="007264DB"/>
    <w:rsid w:val="00737DAA"/>
    <w:rsid w:val="00740089"/>
    <w:rsid w:val="00742056"/>
    <w:rsid w:val="007555D7"/>
    <w:rsid w:val="007603B9"/>
    <w:rsid w:val="00760728"/>
    <w:rsid w:val="007623A2"/>
    <w:rsid w:val="00770893"/>
    <w:rsid w:val="00771288"/>
    <w:rsid w:val="00780237"/>
    <w:rsid w:val="00782790"/>
    <w:rsid w:val="00794752"/>
    <w:rsid w:val="00797644"/>
    <w:rsid w:val="007977DE"/>
    <w:rsid w:val="007A0EA8"/>
    <w:rsid w:val="007A5876"/>
    <w:rsid w:val="007A6C4E"/>
    <w:rsid w:val="007C5170"/>
    <w:rsid w:val="007D5D38"/>
    <w:rsid w:val="007D75C8"/>
    <w:rsid w:val="007E6716"/>
    <w:rsid w:val="007F364F"/>
    <w:rsid w:val="007F4123"/>
    <w:rsid w:val="007F450A"/>
    <w:rsid w:val="007F45D3"/>
    <w:rsid w:val="00800390"/>
    <w:rsid w:val="0080156C"/>
    <w:rsid w:val="00826C1B"/>
    <w:rsid w:val="0082700B"/>
    <w:rsid w:val="00827CEC"/>
    <w:rsid w:val="00832254"/>
    <w:rsid w:val="00832CB0"/>
    <w:rsid w:val="00833650"/>
    <w:rsid w:val="00834B4F"/>
    <w:rsid w:val="008411AC"/>
    <w:rsid w:val="00844672"/>
    <w:rsid w:val="00846646"/>
    <w:rsid w:val="00852384"/>
    <w:rsid w:val="00854238"/>
    <w:rsid w:val="008567E8"/>
    <w:rsid w:val="00861E5F"/>
    <w:rsid w:val="00875AA0"/>
    <w:rsid w:val="00877D82"/>
    <w:rsid w:val="00882193"/>
    <w:rsid w:val="0088300F"/>
    <w:rsid w:val="0088520C"/>
    <w:rsid w:val="00885B86"/>
    <w:rsid w:val="00885ECE"/>
    <w:rsid w:val="0089229B"/>
    <w:rsid w:val="00893F27"/>
    <w:rsid w:val="008A1A73"/>
    <w:rsid w:val="008B39A7"/>
    <w:rsid w:val="008C4DF4"/>
    <w:rsid w:val="008C5530"/>
    <w:rsid w:val="008D31BD"/>
    <w:rsid w:val="008E381A"/>
    <w:rsid w:val="008E7BFF"/>
    <w:rsid w:val="00920541"/>
    <w:rsid w:val="00920AE6"/>
    <w:rsid w:val="00927776"/>
    <w:rsid w:val="00927EC7"/>
    <w:rsid w:val="00935E28"/>
    <w:rsid w:val="00955DA6"/>
    <w:rsid w:val="00960D54"/>
    <w:rsid w:val="009630BE"/>
    <w:rsid w:val="00963FE0"/>
    <w:rsid w:val="009646AC"/>
    <w:rsid w:val="00966447"/>
    <w:rsid w:val="00966CBF"/>
    <w:rsid w:val="00970EA3"/>
    <w:rsid w:val="009760A8"/>
    <w:rsid w:val="00977901"/>
    <w:rsid w:val="00986DC0"/>
    <w:rsid w:val="009A445E"/>
    <w:rsid w:val="009A4F51"/>
    <w:rsid w:val="009B4D59"/>
    <w:rsid w:val="009D21A2"/>
    <w:rsid w:val="009D6B09"/>
    <w:rsid w:val="009E1305"/>
    <w:rsid w:val="009E2B0E"/>
    <w:rsid w:val="009F0F81"/>
    <w:rsid w:val="009F49B0"/>
    <w:rsid w:val="009F6A36"/>
    <w:rsid w:val="00A058AC"/>
    <w:rsid w:val="00A17DB4"/>
    <w:rsid w:val="00A27304"/>
    <w:rsid w:val="00A46E09"/>
    <w:rsid w:val="00A61746"/>
    <w:rsid w:val="00A623B3"/>
    <w:rsid w:val="00A67C94"/>
    <w:rsid w:val="00A7285C"/>
    <w:rsid w:val="00A83902"/>
    <w:rsid w:val="00A92CC9"/>
    <w:rsid w:val="00AA126C"/>
    <w:rsid w:val="00AA1AA3"/>
    <w:rsid w:val="00AA32FC"/>
    <w:rsid w:val="00AA50C8"/>
    <w:rsid w:val="00AA6258"/>
    <w:rsid w:val="00AB5401"/>
    <w:rsid w:val="00AC5D4F"/>
    <w:rsid w:val="00AD58A5"/>
    <w:rsid w:val="00AD5B21"/>
    <w:rsid w:val="00AD5E71"/>
    <w:rsid w:val="00AE5487"/>
    <w:rsid w:val="00AE6E5A"/>
    <w:rsid w:val="00AF0819"/>
    <w:rsid w:val="00AF2DB7"/>
    <w:rsid w:val="00AF38F8"/>
    <w:rsid w:val="00B03FA1"/>
    <w:rsid w:val="00B105EF"/>
    <w:rsid w:val="00B12251"/>
    <w:rsid w:val="00B254B1"/>
    <w:rsid w:val="00B43E98"/>
    <w:rsid w:val="00B47218"/>
    <w:rsid w:val="00B477F3"/>
    <w:rsid w:val="00B5261A"/>
    <w:rsid w:val="00B61693"/>
    <w:rsid w:val="00B616C7"/>
    <w:rsid w:val="00B61F7E"/>
    <w:rsid w:val="00B6506E"/>
    <w:rsid w:val="00B71C05"/>
    <w:rsid w:val="00B73048"/>
    <w:rsid w:val="00B76EA9"/>
    <w:rsid w:val="00B85D90"/>
    <w:rsid w:val="00B87B24"/>
    <w:rsid w:val="00B903D9"/>
    <w:rsid w:val="00B92C3F"/>
    <w:rsid w:val="00BA2C44"/>
    <w:rsid w:val="00BA30F9"/>
    <w:rsid w:val="00BA6373"/>
    <w:rsid w:val="00BB3597"/>
    <w:rsid w:val="00BB3F47"/>
    <w:rsid w:val="00BC58CB"/>
    <w:rsid w:val="00BC775D"/>
    <w:rsid w:val="00BD0B27"/>
    <w:rsid w:val="00BD38E5"/>
    <w:rsid w:val="00BD6216"/>
    <w:rsid w:val="00BD6B8B"/>
    <w:rsid w:val="00BE5D85"/>
    <w:rsid w:val="00BE6C2A"/>
    <w:rsid w:val="00BE6E2D"/>
    <w:rsid w:val="00BF2617"/>
    <w:rsid w:val="00BF26BB"/>
    <w:rsid w:val="00BF4504"/>
    <w:rsid w:val="00BF5A6C"/>
    <w:rsid w:val="00BF6016"/>
    <w:rsid w:val="00BF7461"/>
    <w:rsid w:val="00C01473"/>
    <w:rsid w:val="00C04449"/>
    <w:rsid w:val="00C13048"/>
    <w:rsid w:val="00C158AB"/>
    <w:rsid w:val="00C20C46"/>
    <w:rsid w:val="00C22CEA"/>
    <w:rsid w:val="00C24019"/>
    <w:rsid w:val="00C24095"/>
    <w:rsid w:val="00C25A21"/>
    <w:rsid w:val="00C33510"/>
    <w:rsid w:val="00C36CA9"/>
    <w:rsid w:val="00C3719D"/>
    <w:rsid w:val="00C54D69"/>
    <w:rsid w:val="00C5504A"/>
    <w:rsid w:val="00C62DDD"/>
    <w:rsid w:val="00C7219A"/>
    <w:rsid w:val="00C73260"/>
    <w:rsid w:val="00C7430A"/>
    <w:rsid w:val="00C750B8"/>
    <w:rsid w:val="00C76B08"/>
    <w:rsid w:val="00C82564"/>
    <w:rsid w:val="00C8518A"/>
    <w:rsid w:val="00C90CB4"/>
    <w:rsid w:val="00C90D92"/>
    <w:rsid w:val="00CA30EB"/>
    <w:rsid w:val="00CA3404"/>
    <w:rsid w:val="00CA7BCE"/>
    <w:rsid w:val="00CB3451"/>
    <w:rsid w:val="00CB47B0"/>
    <w:rsid w:val="00CB69E8"/>
    <w:rsid w:val="00CC3232"/>
    <w:rsid w:val="00CC35EC"/>
    <w:rsid w:val="00CC45A2"/>
    <w:rsid w:val="00CD174E"/>
    <w:rsid w:val="00CD7B07"/>
    <w:rsid w:val="00CE14B1"/>
    <w:rsid w:val="00CE755A"/>
    <w:rsid w:val="00D06082"/>
    <w:rsid w:val="00D06928"/>
    <w:rsid w:val="00D10ABC"/>
    <w:rsid w:val="00D12741"/>
    <w:rsid w:val="00D13168"/>
    <w:rsid w:val="00D140C4"/>
    <w:rsid w:val="00D20ACE"/>
    <w:rsid w:val="00D239B3"/>
    <w:rsid w:val="00D319EA"/>
    <w:rsid w:val="00D3432F"/>
    <w:rsid w:val="00D4346F"/>
    <w:rsid w:val="00D46BE7"/>
    <w:rsid w:val="00D476E7"/>
    <w:rsid w:val="00D52FC4"/>
    <w:rsid w:val="00D63907"/>
    <w:rsid w:val="00D65E07"/>
    <w:rsid w:val="00D67528"/>
    <w:rsid w:val="00D741FE"/>
    <w:rsid w:val="00D751D0"/>
    <w:rsid w:val="00D77E57"/>
    <w:rsid w:val="00D802B0"/>
    <w:rsid w:val="00D81354"/>
    <w:rsid w:val="00D85D71"/>
    <w:rsid w:val="00D86384"/>
    <w:rsid w:val="00D97D4A"/>
    <w:rsid w:val="00DA5173"/>
    <w:rsid w:val="00DB2359"/>
    <w:rsid w:val="00DB3C60"/>
    <w:rsid w:val="00DB5310"/>
    <w:rsid w:val="00DD4839"/>
    <w:rsid w:val="00DE376D"/>
    <w:rsid w:val="00DE515B"/>
    <w:rsid w:val="00DF02E6"/>
    <w:rsid w:val="00E122EF"/>
    <w:rsid w:val="00E129D8"/>
    <w:rsid w:val="00E14779"/>
    <w:rsid w:val="00E22353"/>
    <w:rsid w:val="00E318D4"/>
    <w:rsid w:val="00E53E2B"/>
    <w:rsid w:val="00E6533A"/>
    <w:rsid w:val="00E76C29"/>
    <w:rsid w:val="00E841D3"/>
    <w:rsid w:val="00E8570B"/>
    <w:rsid w:val="00E86E9F"/>
    <w:rsid w:val="00E87499"/>
    <w:rsid w:val="00EA29C5"/>
    <w:rsid w:val="00EA7C5A"/>
    <w:rsid w:val="00EB20B9"/>
    <w:rsid w:val="00EB3142"/>
    <w:rsid w:val="00EC0C96"/>
    <w:rsid w:val="00EC5D29"/>
    <w:rsid w:val="00EC68E8"/>
    <w:rsid w:val="00EC7C85"/>
    <w:rsid w:val="00ED1F02"/>
    <w:rsid w:val="00EE710C"/>
    <w:rsid w:val="00EF2774"/>
    <w:rsid w:val="00EF6555"/>
    <w:rsid w:val="00F10702"/>
    <w:rsid w:val="00F20BDC"/>
    <w:rsid w:val="00F27A26"/>
    <w:rsid w:val="00F31B6C"/>
    <w:rsid w:val="00F40623"/>
    <w:rsid w:val="00F42F6C"/>
    <w:rsid w:val="00F45C55"/>
    <w:rsid w:val="00F53CF6"/>
    <w:rsid w:val="00F61D91"/>
    <w:rsid w:val="00F636A1"/>
    <w:rsid w:val="00F6443C"/>
    <w:rsid w:val="00F670C1"/>
    <w:rsid w:val="00F700F6"/>
    <w:rsid w:val="00F71060"/>
    <w:rsid w:val="00F72936"/>
    <w:rsid w:val="00F80A18"/>
    <w:rsid w:val="00F81113"/>
    <w:rsid w:val="00F85FC6"/>
    <w:rsid w:val="00F90FFB"/>
    <w:rsid w:val="00F927CD"/>
    <w:rsid w:val="00FA0869"/>
    <w:rsid w:val="00FB2DE4"/>
    <w:rsid w:val="00FB42D1"/>
    <w:rsid w:val="00FE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E9B1D"/>
  <w15:chartTrackingRefBased/>
  <w15:docId w15:val="{F60499F2-3C39-4304-ABA3-01082FF4D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4EA"/>
  </w:style>
  <w:style w:type="paragraph" w:styleId="Heading1">
    <w:name w:val="heading 1"/>
    <w:basedOn w:val="Normal"/>
    <w:next w:val="H2Body"/>
    <w:link w:val="Heading1Char"/>
    <w:uiPriority w:val="9"/>
    <w:qFormat/>
    <w:rsid w:val="00543528"/>
    <w:pPr>
      <w:keepNext/>
      <w:keepLines/>
      <w:pBdr>
        <w:bottom w:val="single" w:sz="12" w:space="1" w:color="00ACAF"/>
      </w:pBdr>
      <w:spacing w:before="120" w:after="12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H2Body"/>
    <w:link w:val="Heading2Char"/>
    <w:uiPriority w:val="9"/>
    <w:unhideWhenUsed/>
    <w:qFormat/>
    <w:rsid w:val="00543528"/>
    <w:pPr>
      <w:keepNext/>
      <w:keepLines/>
      <w:pBdr>
        <w:bottom w:val="single" w:sz="12" w:space="1" w:color="00ACAF"/>
      </w:pBdr>
      <w:spacing w:before="120" w:after="120"/>
      <w:ind w:left="426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528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B531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DB53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310"/>
  </w:style>
  <w:style w:type="paragraph" w:styleId="Footer">
    <w:name w:val="footer"/>
    <w:basedOn w:val="Normal"/>
    <w:link w:val="FooterChar"/>
    <w:uiPriority w:val="99"/>
    <w:unhideWhenUsed/>
    <w:rsid w:val="00DB53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310"/>
  </w:style>
  <w:style w:type="character" w:customStyle="1" w:styleId="Heading2Char">
    <w:name w:val="Heading 2 Char"/>
    <w:basedOn w:val="DefaultParagraphFont"/>
    <w:link w:val="Heading2"/>
    <w:uiPriority w:val="9"/>
    <w:rsid w:val="00543528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AD5E71"/>
    <w:pPr>
      <w:spacing w:after="200" w:line="240" w:lineRule="auto"/>
    </w:pPr>
    <w:rPr>
      <w:iCs/>
      <w:color w:val="000000" w:themeColor="text1"/>
      <w:sz w:val="18"/>
      <w:szCs w:val="18"/>
    </w:rPr>
  </w:style>
  <w:style w:type="paragraph" w:styleId="NoSpacing">
    <w:name w:val="No Spacing"/>
    <w:uiPriority w:val="1"/>
    <w:qFormat/>
    <w:rsid w:val="00BF7461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BF7461"/>
    <w:rPr>
      <w:color w:val="808080"/>
    </w:rPr>
  </w:style>
  <w:style w:type="paragraph" w:customStyle="1" w:styleId="H1Body">
    <w:name w:val="H1Body"/>
    <w:basedOn w:val="Normal"/>
    <w:link w:val="H1BodyChar"/>
    <w:qFormat/>
    <w:rsid w:val="004E6684"/>
    <w:pPr>
      <w:spacing w:after="40"/>
      <w:ind w:left="142"/>
    </w:pPr>
  </w:style>
  <w:style w:type="character" w:customStyle="1" w:styleId="H1BodyChar">
    <w:name w:val="H1Body Char"/>
    <w:basedOn w:val="DefaultParagraphFont"/>
    <w:link w:val="H1Body"/>
    <w:rsid w:val="004E6684"/>
  </w:style>
  <w:style w:type="paragraph" w:customStyle="1" w:styleId="H2Body">
    <w:name w:val="H2Body"/>
    <w:basedOn w:val="H1Body"/>
    <w:link w:val="H2BodyChar"/>
    <w:qFormat/>
    <w:rsid w:val="00651FA9"/>
    <w:pPr>
      <w:ind w:left="709"/>
    </w:pPr>
  </w:style>
  <w:style w:type="character" w:customStyle="1" w:styleId="H2BodyChar">
    <w:name w:val="H2Body Char"/>
    <w:basedOn w:val="H1BodyChar"/>
    <w:link w:val="H2Body"/>
    <w:rsid w:val="00651FA9"/>
  </w:style>
  <w:style w:type="table" w:styleId="TableGrid">
    <w:name w:val="Table Grid"/>
    <w:basedOn w:val="TableNormal"/>
    <w:uiPriority w:val="39"/>
    <w:rsid w:val="00266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C108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92D6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168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3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96463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3513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0766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20802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96953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4156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2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wasp.org/API-Security/editions/2023/en/0x11-t10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wis\OneDrive%20-%20MMU\Teaching\23-24\Software%20Testing%20&amp;%20Quality%20Assurance\Delivery\Templates\Lab%20Workshee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F9128721164ACBBDDECA9B354C95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CF2916-3D99-4491-AD0F-DFB760936634}"/>
      </w:docPartPr>
      <w:docPartBody>
        <w:p w:rsidR="00C13E98" w:rsidRDefault="00586DE9">
          <w:pPr>
            <w:pStyle w:val="8EF9128721164ACBBDDECA9B354C95E4"/>
          </w:pPr>
          <w:r w:rsidRPr="00C13C13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E2"/>
    <w:rsid w:val="000A0189"/>
    <w:rsid w:val="001609E2"/>
    <w:rsid w:val="00241759"/>
    <w:rsid w:val="002E1E98"/>
    <w:rsid w:val="00385690"/>
    <w:rsid w:val="00586DE9"/>
    <w:rsid w:val="00632E71"/>
    <w:rsid w:val="009C0755"/>
    <w:rsid w:val="00C13E98"/>
    <w:rsid w:val="00C82564"/>
    <w:rsid w:val="00DB17C2"/>
    <w:rsid w:val="00EA45D1"/>
    <w:rsid w:val="00F00B07"/>
    <w:rsid w:val="00F1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8EF9128721164ACBBDDECA9B354C95E4">
    <w:name w:val="8EF9128721164ACBBDDECA9B354C95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2baa17-facb-4c0b-bc29-1569e6c44c04" xsi:nil="true"/>
    <lcf76f155ced4ddcb4097134ff3c332f xmlns="728cebbb-7fa5-47b2-abac-67ce75316d8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FD2C1895F40E4BA83736360F25857B" ma:contentTypeVersion="15" ma:contentTypeDescription="Create a new document." ma:contentTypeScope="" ma:versionID="ec5832ec1a77a99cd495cd6fb97530da">
  <xsd:schema xmlns:xsd="http://www.w3.org/2001/XMLSchema" xmlns:xs="http://www.w3.org/2001/XMLSchema" xmlns:p="http://schemas.microsoft.com/office/2006/metadata/properties" xmlns:ns2="728cebbb-7fa5-47b2-abac-67ce75316d80" xmlns:ns3="672baa17-facb-4c0b-bc29-1569e6c44c04" targetNamespace="http://schemas.microsoft.com/office/2006/metadata/properties" ma:root="true" ma:fieldsID="7a20055b22e19bb32d3d5cd4e777e993" ns2:_="" ns3:_="">
    <xsd:import namespace="728cebbb-7fa5-47b2-abac-67ce75316d80"/>
    <xsd:import namespace="672baa17-facb-4c0b-bc29-1569e6c44c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8cebbb-7fa5-47b2-abac-67ce75316d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9d4c506-e2aa-436a-9dbd-af2c1579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2baa17-facb-4c0b-bc29-1569e6c44c0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2f4ba02-ceca-4887-aead-482b66aabba2}" ma:internalName="TaxCatchAll" ma:showField="CatchAllData" ma:web="672baa17-facb-4c0b-bc29-1569e6c44c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8AD29B-3CC3-4729-B618-2B70EC718E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1262AA-83CE-4641-885F-43537A46C5C6}">
  <ds:schemaRefs>
    <ds:schemaRef ds:uri="http://schemas.microsoft.com/office/2006/metadata/properties"/>
    <ds:schemaRef ds:uri="http://schemas.microsoft.com/office/infopath/2007/PartnerControls"/>
    <ds:schemaRef ds:uri="672baa17-facb-4c0b-bc29-1569e6c44c04"/>
    <ds:schemaRef ds:uri="728cebbb-7fa5-47b2-abac-67ce75316d80"/>
  </ds:schemaRefs>
</ds:datastoreItem>
</file>

<file path=customXml/itemProps3.xml><?xml version="1.0" encoding="utf-8"?>
<ds:datastoreItem xmlns:ds="http://schemas.openxmlformats.org/officeDocument/2006/customXml" ds:itemID="{9AF2CA7F-6F1C-4D78-8D77-8AFDC26D488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BC4E10-7E0E-4029-A0CE-92A5F83166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8cebbb-7fa5-47b2-abac-67ce75316d80"/>
    <ds:schemaRef ds:uri="672baa17-facb-4c0b-bc29-1569e6c44c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 Worksheet Template</Template>
  <TotalTime>1917</TotalTime>
  <Pages>6</Pages>
  <Words>1681</Words>
  <Characters>9585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3 - Security requirements</vt:lpstr>
    </vt:vector>
  </TitlesOfParts>
  <Company/>
  <LinksUpToDate>false</LinksUpToDate>
  <CharactersWithSpaces>11244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3 - Security requirements</dc:title>
  <dc:subject/>
  <dc:creator>Lewis Evans</dc:creator>
  <cp:keywords/>
  <dc:description/>
  <cp:lastModifiedBy>Midhun Jacob</cp:lastModifiedBy>
  <cp:revision>440</cp:revision>
  <cp:lastPrinted>2022-07-10T19:08:00Z</cp:lastPrinted>
  <dcterms:created xsi:type="dcterms:W3CDTF">2023-10-01T19:10:00Z</dcterms:created>
  <dcterms:modified xsi:type="dcterms:W3CDTF">2026-02-10T18:25:00Z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0x010100D2FD2C1895F40E4BA83736360F25857B</vt:lpwstr>
  </property>
  <property fmtid="{D5CDD505-2E9C-101B-9397-08002B2CF9AE}" pid="3" name="GrammarlyDocumentId">
    <vt:lpwstr>f6c682c6d90fd1ed50bff9ccecebafd9f11e499f7fd11f3757f92ca78f492d81</vt:lpwstr>
  </property>
</Properties>
</file>