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DFF88"/>
    <w:p w14:paraId="67CDFC00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REQUEST-TO-PAY SERVICE</w:t>
      </w:r>
    </w:p>
    <w:p w14:paraId="5E0DB2D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All services will be developed as composite APIs</w:t>
      </w:r>
    </w:p>
    <w:p w14:paraId="68F60BB2">
      <w:pPr>
        <w:pStyle w:val="13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commentRangeStart w:id="0"/>
      <w:r>
        <w:rPr>
          <w:b/>
          <w:bCs/>
          <w:sz w:val="24"/>
          <w:szCs w:val="24"/>
          <w:u w:val="single"/>
        </w:rPr>
        <w:t>Name Enquiry</w:t>
      </w:r>
      <w:commentRangeEnd w:id="0"/>
      <w:r>
        <w:rPr>
          <w:rStyle w:val="5"/>
        </w:rPr>
        <w:commentReference w:id="0"/>
      </w:r>
    </w:p>
    <w:p w14:paraId="34209D49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======= 1. </w:t>
      </w:r>
      <w:r>
        <w:t xml:space="preserve">Develop json API request for </w:t>
      </w:r>
      <w:r>
        <w:rPr>
          <w:rFonts w:cs="Arial"/>
          <w:sz w:val="20"/>
          <w:szCs w:val="20"/>
        </w:rPr>
        <w:t>Apps/Channels to call =================</w:t>
      </w:r>
    </w:p>
    <w:p w14:paraId="1D6CB9E3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                             </w:t>
      </w:r>
      <w:r>
        <w:t xml:space="preserve">API URL:- </w:t>
      </w:r>
      <w:r>
        <w:rPr>
          <w:rStyle w:val="10"/>
          <w:b/>
          <w:bCs/>
          <w:i/>
          <w:iCs/>
        </w:rPr>
        <w:t>https://10.XXX.XXX.XX:XXXX/RTPNameEquiry</w:t>
      </w:r>
    </w:p>
    <w:p w14:paraId="623ED228">
      <w:pPr>
        <w:pStyle w:val="13"/>
      </w:pPr>
      <w:r>
        <w:t>Expected Sample JSON</w:t>
      </w:r>
    </w:p>
    <w:p w14:paraId="1F11442A">
      <w:pPr>
        <w:pStyle w:val="13"/>
      </w:pPr>
      <w:r>
        <w:t>----------------------------------- Request --</w:t>
      </w:r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 </w:t>
      </w:r>
      <w:r>
        <w:rPr>
          <w:rFonts w:ascii="Palatino Linotype" w:hAnsi="Palatino Linotype" w:cstheme="minorHAnsi"/>
          <w:color w:val="44546A" w:themeColor="text2"/>
          <w14:textFill>
            <w14:solidFill>
              <w14:schemeClr w14:val="tx2"/>
            </w14:solidFill>
          </w14:textFill>
        </w:rPr>
        <w:t xml:space="preserve">Channel to IIB - </w:t>
      </w:r>
      <w:r>
        <w:rPr>
          <w:rFonts w:ascii="Palatino Linotype" w:hAnsi="Palatino Linotype" w:cstheme="minorHAnsi"/>
          <w:b/>
          <w:bCs/>
          <w:color w:val="FF0000"/>
        </w:rPr>
        <w:t>SINGLE</w:t>
      </w:r>
      <w:r>
        <w:rPr>
          <w:rFonts w:ascii="Palatino Linotype" w:hAnsi="Palatino Linotype" w:cstheme="minorHAnsi"/>
          <w:color w:val="44546A" w:themeColor="text2"/>
          <w14:textFill>
            <w14:solidFill>
              <w14:schemeClr w14:val="tx2"/>
            </w14:solidFill>
          </w14:textFill>
        </w:rPr>
        <w:t>---------------------</w:t>
      </w:r>
    </w:p>
    <w:p w14:paraId="7470CDDB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{ </w:t>
      </w:r>
    </w:p>
    <w:p w14:paraId="26963928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"operation"</w:t>
      </w:r>
      <w:r>
        <w:rPr>
          <w:rFonts w:cs="Arial"/>
          <w:sz w:val="20"/>
          <w:szCs w:val="20"/>
        </w:rPr>
        <w:t xml:space="preserve">:"nameenquiry", </w:t>
      </w:r>
    </w:p>
    <w:p w14:paraId="6C1B6AE7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"billerId"</w:t>
      </w:r>
      <w:r>
        <w:rPr>
          <w:rFonts w:cs="Arial"/>
          <w:sz w:val="20"/>
          <w:szCs w:val="20"/>
        </w:rPr>
        <w:t xml:space="preserve">:"JS785S4",   </w:t>
      </w:r>
      <w:r>
        <w:rPr>
          <w:rFonts w:cs="Arial"/>
          <w:i/>
          <w:iCs/>
          <w:color w:val="FF0000"/>
          <w:sz w:val="16"/>
          <w:szCs w:val="16"/>
        </w:rPr>
        <w:t>// Channels should call url from IIB to fetch BillerId corresponding to the customer account</w:t>
      </w:r>
    </w:p>
    <w:p w14:paraId="587CEB4C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"payerAccountNumber"</w:t>
      </w:r>
      <w:r>
        <w:rPr>
          <w:rFonts w:cs="Arial"/>
          <w:sz w:val="20"/>
          <w:szCs w:val="20"/>
        </w:rPr>
        <w:t xml:space="preserve">:"0123456789012", </w:t>
      </w:r>
    </w:p>
    <w:p w14:paraId="2FA0A82C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"payerInstitutionId"</w:t>
      </w:r>
      <w:r>
        <w:rPr>
          <w:rFonts w:cs="Arial"/>
          <w:sz w:val="20"/>
          <w:szCs w:val="20"/>
        </w:rPr>
        <w:t>:"300311"</w:t>
      </w:r>
    </w:p>
    <w:p w14:paraId="37187360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}</w:t>
      </w:r>
    </w:p>
    <w:p w14:paraId="3805890D">
      <w:pPr>
        <w:pStyle w:val="13"/>
      </w:pPr>
      <w:r>
        <w:t>Expected Sample JSON</w:t>
      </w:r>
    </w:p>
    <w:p w14:paraId="476797EE">
      <w:pPr>
        <w:pStyle w:val="13"/>
      </w:pPr>
      <w:r>
        <w:t>------------------ Request --</w:t>
      </w:r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 </w:t>
      </w:r>
      <w:r>
        <w:rPr>
          <w:rFonts w:ascii="Palatino Linotype" w:hAnsi="Palatino Linotype" w:cstheme="minorHAnsi"/>
          <w:color w:val="44546A" w:themeColor="text2"/>
          <w14:textFill>
            <w14:solidFill>
              <w14:schemeClr w14:val="tx2"/>
            </w14:solidFill>
          </w14:textFill>
        </w:rPr>
        <w:t xml:space="preserve">Channel to IIB  - </w:t>
      </w:r>
      <w:r>
        <w:rPr>
          <w:rFonts w:ascii="Palatino Linotype" w:hAnsi="Palatino Linotype" w:cstheme="minorHAnsi"/>
          <w:b/>
          <w:bCs/>
          <w:color w:val="FF0000"/>
        </w:rPr>
        <w:t>BULK</w:t>
      </w:r>
      <w:r>
        <w:rPr>
          <w:rFonts w:ascii="Palatino Linotype" w:hAnsi="Palatino Linotype" w:cstheme="minorHAnsi"/>
          <w:color w:val="44546A" w:themeColor="text2"/>
          <w14:textFill>
            <w14:solidFill>
              <w14:schemeClr w14:val="tx2"/>
            </w14:solidFill>
          </w14:textFill>
        </w:rPr>
        <w:t>---------------------</w:t>
      </w:r>
    </w:p>
    <w:p w14:paraId="6C3C67FD">
      <w:pPr>
        <w:pStyle w:val="13"/>
        <w:rPr>
          <w:rFonts w:cs="Arial"/>
          <w:sz w:val="20"/>
          <w:szCs w:val="20"/>
        </w:rPr>
      </w:pPr>
    </w:p>
    <w:p w14:paraId="646E4FA4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{</w:t>
      </w:r>
    </w:p>
    <w:p w14:paraId="76F234CB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"transactions": [</w:t>
      </w:r>
    </w:p>
    <w:p w14:paraId="44E0575E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{</w:t>
      </w:r>
    </w:p>
    <w:p w14:paraId="5954358E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"operation"</w:t>
      </w:r>
      <w:r>
        <w:rPr>
          <w:rFonts w:cs="Arial"/>
          <w:sz w:val="20"/>
          <w:szCs w:val="20"/>
        </w:rPr>
        <w:t xml:space="preserve">:"nameenquiry", </w:t>
      </w:r>
    </w:p>
    <w:p w14:paraId="0E976533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"billerId"</w:t>
      </w:r>
      <w:r>
        <w:rPr>
          <w:rFonts w:cs="Arial"/>
          <w:sz w:val="20"/>
          <w:szCs w:val="20"/>
        </w:rPr>
        <w:t xml:space="preserve">:"JS785S4",   </w:t>
      </w:r>
      <w:r>
        <w:rPr>
          <w:rFonts w:cs="Arial"/>
          <w:i/>
          <w:iCs/>
          <w:color w:val="FF0000"/>
          <w:sz w:val="16"/>
          <w:szCs w:val="16"/>
        </w:rPr>
        <w:t>// Channels should call url from IIB to fetch BillerId corresponding to the customer account</w:t>
      </w:r>
    </w:p>
    <w:p w14:paraId="61121C7C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"payerAccountNumber"</w:t>
      </w:r>
      <w:r>
        <w:rPr>
          <w:rFonts w:cs="Arial"/>
          <w:sz w:val="20"/>
          <w:szCs w:val="20"/>
        </w:rPr>
        <w:t xml:space="preserve">:"0123456700012", </w:t>
      </w:r>
    </w:p>
    <w:p w14:paraId="0EDB9B6A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"payerInstitutionId"</w:t>
      </w:r>
      <w:r>
        <w:rPr>
          <w:rFonts w:cs="Arial"/>
          <w:sz w:val="20"/>
          <w:szCs w:val="20"/>
        </w:rPr>
        <w:t>:"300312"</w:t>
      </w:r>
    </w:p>
    <w:p w14:paraId="2F022D66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},</w:t>
      </w:r>
    </w:p>
    <w:p w14:paraId="01946139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{</w:t>
      </w:r>
    </w:p>
    <w:p w14:paraId="40553602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b/>
          <w:bCs/>
          <w:sz w:val="20"/>
          <w:szCs w:val="20"/>
        </w:rPr>
        <w:t>"operation"</w:t>
      </w:r>
      <w:r>
        <w:rPr>
          <w:rFonts w:cs="Arial"/>
          <w:sz w:val="20"/>
          <w:szCs w:val="20"/>
        </w:rPr>
        <w:t xml:space="preserve">:"nameenquiry", </w:t>
      </w:r>
    </w:p>
    <w:p w14:paraId="2005C491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"billerId"</w:t>
      </w:r>
      <w:r>
        <w:rPr>
          <w:rFonts w:cs="Arial"/>
          <w:sz w:val="20"/>
          <w:szCs w:val="20"/>
        </w:rPr>
        <w:t xml:space="preserve">:"JS785S4",   </w:t>
      </w:r>
      <w:r>
        <w:rPr>
          <w:rFonts w:cs="Arial"/>
          <w:i/>
          <w:iCs/>
          <w:color w:val="FF0000"/>
          <w:sz w:val="16"/>
          <w:szCs w:val="16"/>
        </w:rPr>
        <w:t>// Channels should call url from IIB to fetch BillerId corresponding to the customer account</w:t>
      </w:r>
    </w:p>
    <w:p w14:paraId="1852C05A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"payerAccountNumber"</w:t>
      </w:r>
      <w:r>
        <w:rPr>
          <w:rFonts w:cs="Arial"/>
          <w:sz w:val="20"/>
          <w:szCs w:val="20"/>
        </w:rPr>
        <w:t xml:space="preserve">:"0123776789012", </w:t>
      </w:r>
    </w:p>
    <w:p w14:paraId="39A9EFB9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"payerInstitutionId"</w:t>
      </w:r>
      <w:r>
        <w:rPr>
          <w:rFonts w:cs="Arial"/>
          <w:sz w:val="20"/>
          <w:szCs w:val="20"/>
        </w:rPr>
        <w:t>:"300311"</w:t>
      </w:r>
    </w:p>
    <w:p w14:paraId="6CAC4901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},</w:t>
      </w:r>
    </w:p>
    <w:p w14:paraId="28799936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{</w:t>
      </w:r>
    </w:p>
    <w:p w14:paraId="228984DB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"operation"</w:t>
      </w:r>
      <w:r>
        <w:rPr>
          <w:rFonts w:cs="Arial"/>
          <w:sz w:val="20"/>
          <w:szCs w:val="20"/>
        </w:rPr>
        <w:t xml:space="preserve">:"nameenquiry", </w:t>
      </w:r>
    </w:p>
    <w:p w14:paraId="10BA8819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"billerId"</w:t>
      </w:r>
      <w:r>
        <w:rPr>
          <w:rFonts w:cs="Arial"/>
          <w:sz w:val="20"/>
          <w:szCs w:val="20"/>
        </w:rPr>
        <w:t xml:space="preserve">:"JS785S4",   </w:t>
      </w:r>
      <w:r>
        <w:rPr>
          <w:rFonts w:cs="Arial"/>
          <w:i/>
          <w:iCs/>
          <w:color w:val="FF0000"/>
          <w:sz w:val="16"/>
          <w:szCs w:val="16"/>
        </w:rPr>
        <w:t>// Channels should call url from IIB to fetch BillerId corresponding to the customer account</w:t>
      </w:r>
    </w:p>
    <w:p w14:paraId="5F03E5F2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"payerAccountNumber"</w:t>
      </w:r>
      <w:r>
        <w:rPr>
          <w:rFonts w:cs="Arial"/>
          <w:sz w:val="20"/>
          <w:szCs w:val="20"/>
        </w:rPr>
        <w:t xml:space="preserve">:"0123226789012", </w:t>
      </w:r>
    </w:p>
    <w:p w14:paraId="33995DF7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"payerInstitutionId"</w:t>
      </w:r>
      <w:r>
        <w:rPr>
          <w:rFonts w:cs="Arial"/>
          <w:sz w:val="20"/>
          <w:szCs w:val="20"/>
        </w:rPr>
        <w:t>:"300311"</w:t>
      </w:r>
    </w:p>
    <w:p w14:paraId="488C41CB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}</w:t>
      </w:r>
    </w:p>
    <w:p w14:paraId="47C4D925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 xml:space="preserve">] </w:t>
      </w:r>
    </w:p>
    <w:p w14:paraId="65CB3675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}</w:t>
      </w:r>
    </w:p>
    <w:p w14:paraId="2BB4B59F">
      <w:pPr>
        <w:pStyle w:val="13"/>
        <w:rPr>
          <w:rFonts w:cs="Arial"/>
          <w:sz w:val="20"/>
          <w:szCs w:val="20"/>
        </w:rPr>
      </w:pPr>
    </w:p>
    <w:p w14:paraId="29F091F0">
      <w:pPr>
        <w:pStyle w:val="13"/>
        <w:rPr>
          <w:rFonts w:cs="Arial"/>
          <w:sz w:val="20"/>
          <w:szCs w:val="20"/>
        </w:rPr>
      </w:pPr>
    </w:p>
    <w:p w14:paraId="6D9A1F72">
      <w:pPr>
        <w:pStyle w:val="13"/>
        <w:rPr>
          <w:rFonts w:cs="Arial"/>
          <w:sz w:val="20"/>
          <w:szCs w:val="20"/>
        </w:rPr>
      </w:pPr>
    </w:p>
    <w:p w14:paraId="5F69ACF1">
      <w:pPr>
        <w:pStyle w:val="13"/>
        <w:rPr>
          <w:rFonts w:cs="Arial"/>
          <w:sz w:val="20"/>
          <w:szCs w:val="20"/>
        </w:rPr>
      </w:pPr>
    </w:p>
    <w:p w14:paraId="5F6507E9">
      <w:r>
        <w:rPr>
          <w:rFonts w:cs="Arial"/>
          <w:sz w:val="20"/>
          <w:szCs w:val="20"/>
        </w:rPr>
        <w:t xml:space="preserve">=========== 2. Request from IIB to GhIPSS=================           </w:t>
      </w:r>
    </w:p>
    <w:p w14:paraId="41ED5A0C">
      <w:pPr>
        <w:pStyle w:val="13"/>
      </w:pPr>
      <w:r>
        <w:t xml:space="preserve">IIB will add </w:t>
      </w:r>
      <w:r>
        <w:rPr>
          <w:rFonts w:cs="Arial"/>
          <w:b/>
          <w:bCs/>
          <w:sz w:val="20"/>
          <w:szCs w:val="20"/>
        </w:rPr>
        <w:t>requestSignature</w:t>
      </w:r>
      <w:r>
        <w:t xml:space="preserve"> tag with its value received from Channel request payload before invoking GhIPSS API: </w:t>
      </w:r>
    </w:p>
    <w:p w14:paraId="0704EE05">
      <w:pPr>
        <w:pStyle w:val="13"/>
        <w:rPr>
          <w:color w:val="0563C1" w:themeColor="hyperlink"/>
          <w:u w:val="single"/>
          <w14:textFill>
            <w14:solidFill>
              <w14:schemeClr w14:val="hlink"/>
            </w14:solidFill>
          </w14:textFill>
        </w:rPr>
      </w:pPr>
      <w:r>
        <w:t xml:space="preserve">URL: </w:t>
      </w:r>
      <w:commentRangeStart w:id="1"/>
      <w:r>
        <w:rPr>
          <w:color w:val="0563C1" w:themeColor="hyperlink"/>
          <w:u w:val="single"/>
          <w14:textFill>
            <w14:solidFill>
              <w14:schemeClr w14:val="hlink"/>
            </w14:solidFill>
          </w14:textFill>
        </w:rPr>
        <w:t xml:space="preserve">https://172.27.30.85:7543/ghipssapi/rtp/nec/request </w:t>
      </w:r>
      <w:commentRangeEnd w:id="1"/>
      <w:r>
        <w:rPr>
          <w:rStyle w:val="5"/>
        </w:rPr>
        <w:commentReference w:id="1"/>
      </w:r>
    </w:p>
    <w:p w14:paraId="49A4677C">
      <w:pPr>
        <w:pStyle w:val="13"/>
        <w:rPr>
          <w:rStyle w:val="10"/>
          <w:color w:val="auto"/>
          <w:u w:val="none"/>
        </w:rPr>
      </w:pPr>
    </w:p>
    <w:p w14:paraId="4322D3D1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{ </w:t>
      </w:r>
    </w:p>
    <w:p w14:paraId="2A24D59D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"operation"</w:t>
      </w:r>
      <w:r>
        <w:rPr>
          <w:rFonts w:cs="Arial"/>
          <w:sz w:val="20"/>
          <w:szCs w:val="20"/>
        </w:rPr>
        <w:t xml:space="preserve">:"nameenquiry",  </w:t>
      </w:r>
      <w:r>
        <w:rPr/>
        <w:sym w:font="Wingdings" w:char="F0E0"/>
      </w:r>
      <w:r>
        <w:rPr>
          <w:rFonts w:cs="Arial"/>
          <w:sz w:val="20"/>
          <w:szCs w:val="20"/>
        </w:rPr>
        <w:t xml:space="preserve"> </w:t>
      </w:r>
      <w:r>
        <w:rPr>
          <w:rFonts w:cs="Arial"/>
          <w:i/>
          <w:iCs/>
          <w:color w:val="FF0000"/>
          <w:sz w:val="20"/>
          <w:szCs w:val="20"/>
        </w:rPr>
        <w:t>this should be removes before sending request to GhIPSS</w:t>
      </w:r>
    </w:p>
    <w:p w14:paraId="2FB3FB51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"billerId":</w:t>
      </w:r>
      <w:r>
        <w:rPr>
          <w:rFonts w:cs="Arial"/>
          <w:sz w:val="20"/>
          <w:szCs w:val="20"/>
        </w:rPr>
        <w:t xml:space="preserve">"JS785S4", </w:t>
      </w:r>
    </w:p>
    <w:p w14:paraId="0F3D536F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"payerAccountNumber":</w:t>
      </w:r>
      <w:r>
        <w:rPr>
          <w:rFonts w:cs="Arial"/>
          <w:sz w:val="20"/>
          <w:szCs w:val="20"/>
        </w:rPr>
        <w:t>"0123456789012",</w:t>
      </w:r>
    </w:p>
    <w:p w14:paraId="26BD10B1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 "payerInstitutionId"</w:t>
      </w:r>
      <w:r>
        <w:rPr>
          <w:rFonts w:cs="Arial"/>
          <w:sz w:val="20"/>
          <w:szCs w:val="20"/>
        </w:rPr>
        <w:t xml:space="preserve">:"300311", </w:t>
      </w:r>
    </w:p>
    <w:p w14:paraId="22C4C447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"requestSignature":</w:t>
      </w:r>
      <w:r>
        <w:rPr>
          <w:rFonts w:cs="Arial"/>
          <w:sz w:val="20"/>
          <w:szCs w:val="20"/>
        </w:rPr>
        <w:t>"</w:t>
      </w:r>
      <w:commentRangeStart w:id="2"/>
      <w:r>
        <w:rPr>
          <w:rFonts w:cs="Arial"/>
          <w:sz w:val="20"/>
          <w:szCs w:val="20"/>
        </w:rPr>
        <w:t>745f9ed2712a69d89998e03w170b3566257b8e18b82ef60bbc4aa7bc8ab2c8dd4</w:t>
      </w:r>
      <w:commentRangeEnd w:id="2"/>
      <w:r>
        <w:rPr>
          <w:rStyle w:val="5"/>
        </w:rPr>
        <w:commentReference w:id="2"/>
      </w:r>
      <w:r>
        <w:rPr>
          <w:rFonts w:cs="Arial"/>
          <w:sz w:val="20"/>
          <w:szCs w:val="20"/>
        </w:rPr>
        <w:t xml:space="preserve">" </w:t>
      </w:r>
    </w:p>
    <w:p w14:paraId="2BCCFF76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}</w:t>
      </w:r>
    </w:p>
    <w:p w14:paraId="142F2E72">
      <w:pPr>
        <w:pStyle w:val="13"/>
        <w:rPr>
          <w:b/>
          <w:bCs/>
          <w:sz w:val="24"/>
          <w:szCs w:val="24"/>
          <w:u w:val="single"/>
        </w:rPr>
      </w:pPr>
    </w:p>
    <w:p w14:paraId="5985A48E">
      <w:pPr>
        <w:pStyle w:val="13"/>
      </w:pPr>
      <w:r>
        <w:t>========== 3. GhIPSS response to IIB ===============</w:t>
      </w:r>
    </w:p>
    <w:p w14:paraId="79296032">
      <w:pPr>
        <w:pStyle w:val="13"/>
      </w:pPr>
      <w:r>
        <w:t xml:space="preserve">                { </w:t>
      </w:r>
    </w:p>
    <w:p w14:paraId="21F1B934">
      <w:pPr>
        <w:pStyle w:val="13"/>
      </w:pPr>
      <w:r>
        <w:rPr>
          <w:b/>
          <w:bCs/>
        </w:rPr>
        <w:t xml:space="preserve">              "errorCode"</w:t>
      </w:r>
      <w:r>
        <w:t xml:space="preserve">:"200", </w:t>
      </w:r>
    </w:p>
    <w:p w14:paraId="435C55AD">
      <w:pPr>
        <w:pStyle w:val="13"/>
      </w:pPr>
      <w:r>
        <w:rPr>
          <w:b/>
          <w:bCs/>
        </w:rPr>
        <w:t xml:space="preserve">               "errorDescription"</w:t>
      </w:r>
      <w:r>
        <w:t xml:space="preserve">:"success", </w:t>
      </w:r>
    </w:p>
    <w:p w14:paraId="6C288FB7">
      <w:pPr>
        <w:pStyle w:val="13"/>
      </w:pPr>
      <w:r>
        <w:rPr>
          <w:b/>
          <w:bCs/>
        </w:rPr>
        <w:t xml:space="preserve">               "payerName"</w:t>
      </w:r>
      <w:r>
        <w:t xml:space="preserve">:"Test Payer" </w:t>
      </w:r>
    </w:p>
    <w:p w14:paraId="59593F0D">
      <w:pPr>
        <w:pStyle w:val="13"/>
        <w:rPr>
          <w:b/>
          <w:bCs/>
          <w:sz w:val="24"/>
          <w:szCs w:val="24"/>
          <w:u w:val="single"/>
        </w:rPr>
      </w:pPr>
      <w:r>
        <w:rPr>
          <w:b/>
          <w:bCs/>
        </w:rPr>
        <w:t xml:space="preserve">                </w:t>
      </w:r>
      <w:r>
        <w:t>}</w:t>
      </w:r>
    </w:p>
    <w:p w14:paraId="3EA18304">
      <w:pPr>
        <w:pStyle w:val="13"/>
      </w:pPr>
      <w:r>
        <w:rPr>
          <w:b/>
          <w:bCs/>
          <w:sz w:val="24"/>
          <w:szCs w:val="24"/>
          <w:u w:val="single"/>
        </w:rPr>
        <w:t xml:space="preserve">   </w:t>
      </w:r>
      <w:r>
        <w:t xml:space="preserve">=============== 4. IIB response to Channel for </w:t>
      </w:r>
      <w:r>
        <w:rPr>
          <w:b/>
          <w:bCs/>
          <w:color w:val="FF0000"/>
        </w:rPr>
        <w:t>SINGLE</w:t>
      </w:r>
      <w:r>
        <w:t>===============</w:t>
      </w:r>
    </w:p>
    <w:p w14:paraId="1ABE3906">
      <w:pPr>
        <w:pStyle w:val="13"/>
      </w:pPr>
      <w:r>
        <w:t xml:space="preserve">                { </w:t>
      </w:r>
    </w:p>
    <w:p w14:paraId="0E9E6B22">
      <w:pPr>
        <w:pStyle w:val="13"/>
      </w:pPr>
      <w:r>
        <w:rPr>
          <w:b/>
          <w:bCs/>
        </w:rPr>
        <w:t xml:space="preserve">              "errorCode"</w:t>
      </w:r>
      <w:r>
        <w:t xml:space="preserve">:"200", </w:t>
      </w:r>
    </w:p>
    <w:p w14:paraId="6E80A38F">
      <w:pPr>
        <w:pStyle w:val="13"/>
      </w:pPr>
      <w:r>
        <w:rPr>
          <w:b/>
          <w:bCs/>
        </w:rPr>
        <w:t xml:space="preserve">               "errorDescription"</w:t>
      </w:r>
      <w:r>
        <w:t xml:space="preserve">:"success", </w:t>
      </w:r>
    </w:p>
    <w:p w14:paraId="580F853B">
      <w:pPr>
        <w:pStyle w:val="13"/>
      </w:pPr>
      <w:r>
        <w:rPr>
          <w:b/>
          <w:bCs/>
        </w:rPr>
        <w:t xml:space="preserve">               "payerName"</w:t>
      </w:r>
      <w:r>
        <w:t xml:space="preserve">:"Test Payer" </w:t>
      </w:r>
    </w:p>
    <w:p w14:paraId="0962F86E">
      <w:pPr>
        <w:pStyle w:val="13"/>
        <w:rPr>
          <w:b/>
          <w:bCs/>
          <w:sz w:val="24"/>
          <w:szCs w:val="24"/>
          <w:u w:val="single"/>
        </w:rPr>
      </w:pPr>
      <w:r>
        <w:rPr>
          <w:b/>
          <w:bCs/>
        </w:rPr>
        <w:t xml:space="preserve">                </w:t>
      </w:r>
      <w:r>
        <w:t>}</w:t>
      </w:r>
    </w:p>
    <w:p w14:paraId="34E14C4F">
      <w:pPr>
        <w:pStyle w:val="13"/>
      </w:pPr>
      <w:r>
        <w:rPr>
          <w:rFonts w:cs="Arial"/>
          <w:sz w:val="20"/>
          <w:szCs w:val="20"/>
        </w:rPr>
        <w:t xml:space="preserve">  </w:t>
      </w:r>
      <w:r>
        <w:t xml:space="preserve">=============== 5. IIB response to Channel for </w:t>
      </w:r>
      <w:r>
        <w:rPr>
          <w:b/>
          <w:bCs/>
          <w:color w:val="FF0000"/>
        </w:rPr>
        <w:t>BULK</w:t>
      </w:r>
      <w:r>
        <w:t>===============</w:t>
      </w:r>
    </w:p>
    <w:p w14:paraId="1267F27F">
      <w:pPr>
        <w:pStyle w:val="13"/>
      </w:pPr>
      <w:r>
        <w:t xml:space="preserve">               { </w:t>
      </w:r>
    </w:p>
    <w:p w14:paraId="38CEBFB0">
      <w:pPr>
        <w:pStyle w:val="13"/>
      </w:pPr>
      <w:r>
        <w:rPr>
          <w:b/>
          <w:bCs/>
        </w:rPr>
        <w:t xml:space="preserve">              "errorCode"</w:t>
      </w:r>
      <w:r>
        <w:t xml:space="preserve">:"200", </w:t>
      </w:r>
    </w:p>
    <w:p w14:paraId="6E9C9CB3">
      <w:pPr>
        <w:pStyle w:val="13"/>
      </w:pPr>
      <w:r>
        <w:rPr>
          <w:b/>
          <w:bCs/>
        </w:rPr>
        <w:t xml:space="preserve">               "errorDescription"</w:t>
      </w:r>
      <w:r>
        <w:t xml:space="preserve">:"success", </w:t>
      </w:r>
    </w:p>
    <w:p w14:paraId="09347019">
      <w:pPr>
        <w:pStyle w:val="13"/>
      </w:pPr>
      <w:r>
        <w:rPr>
          <w:b/>
          <w:bCs/>
        </w:rPr>
        <w:t xml:space="preserve">               "payerName"</w:t>
      </w:r>
      <w:r>
        <w:t xml:space="preserve">:"Test Payer" </w:t>
      </w:r>
    </w:p>
    <w:p w14:paraId="3BBD264E">
      <w:pPr>
        <w:pStyle w:val="13"/>
      </w:pPr>
      <w:r>
        <w:rPr>
          <w:b/>
          <w:bCs/>
        </w:rPr>
        <w:t xml:space="preserve">                </w:t>
      </w:r>
      <w:r>
        <w:t>},</w:t>
      </w:r>
    </w:p>
    <w:p w14:paraId="23CFC0D0">
      <w:pPr>
        <w:pStyle w:val="13"/>
      </w:pPr>
      <w:r>
        <w:t xml:space="preserve">            { </w:t>
      </w:r>
    </w:p>
    <w:p w14:paraId="7424A16F">
      <w:pPr>
        <w:pStyle w:val="13"/>
      </w:pPr>
      <w:r>
        <w:rPr>
          <w:b/>
          <w:bCs/>
        </w:rPr>
        <w:t xml:space="preserve">              "errorCode"</w:t>
      </w:r>
      <w:r>
        <w:t xml:space="preserve">:"200", </w:t>
      </w:r>
    </w:p>
    <w:p w14:paraId="3C52102B">
      <w:pPr>
        <w:pStyle w:val="13"/>
      </w:pPr>
      <w:r>
        <w:rPr>
          <w:b/>
          <w:bCs/>
        </w:rPr>
        <w:t xml:space="preserve">               "errorDescription"</w:t>
      </w:r>
      <w:r>
        <w:t xml:space="preserve">:"success", </w:t>
      </w:r>
    </w:p>
    <w:p w14:paraId="33430A61">
      <w:pPr>
        <w:pStyle w:val="13"/>
      </w:pPr>
      <w:r>
        <w:rPr>
          <w:b/>
          <w:bCs/>
        </w:rPr>
        <w:t xml:space="preserve">               "payerName"</w:t>
      </w:r>
      <w:r>
        <w:t xml:space="preserve">:"Test Payer" </w:t>
      </w:r>
    </w:p>
    <w:p w14:paraId="2DF1ED07">
      <w:pPr>
        <w:pStyle w:val="13"/>
      </w:pPr>
      <w:r>
        <w:rPr>
          <w:b/>
          <w:bCs/>
        </w:rPr>
        <w:t xml:space="preserve">                </w:t>
      </w:r>
      <w:r>
        <w:t>},</w:t>
      </w:r>
    </w:p>
    <w:p w14:paraId="6FE8B94C">
      <w:pPr>
        <w:pStyle w:val="13"/>
      </w:pPr>
      <w:r>
        <w:t xml:space="preserve">             { </w:t>
      </w:r>
    </w:p>
    <w:p w14:paraId="4E1987F4">
      <w:pPr>
        <w:pStyle w:val="13"/>
      </w:pPr>
      <w:r>
        <w:rPr>
          <w:b/>
          <w:bCs/>
        </w:rPr>
        <w:t xml:space="preserve">              "errorCode"</w:t>
      </w:r>
      <w:r>
        <w:t xml:space="preserve">:"200", </w:t>
      </w:r>
    </w:p>
    <w:p w14:paraId="4481727C">
      <w:pPr>
        <w:pStyle w:val="13"/>
      </w:pPr>
      <w:r>
        <w:rPr>
          <w:b/>
          <w:bCs/>
        </w:rPr>
        <w:t xml:space="preserve">               "errorDescription"</w:t>
      </w:r>
      <w:r>
        <w:t xml:space="preserve">:"success", </w:t>
      </w:r>
    </w:p>
    <w:p w14:paraId="3511C688">
      <w:pPr>
        <w:pStyle w:val="13"/>
      </w:pPr>
      <w:r>
        <w:rPr>
          <w:b/>
          <w:bCs/>
        </w:rPr>
        <w:t xml:space="preserve">               "payerName"</w:t>
      </w:r>
      <w:r>
        <w:t xml:space="preserve">:"Test Payer" </w:t>
      </w:r>
    </w:p>
    <w:p w14:paraId="05FA0DD3">
      <w:pPr>
        <w:pStyle w:val="13"/>
        <w:rPr>
          <w:b/>
          <w:bCs/>
          <w:sz w:val="24"/>
          <w:szCs w:val="24"/>
          <w:u w:val="single"/>
        </w:rPr>
      </w:pPr>
      <w:r>
        <w:rPr>
          <w:b/>
          <w:bCs/>
        </w:rPr>
        <w:t xml:space="preserve">                </w:t>
      </w:r>
      <w:r>
        <w:t>}</w:t>
      </w:r>
    </w:p>
    <w:p w14:paraId="400A8DA5">
      <w:pPr>
        <w:pStyle w:val="13"/>
        <w:rPr>
          <w:b/>
          <w:bCs/>
          <w:sz w:val="24"/>
          <w:szCs w:val="24"/>
          <w:u w:val="single"/>
        </w:rPr>
      </w:pPr>
    </w:p>
    <w:p w14:paraId="69FCD6F7">
      <w:pPr>
        <w:pStyle w:val="13"/>
        <w:rPr>
          <w:b/>
          <w:bCs/>
          <w:sz w:val="24"/>
          <w:szCs w:val="24"/>
          <w:u w:val="single"/>
        </w:rPr>
      </w:pPr>
    </w:p>
    <w:p w14:paraId="32F0EA9B">
      <w:pPr>
        <w:rPr>
          <w:b/>
          <w:bCs/>
          <w:sz w:val="24"/>
          <w:szCs w:val="24"/>
          <w:u w:val="single"/>
        </w:rPr>
      </w:pPr>
    </w:p>
    <w:p w14:paraId="095DA724">
      <w:pPr>
        <w:pStyle w:val="13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Biller’s Payment - Request from Biller to GhIPSS (GhIPSS doc: 5.2.1) </w:t>
      </w:r>
    </w:p>
    <w:p w14:paraId="42400B14">
      <w:pPr>
        <w:pStyle w:val="13"/>
        <w:ind w:left="1080"/>
        <w:rPr>
          <w:rFonts w:cs="Arial"/>
          <w:sz w:val="20"/>
          <w:szCs w:val="20"/>
        </w:rPr>
      </w:pPr>
    </w:p>
    <w:p w14:paraId="1A97B4A8">
      <w:pPr>
        <w:jc w:val="both"/>
        <w:rPr>
          <w:rFonts w:cs="Arial"/>
          <w:sz w:val="20"/>
          <w:szCs w:val="20"/>
        </w:rPr>
      </w:pPr>
      <w:r>
        <w:t xml:space="preserve">API URL:- </w:t>
      </w:r>
      <w:r>
        <w:rPr>
          <w:rStyle w:val="10"/>
          <w:b/>
          <w:bCs/>
          <w:i/>
          <w:iCs/>
        </w:rPr>
        <w:t>https://10.180.XXX.XX:XXXX/RTPService</w:t>
      </w:r>
    </w:p>
    <w:p w14:paraId="1E79B99B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============ 1. </w:t>
      </w:r>
      <w:r>
        <w:t xml:space="preserve">Develop json API request for </w:t>
      </w:r>
      <w:r>
        <w:rPr>
          <w:rFonts w:cs="Arial"/>
          <w:sz w:val="20"/>
          <w:szCs w:val="20"/>
        </w:rPr>
        <w:t>Apps/Channels to call =================</w:t>
      </w:r>
    </w:p>
    <w:p w14:paraId="3A49A5D5">
      <w:pPr>
        <w:pStyle w:val="13"/>
      </w:pPr>
      <w:r>
        <w:t>Expected Sample JSON</w:t>
      </w:r>
    </w:p>
    <w:p w14:paraId="366BB638">
      <w:pPr>
        <w:pStyle w:val="13"/>
      </w:pPr>
      <w:r>
        <w:t>----------------------------------- Request --</w:t>
      </w:r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 </w:t>
      </w:r>
      <w:r>
        <w:rPr>
          <w:rFonts w:ascii="Palatino Linotype" w:hAnsi="Palatino Linotype" w:cstheme="minorHAnsi"/>
          <w:color w:val="44546A" w:themeColor="text2"/>
          <w14:textFill>
            <w14:solidFill>
              <w14:schemeClr w14:val="tx2"/>
            </w14:solidFill>
          </w14:textFill>
        </w:rPr>
        <w:t xml:space="preserve">Channel to IIB </w:t>
      </w:r>
      <w:commentRangeStart w:id="3"/>
      <w:r>
        <w:rPr>
          <w:rFonts w:ascii="Palatino Linotype" w:hAnsi="Palatino Linotype" w:cstheme="minorHAnsi"/>
          <w:color w:val="44546A" w:themeColor="text2"/>
          <w14:textFill>
            <w14:solidFill>
              <w14:schemeClr w14:val="tx2"/>
            </w14:solidFill>
          </w14:textFill>
        </w:rPr>
        <w:t xml:space="preserve">- </w:t>
      </w:r>
      <w:r>
        <w:rPr>
          <w:rFonts w:ascii="Palatino Linotype" w:hAnsi="Palatino Linotype" w:cstheme="minorHAnsi"/>
          <w:b/>
          <w:bCs/>
          <w:color w:val="FF0000"/>
        </w:rPr>
        <w:t>SINGLE</w:t>
      </w:r>
      <w:r>
        <w:rPr>
          <w:rFonts w:ascii="Palatino Linotype" w:hAnsi="Palatino Linotype" w:cstheme="minorHAnsi"/>
          <w:color w:val="44546A" w:themeColor="text2"/>
          <w14:textFill>
            <w14:solidFill>
              <w14:schemeClr w14:val="tx2"/>
            </w14:solidFill>
          </w14:textFill>
        </w:rPr>
        <w:t>---------------------</w:t>
      </w:r>
      <w:commentRangeEnd w:id="3"/>
      <w:r>
        <w:rPr>
          <w:rStyle w:val="5"/>
        </w:rPr>
        <w:commentReference w:id="3"/>
      </w:r>
    </w:p>
    <w:p w14:paraId="6B82D31B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{ </w:t>
      </w:r>
    </w:p>
    <w:p w14:paraId="7E0BEAF7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"operation"</w:t>
      </w:r>
      <w:r>
        <w:rPr>
          <w:rFonts w:cs="Arial"/>
          <w:sz w:val="20"/>
          <w:szCs w:val="20"/>
        </w:rPr>
        <w:t xml:space="preserve">:"billerpayment", </w:t>
      </w:r>
    </w:p>
    <w:p w14:paraId="5202FD70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"billAmount": </w:t>
      </w:r>
      <w:r>
        <w:rPr>
          <w:rFonts w:cs="Arial"/>
          <w:sz w:val="20"/>
          <w:szCs w:val="20"/>
        </w:rPr>
        <w:t>"123.45",</w:t>
      </w:r>
    </w:p>
    <w:p w14:paraId="57C1A1EE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"billDate": </w:t>
      </w:r>
      <w:r>
        <w:rPr>
          <w:rFonts w:cs="Arial"/>
          <w:sz w:val="20"/>
          <w:szCs w:val="20"/>
        </w:rPr>
        <w:t>"2019-05-31",</w:t>
      </w:r>
    </w:p>
    <w:p w14:paraId="3A6E050C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"billDescription": </w:t>
      </w:r>
      <w:r>
        <w:rPr>
          <w:rFonts w:cs="Arial"/>
          <w:sz w:val="20"/>
          <w:szCs w:val="20"/>
        </w:rPr>
        <w:t>"Some bill that needs payment",</w:t>
      </w:r>
    </w:p>
    <w:p w14:paraId="29C4722E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"billId": </w:t>
      </w:r>
      <w:r>
        <w:rPr>
          <w:rFonts w:cs="Arial"/>
          <w:sz w:val="20"/>
          <w:szCs w:val="20"/>
        </w:rPr>
        <w:t xml:space="preserve">"GH782882", </w:t>
      </w:r>
      <w:r>
        <w:rPr>
          <w:rFonts w:cs="Arial"/>
          <w:i/>
          <w:iCs/>
          <w:color w:val="FF0000"/>
          <w:sz w:val="16"/>
          <w:szCs w:val="16"/>
        </w:rPr>
        <w:t>// Channels should call url from IIB to fetch BillerId corresponding to the customer account</w:t>
      </w:r>
    </w:p>
    <w:p w14:paraId="705D19DD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"billerId": </w:t>
      </w:r>
      <w:r>
        <w:rPr>
          <w:rFonts w:cs="Arial"/>
          <w:sz w:val="20"/>
          <w:szCs w:val="20"/>
        </w:rPr>
        <w:t>"6Y262Y26111",</w:t>
      </w:r>
    </w:p>
    <w:p w14:paraId="3EB6143E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"payerAccountNumber": </w:t>
      </w:r>
      <w:r>
        <w:rPr>
          <w:rFonts w:cs="Arial"/>
          <w:sz w:val="20"/>
          <w:szCs w:val="20"/>
        </w:rPr>
        <w:t>"0123456789012",</w:t>
      </w:r>
    </w:p>
    <w:p w14:paraId="6A336A29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"payerInstitutionId": </w:t>
      </w:r>
      <w:r>
        <w:rPr>
          <w:rFonts w:cs="Arial"/>
          <w:sz w:val="20"/>
          <w:szCs w:val="20"/>
        </w:rPr>
        <w:t>"300311",</w:t>
      </w:r>
    </w:p>
    <w:p w14:paraId="517C865A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"payerName": </w:t>
      </w:r>
      <w:r>
        <w:rPr>
          <w:rFonts w:cs="Arial"/>
          <w:sz w:val="20"/>
          <w:szCs w:val="20"/>
        </w:rPr>
        <w:t>"John DOE",</w:t>
      </w:r>
    </w:p>
    <w:p w14:paraId="3FB9BB2B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"requestTimestamp": </w:t>
      </w:r>
      <w:r>
        <w:rPr>
          <w:rFonts w:cs="Arial"/>
          <w:sz w:val="20"/>
          <w:szCs w:val="20"/>
        </w:rPr>
        <w:t>"2019-06-17T17:20:24.726+01:00"</w:t>
      </w:r>
    </w:p>
    <w:p w14:paraId="5A47FBE4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}</w:t>
      </w:r>
    </w:p>
    <w:p w14:paraId="42CABCB2">
      <w:pPr>
        <w:pStyle w:val="13"/>
      </w:pPr>
      <w:r>
        <w:t>Expected Sample JSON</w:t>
      </w:r>
    </w:p>
    <w:p w14:paraId="76B5C5FD">
      <w:pPr>
        <w:pStyle w:val="13"/>
      </w:pPr>
      <w:r>
        <w:t>------------------ Request --</w:t>
      </w:r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 </w:t>
      </w:r>
      <w:r>
        <w:rPr>
          <w:rFonts w:ascii="Palatino Linotype" w:hAnsi="Palatino Linotype" w:cstheme="minorHAnsi"/>
          <w:color w:val="44546A" w:themeColor="text2"/>
          <w14:textFill>
            <w14:solidFill>
              <w14:schemeClr w14:val="tx2"/>
            </w14:solidFill>
          </w14:textFill>
        </w:rPr>
        <w:t xml:space="preserve">Channel to IIB  </w:t>
      </w:r>
      <w:commentRangeStart w:id="4"/>
      <w:r>
        <w:rPr>
          <w:rFonts w:ascii="Palatino Linotype" w:hAnsi="Palatino Linotype" w:cstheme="minorHAnsi"/>
          <w:color w:val="44546A" w:themeColor="text2"/>
          <w14:textFill>
            <w14:solidFill>
              <w14:schemeClr w14:val="tx2"/>
            </w14:solidFill>
          </w14:textFill>
        </w:rPr>
        <w:t xml:space="preserve">- </w:t>
      </w:r>
      <w:r>
        <w:rPr>
          <w:rFonts w:ascii="Palatino Linotype" w:hAnsi="Palatino Linotype" w:cstheme="minorHAnsi"/>
          <w:b/>
          <w:bCs/>
          <w:color w:val="FF0000"/>
        </w:rPr>
        <w:t>BULK</w:t>
      </w:r>
      <w:r>
        <w:rPr>
          <w:rFonts w:ascii="Palatino Linotype" w:hAnsi="Palatino Linotype" w:cstheme="minorHAnsi"/>
          <w:color w:val="44546A" w:themeColor="text2"/>
          <w14:textFill>
            <w14:solidFill>
              <w14:schemeClr w14:val="tx2"/>
            </w14:solidFill>
          </w14:textFill>
        </w:rPr>
        <w:t>---------------------</w:t>
      </w:r>
      <w:commentRangeEnd w:id="4"/>
      <w:r>
        <w:rPr>
          <w:rStyle w:val="5"/>
        </w:rPr>
        <w:commentReference w:id="4"/>
      </w:r>
    </w:p>
    <w:p w14:paraId="618B9472">
      <w:pPr>
        <w:pStyle w:val="13"/>
        <w:rPr>
          <w:rFonts w:cs="Arial"/>
          <w:sz w:val="20"/>
          <w:szCs w:val="20"/>
        </w:rPr>
      </w:pPr>
    </w:p>
    <w:p w14:paraId="658E77E6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{</w:t>
      </w:r>
    </w:p>
    <w:p w14:paraId="259A8CD8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"transactions": [</w:t>
      </w:r>
    </w:p>
    <w:p w14:paraId="351A0F97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{</w:t>
      </w:r>
    </w:p>
    <w:p w14:paraId="05644425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"billAmount": </w:t>
      </w:r>
      <w:r>
        <w:rPr>
          <w:rFonts w:cs="Arial"/>
          <w:sz w:val="20"/>
          <w:szCs w:val="20"/>
        </w:rPr>
        <w:t>"123.45",</w:t>
      </w:r>
    </w:p>
    <w:p w14:paraId="7296F264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"billDate": </w:t>
      </w:r>
      <w:r>
        <w:rPr>
          <w:rFonts w:cs="Arial"/>
          <w:sz w:val="20"/>
          <w:szCs w:val="20"/>
        </w:rPr>
        <w:t>"2019-05-31",</w:t>
      </w:r>
    </w:p>
    <w:p w14:paraId="23DDD3F3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"billDescription": </w:t>
      </w:r>
      <w:r>
        <w:rPr>
          <w:rFonts w:cs="Arial"/>
          <w:sz w:val="20"/>
          <w:szCs w:val="20"/>
        </w:rPr>
        <w:t>"Some bill that needs payment",</w:t>
      </w:r>
    </w:p>
    <w:p w14:paraId="1018E13B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"billId": </w:t>
      </w:r>
      <w:r>
        <w:rPr>
          <w:rFonts w:cs="Arial"/>
          <w:sz w:val="20"/>
          <w:szCs w:val="20"/>
        </w:rPr>
        <w:t xml:space="preserve">"GH782882", </w:t>
      </w:r>
      <w:r>
        <w:rPr>
          <w:rFonts w:cs="Arial"/>
          <w:i/>
          <w:iCs/>
          <w:color w:val="FF0000"/>
          <w:sz w:val="16"/>
          <w:szCs w:val="16"/>
        </w:rPr>
        <w:t>// Channels should call url from IIB to fetch BillerId corresponding to the customer account</w:t>
      </w:r>
    </w:p>
    <w:p w14:paraId="258540A5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"billerId": </w:t>
      </w:r>
      <w:r>
        <w:rPr>
          <w:rFonts w:cs="Arial"/>
          <w:sz w:val="20"/>
          <w:szCs w:val="20"/>
        </w:rPr>
        <w:t>"6Y262Y26111",</w:t>
      </w:r>
    </w:p>
    <w:p w14:paraId="040DB3DD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"payerAccountNumber": </w:t>
      </w:r>
      <w:r>
        <w:rPr>
          <w:rFonts w:cs="Arial"/>
          <w:sz w:val="20"/>
          <w:szCs w:val="20"/>
        </w:rPr>
        <w:t>"0123456789012",</w:t>
      </w:r>
    </w:p>
    <w:p w14:paraId="1CB9E86C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"payerInstitutionId": </w:t>
      </w:r>
      <w:r>
        <w:rPr>
          <w:rFonts w:cs="Arial"/>
          <w:sz w:val="20"/>
          <w:szCs w:val="20"/>
        </w:rPr>
        <w:t>"300311",</w:t>
      </w:r>
    </w:p>
    <w:p w14:paraId="2316477C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"payerName": </w:t>
      </w:r>
      <w:r>
        <w:rPr>
          <w:rFonts w:cs="Arial"/>
          <w:sz w:val="20"/>
          <w:szCs w:val="20"/>
        </w:rPr>
        <w:t>"John DOE",</w:t>
      </w:r>
    </w:p>
    <w:p w14:paraId="5236AF75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"requestTimestamp": </w:t>
      </w:r>
      <w:r>
        <w:rPr>
          <w:rFonts w:cs="Arial"/>
          <w:sz w:val="20"/>
          <w:szCs w:val="20"/>
        </w:rPr>
        <w:t>"2019-06-17T17:20:24.726+01:00"</w:t>
      </w:r>
      <w:r>
        <w:rPr>
          <w:rFonts w:cs="Arial"/>
          <w:sz w:val="20"/>
          <w:szCs w:val="20"/>
        </w:rPr>
        <w:tab/>
      </w:r>
    </w:p>
    <w:p w14:paraId="16172981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},</w:t>
      </w:r>
    </w:p>
    <w:p w14:paraId="119FEF4B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{</w:t>
      </w:r>
    </w:p>
    <w:p w14:paraId="3FABBC6B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 xml:space="preserve">"operation":"billerpayment", </w:t>
      </w:r>
    </w:p>
    <w:p w14:paraId="14A89573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"billAmount": </w:t>
      </w:r>
      <w:r>
        <w:rPr>
          <w:rFonts w:cs="Arial"/>
          <w:sz w:val="20"/>
          <w:szCs w:val="20"/>
        </w:rPr>
        <w:t>"123.45",</w:t>
      </w:r>
    </w:p>
    <w:p w14:paraId="227A16ED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"billDate": </w:t>
      </w:r>
      <w:r>
        <w:rPr>
          <w:rFonts w:cs="Arial"/>
          <w:sz w:val="20"/>
          <w:szCs w:val="20"/>
        </w:rPr>
        <w:t>"2019-05-31",</w:t>
      </w:r>
    </w:p>
    <w:p w14:paraId="40CE33C7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"billDescription": </w:t>
      </w:r>
      <w:r>
        <w:rPr>
          <w:rFonts w:cs="Arial"/>
          <w:sz w:val="20"/>
          <w:szCs w:val="20"/>
        </w:rPr>
        <w:t>"Some bill that needs payment",</w:t>
      </w:r>
    </w:p>
    <w:p w14:paraId="41A51D2E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"billId": </w:t>
      </w:r>
      <w:r>
        <w:rPr>
          <w:rFonts w:cs="Arial"/>
          <w:sz w:val="20"/>
          <w:szCs w:val="20"/>
        </w:rPr>
        <w:t xml:space="preserve">"GH789982", </w:t>
      </w:r>
      <w:r>
        <w:rPr>
          <w:rFonts w:cs="Arial"/>
          <w:i/>
          <w:iCs/>
          <w:color w:val="FF0000"/>
          <w:sz w:val="16"/>
          <w:szCs w:val="16"/>
        </w:rPr>
        <w:t>// Channels should call url from IIB to fetch BillerId corresponding to the customer account</w:t>
      </w:r>
    </w:p>
    <w:p w14:paraId="765D36EA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"billerId": </w:t>
      </w:r>
      <w:r>
        <w:rPr>
          <w:rFonts w:cs="Arial"/>
          <w:sz w:val="20"/>
          <w:szCs w:val="20"/>
        </w:rPr>
        <w:t>"6Y262Y26111",</w:t>
      </w:r>
    </w:p>
    <w:p w14:paraId="71109A9A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"payerAccountNumber": </w:t>
      </w:r>
      <w:r>
        <w:rPr>
          <w:rFonts w:cs="Arial"/>
          <w:sz w:val="20"/>
          <w:szCs w:val="20"/>
        </w:rPr>
        <w:t>"0123456789012",</w:t>
      </w:r>
    </w:p>
    <w:p w14:paraId="2507FFDB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"payerInstitutionId": </w:t>
      </w:r>
      <w:r>
        <w:rPr>
          <w:rFonts w:cs="Arial"/>
          <w:sz w:val="20"/>
          <w:szCs w:val="20"/>
        </w:rPr>
        <w:t>"300311",</w:t>
      </w:r>
    </w:p>
    <w:p w14:paraId="3EEF3C6A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"payerName": </w:t>
      </w:r>
      <w:r>
        <w:rPr>
          <w:rFonts w:cs="Arial"/>
          <w:sz w:val="20"/>
          <w:szCs w:val="20"/>
        </w:rPr>
        <w:t>"John DOE",</w:t>
      </w:r>
    </w:p>
    <w:p w14:paraId="07E50959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"requestTimestamp": </w:t>
      </w:r>
      <w:r>
        <w:rPr>
          <w:rFonts w:cs="Arial"/>
          <w:sz w:val="20"/>
          <w:szCs w:val="20"/>
        </w:rPr>
        <w:t>"2019-06-17T17:20:24.726+01:00"</w:t>
      </w:r>
      <w:r>
        <w:rPr>
          <w:rFonts w:cs="Arial"/>
          <w:sz w:val="20"/>
          <w:szCs w:val="20"/>
        </w:rPr>
        <w:tab/>
      </w:r>
    </w:p>
    <w:p w14:paraId="17D73985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},</w:t>
      </w:r>
    </w:p>
    <w:p w14:paraId="36C655E5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{</w:t>
      </w:r>
    </w:p>
    <w:p w14:paraId="71D9FCF8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"operation":"billerpayment", </w:t>
      </w:r>
    </w:p>
    <w:p w14:paraId="030801EC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"billAmount": </w:t>
      </w:r>
      <w:r>
        <w:rPr>
          <w:rFonts w:cs="Arial"/>
          <w:sz w:val="20"/>
          <w:szCs w:val="20"/>
        </w:rPr>
        <w:t>"123.45",</w:t>
      </w:r>
    </w:p>
    <w:p w14:paraId="653E6E82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"billDate": </w:t>
      </w:r>
      <w:r>
        <w:rPr>
          <w:rFonts w:cs="Arial"/>
          <w:sz w:val="20"/>
          <w:szCs w:val="20"/>
        </w:rPr>
        <w:t>"2019-05-31",</w:t>
      </w:r>
    </w:p>
    <w:p w14:paraId="27225EC7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"billDescription": </w:t>
      </w:r>
      <w:r>
        <w:rPr>
          <w:rFonts w:cs="Arial"/>
          <w:sz w:val="20"/>
          <w:szCs w:val="20"/>
        </w:rPr>
        <w:t>"Some bill that needs payment",</w:t>
      </w:r>
    </w:p>
    <w:p w14:paraId="6C9AB1D6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"billId": </w:t>
      </w:r>
      <w:r>
        <w:rPr>
          <w:rFonts w:cs="Arial"/>
          <w:sz w:val="20"/>
          <w:szCs w:val="20"/>
        </w:rPr>
        <w:t xml:space="preserve">"GH782882", </w:t>
      </w:r>
      <w:r>
        <w:rPr>
          <w:rFonts w:cs="Arial"/>
          <w:i/>
          <w:iCs/>
          <w:color w:val="FF0000"/>
          <w:sz w:val="16"/>
          <w:szCs w:val="16"/>
        </w:rPr>
        <w:t>// Channels should call url from IIB to fetch BillerId corresponding to the customer account</w:t>
      </w:r>
    </w:p>
    <w:p w14:paraId="05A54BC4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"billerId": </w:t>
      </w:r>
      <w:r>
        <w:rPr>
          <w:rFonts w:cs="Arial"/>
          <w:sz w:val="20"/>
          <w:szCs w:val="20"/>
        </w:rPr>
        <w:t>"6Y262Y26111",</w:t>
      </w:r>
    </w:p>
    <w:p w14:paraId="31585CC5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"payerAccountNumber": </w:t>
      </w:r>
      <w:r>
        <w:rPr>
          <w:rFonts w:cs="Arial"/>
          <w:sz w:val="20"/>
          <w:szCs w:val="20"/>
        </w:rPr>
        <w:t>"0123456789012",</w:t>
      </w:r>
    </w:p>
    <w:p w14:paraId="25EBBEBF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"payerInstitutionId": </w:t>
      </w:r>
      <w:r>
        <w:rPr>
          <w:rFonts w:cs="Arial"/>
          <w:sz w:val="20"/>
          <w:szCs w:val="20"/>
        </w:rPr>
        <w:t>"300311",</w:t>
      </w:r>
    </w:p>
    <w:p w14:paraId="60015C4F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"payerName": </w:t>
      </w:r>
      <w:r>
        <w:rPr>
          <w:rFonts w:cs="Arial"/>
          <w:sz w:val="20"/>
          <w:szCs w:val="20"/>
        </w:rPr>
        <w:t>"John DOE",</w:t>
      </w:r>
    </w:p>
    <w:p w14:paraId="3277C090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"requestTimestamp": </w:t>
      </w:r>
      <w:r>
        <w:rPr>
          <w:rFonts w:cs="Arial"/>
          <w:sz w:val="20"/>
          <w:szCs w:val="20"/>
        </w:rPr>
        <w:t>"2019-06-17T17:20:24.726+01:00"</w:t>
      </w:r>
    </w:p>
    <w:p w14:paraId="49977337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}</w:t>
      </w:r>
    </w:p>
    <w:p w14:paraId="522BDA40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 xml:space="preserve">] </w:t>
      </w:r>
    </w:p>
    <w:p w14:paraId="0D228071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  <w:r>
        <w:rPr>
          <w:rFonts w:cs="Arial"/>
          <w:sz w:val="20"/>
          <w:szCs w:val="20"/>
        </w:rPr>
        <w:t>}</w:t>
      </w:r>
    </w:p>
    <w:p w14:paraId="21850338">
      <w:pPr>
        <w:pStyle w:val="13"/>
        <w:rPr>
          <w:rFonts w:cs="Arial"/>
          <w:sz w:val="20"/>
          <w:szCs w:val="20"/>
        </w:rPr>
      </w:pPr>
    </w:p>
    <w:p w14:paraId="22933FC6">
      <w:r>
        <w:rPr>
          <w:rFonts w:cs="Arial"/>
          <w:sz w:val="20"/>
          <w:szCs w:val="20"/>
        </w:rPr>
        <w:t>=========== 2. Request from IIB to GhIPSS=====</w:t>
      </w:r>
      <w:commentRangeStart w:id="5"/>
      <w:r>
        <w:rPr>
          <w:rFonts w:cs="Arial"/>
          <w:sz w:val="20"/>
          <w:szCs w:val="20"/>
        </w:rPr>
        <w:t xml:space="preserve">============          </w:t>
      </w:r>
      <w:commentRangeEnd w:id="5"/>
      <w:r>
        <w:rPr>
          <w:rStyle w:val="5"/>
        </w:rPr>
        <w:commentReference w:id="5"/>
      </w:r>
      <w:r>
        <w:rPr>
          <w:rFonts w:cs="Arial"/>
          <w:sz w:val="20"/>
          <w:szCs w:val="20"/>
        </w:rPr>
        <w:t xml:space="preserve"> </w:t>
      </w:r>
    </w:p>
    <w:p w14:paraId="6FE083FF">
      <w:pPr>
        <w:pStyle w:val="13"/>
      </w:pPr>
      <w:r>
        <w:t xml:space="preserve">IIB will add </w:t>
      </w:r>
      <w:r>
        <w:rPr>
          <w:rFonts w:cs="Arial"/>
          <w:b/>
          <w:bCs/>
          <w:sz w:val="20"/>
          <w:szCs w:val="20"/>
        </w:rPr>
        <w:t>requestSignature</w:t>
      </w:r>
      <w:r>
        <w:t xml:space="preserve"> tag with its value received from Channel request payload before invoking GhIPSS API: </w:t>
      </w:r>
    </w:p>
    <w:p w14:paraId="61D4FD52">
      <w:pPr>
        <w:pStyle w:val="13"/>
        <w:rPr>
          <w:rStyle w:val="10"/>
          <w:color w:val="auto"/>
          <w:u w:val="none"/>
        </w:rPr>
      </w:pPr>
      <w:r>
        <w:t xml:space="preserve">URL: </w:t>
      </w:r>
      <w:commentRangeStart w:id="6"/>
      <w:r>
        <w:rPr>
          <w:color w:val="0563C1" w:themeColor="hyperlink"/>
          <w:u w:val="single"/>
          <w14:textFill>
            <w14:solidFill>
              <w14:schemeClr w14:val="hlink"/>
            </w14:solidFill>
          </w14:textFill>
        </w:rPr>
        <w:t>https://172.27.30.85:7543</w:t>
      </w:r>
      <w:r>
        <w:rPr>
          <w:rStyle w:val="10"/>
        </w:rPr>
        <w:t xml:space="preserve">/ghipssapi/rtp/request </w:t>
      </w:r>
      <w:commentRangeEnd w:id="6"/>
      <w:r>
        <w:rPr>
          <w:rStyle w:val="5"/>
        </w:rPr>
        <w:commentReference w:id="6"/>
      </w:r>
    </w:p>
    <w:p w14:paraId="5681CDC3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{ </w:t>
      </w:r>
    </w:p>
    <w:p w14:paraId="4CBFA41B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"operation"</w:t>
      </w:r>
      <w:r>
        <w:rPr>
          <w:rFonts w:cs="Arial"/>
          <w:sz w:val="20"/>
          <w:szCs w:val="20"/>
        </w:rPr>
        <w:t xml:space="preserve">:"biller_transaction",  </w:t>
      </w:r>
      <w:r>
        <w:rPr>
          <w:rFonts w:cs="Arial"/>
          <w:i/>
          <w:iCs/>
          <w:color w:val="FF0000"/>
          <w:sz w:val="20"/>
          <w:szCs w:val="20"/>
        </w:rPr>
        <w:sym w:font="Wingdings" w:char="F0E0"/>
      </w:r>
      <w:r>
        <w:rPr>
          <w:rFonts w:cs="Arial"/>
          <w:sz w:val="20"/>
          <w:szCs w:val="20"/>
        </w:rPr>
        <w:t xml:space="preserve"> </w:t>
      </w:r>
      <w:r>
        <w:rPr>
          <w:rFonts w:cs="Arial"/>
          <w:i/>
          <w:iCs/>
          <w:color w:val="FF0000"/>
          <w:sz w:val="20"/>
          <w:szCs w:val="20"/>
        </w:rPr>
        <w:t>this should be removes before sending request to GhiPSS</w:t>
      </w:r>
    </w:p>
    <w:p w14:paraId="78648092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"billAmount": </w:t>
      </w:r>
      <w:r>
        <w:rPr>
          <w:rFonts w:cs="Arial"/>
          <w:sz w:val="20"/>
          <w:szCs w:val="20"/>
        </w:rPr>
        <w:t>"123.45",</w:t>
      </w:r>
    </w:p>
    <w:p w14:paraId="42A560F1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"billDate": </w:t>
      </w:r>
      <w:r>
        <w:rPr>
          <w:rFonts w:cs="Arial"/>
          <w:sz w:val="20"/>
          <w:szCs w:val="20"/>
        </w:rPr>
        <w:t>"2019-05-31",</w:t>
      </w:r>
    </w:p>
    <w:p w14:paraId="5D84D9C9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"billDescription": </w:t>
      </w:r>
      <w:r>
        <w:rPr>
          <w:rFonts w:cs="Arial"/>
          <w:sz w:val="20"/>
          <w:szCs w:val="20"/>
        </w:rPr>
        <w:t>"Some bill that needs payment",</w:t>
      </w:r>
    </w:p>
    <w:p w14:paraId="4CA3E4DC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"billId": </w:t>
      </w:r>
      <w:r>
        <w:rPr>
          <w:rFonts w:cs="Arial"/>
          <w:sz w:val="20"/>
          <w:szCs w:val="20"/>
        </w:rPr>
        <w:t xml:space="preserve">"GH782882", </w:t>
      </w:r>
    </w:p>
    <w:p w14:paraId="468FBAE4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"billerId": </w:t>
      </w:r>
      <w:r>
        <w:rPr>
          <w:rFonts w:cs="Arial"/>
          <w:sz w:val="20"/>
          <w:szCs w:val="20"/>
        </w:rPr>
        <w:t>"6Y262Y26111",</w:t>
      </w:r>
    </w:p>
    <w:p w14:paraId="1301970B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"payerAccountNumber": </w:t>
      </w:r>
      <w:r>
        <w:rPr>
          <w:rFonts w:cs="Arial"/>
          <w:sz w:val="20"/>
          <w:szCs w:val="20"/>
        </w:rPr>
        <w:t>"0123456789012",</w:t>
      </w:r>
    </w:p>
    <w:p w14:paraId="3F0C4F26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"payerInstitutionId": </w:t>
      </w:r>
      <w:r>
        <w:rPr>
          <w:rFonts w:cs="Arial"/>
          <w:sz w:val="20"/>
          <w:szCs w:val="20"/>
        </w:rPr>
        <w:t>"300311",</w:t>
      </w:r>
    </w:p>
    <w:p w14:paraId="56452996">
      <w:pPr>
        <w:pStyle w:val="13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"payerName": </w:t>
      </w:r>
      <w:r>
        <w:rPr>
          <w:rFonts w:cs="Arial"/>
          <w:sz w:val="20"/>
          <w:szCs w:val="20"/>
        </w:rPr>
        <w:t>"John DOE",</w:t>
      </w:r>
    </w:p>
    <w:p w14:paraId="365955F4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 xml:space="preserve">"requestTimestamp": </w:t>
      </w:r>
      <w:r>
        <w:rPr>
          <w:rFonts w:cs="Arial"/>
          <w:sz w:val="20"/>
          <w:szCs w:val="20"/>
        </w:rPr>
        <w:t>"2019-06-17T17:20:24.726+01:00"</w:t>
      </w:r>
    </w:p>
    <w:p w14:paraId="4C3783AA">
      <w:pPr>
        <w:pStyle w:val="13"/>
        <w:rPr>
          <w:rFonts w:cs="Arial"/>
          <w:sz w:val="20"/>
          <w:szCs w:val="20"/>
        </w:rPr>
      </w:pPr>
      <w:commentRangeStart w:id="7"/>
      <w:r>
        <w:rPr>
          <w:rFonts w:cs="Arial"/>
          <w:b/>
          <w:bCs/>
          <w:sz w:val="20"/>
          <w:szCs w:val="20"/>
        </w:rPr>
        <w:t>"requestSignature"</w:t>
      </w:r>
      <w:r>
        <w:rPr>
          <w:rFonts w:cs="Arial"/>
          <w:sz w:val="20"/>
          <w:szCs w:val="20"/>
        </w:rPr>
        <w:t>:"</w:t>
      </w:r>
      <w:r>
        <w:rPr>
          <w:rFonts w:cs="Arial"/>
          <w:color w:val="FF0000"/>
          <w:sz w:val="20"/>
          <w:szCs w:val="20"/>
        </w:rPr>
        <w:t>745f9ed2712a69d89998e03w170b3566257b8e18b82ef60bbc4aa7bc8ab2c8dd4</w:t>
      </w:r>
      <w:commentRangeEnd w:id="7"/>
      <w:r>
        <w:rPr>
          <w:rStyle w:val="5"/>
          <w:color w:val="FF0000"/>
        </w:rPr>
        <w:commentReference w:id="7"/>
      </w:r>
      <w:r>
        <w:rPr>
          <w:rFonts w:cs="Arial"/>
          <w:sz w:val="20"/>
          <w:szCs w:val="20"/>
        </w:rPr>
        <w:t xml:space="preserve">"    </w:t>
      </w:r>
    </w:p>
    <w:p w14:paraId="4D04B7EB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}</w:t>
      </w:r>
    </w:p>
    <w:p w14:paraId="1916B9DB">
      <w:pPr>
        <w:pStyle w:val="16"/>
        <w:rPr>
          <w:color w:val="0070C0"/>
          <w:sz w:val="18"/>
          <w:szCs w:val="18"/>
        </w:rPr>
      </w:pPr>
    </w:p>
    <w:p w14:paraId="08BD1EA1">
      <w:pPr>
        <w:pStyle w:val="16"/>
        <w:rPr>
          <w:color w:val="0070C0"/>
          <w:sz w:val="18"/>
          <w:szCs w:val="18"/>
        </w:rPr>
      </w:pPr>
    </w:p>
    <w:p w14:paraId="4EB7912F">
      <w:pPr>
        <w:pStyle w:val="16"/>
        <w:rPr>
          <w:color w:val="0070C0"/>
          <w:sz w:val="18"/>
          <w:szCs w:val="18"/>
        </w:rPr>
      </w:pPr>
    </w:p>
    <w:p w14:paraId="68ABECF6">
      <w:pPr>
        <w:pStyle w:val="16"/>
        <w:rPr>
          <w:color w:val="0070C0"/>
          <w:sz w:val="18"/>
          <w:szCs w:val="18"/>
        </w:rPr>
      </w:pPr>
    </w:p>
    <w:p w14:paraId="11BF594D">
      <w:pPr>
        <w:pStyle w:val="16"/>
        <w:rPr>
          <w:color w:val="0070C0"/>
          <w:sz w:val="18"/>
          <w:szCs w:val="18"/>
        </w:rPr>
      </w:pPr>
    </w:p>
    <w:p w14:paraId="2A5BAFE1">
      <w:pPr>
        <w:pStyle w:val="16"/>
        <w:rPr>
          <w:color w:val="0070C0"/>
          <w:sz w:val="18"/>
          <w:szCs w:val="18"/>
        </w:rPr>
      </w:pPr>
    </w:p>
    <w:p w14:paraId="62AFCDE4">
      <w:pPr>
        <w:pStyle w:val="16"/>
        <w:rPr>
          <w:color w:val="0070C0"/>
          <w:sz w:val="18"/>
          <w:szCs w:val="18"/>
        </w:rPr>
      </w:pPr>
    </w:p>
    <w:p w14:paraId="3252F6D7">
      <w:pPr>
        <w:pStyle w:val="16"/>
        <w:rPr>
          <w:color w:val="0070C0"/>
          <w:sz w:val="18"/>
          <w:szCs w:val="18"/>
        </w:rPr>
      </w:pPr>
    </w:p>
    <w:p w14:paraId="788F604E">
      <w:pPr>
        <w:pStyle w:val="16"/>
        <w:rPr>
          <w:color w:val="0070C0"/>
          <w:sz w:val="18"/>
          <w:szCs w:val="18"/>
        </w:rPr>
      </w:pPr>
    </w:p>
    <w:p w14:paraId="0663A487">
      <w:pPr>
        <w:pStyle w:val="16"/>
        <w:rPr>
          <w:color w:val="0070C0"/>
          <w:sz w:val="18"/>
          <w:szCs w:val="18"/>
        </w:rPr>
      </w:pPr>
    </w:p>
    <w:p w14:paraId="47AA11C9">
      <w:pPr>
        <w:pStyle w:val="16"/>
        <w:rPr>
          <w:color w:val="0070C0"/>
          <w:sz w:val="18"/>
          <w:szCs w:val="18"/>
        </w:rPr>
      </w:pPr>
    </w:p>
    <w:p w14:paraId="4D055046">
      <w:pPr>
        <w:pStyle w:val="16"/>
        <w:rPr>
          <w:color w:val="0070C0"/>
          <w:sz w:val="18"/>
          <w:szCs w:val="18"/>
        </w:rPr>
      </w:pPr>
    </w:p>
    <w:p w14:paraId="7F27AEB1">
      <w:pPr>
        <w:pStyle w:val="16"/>
        <w:rPr>
          <w:color w:val="0070C0"/>
          <w:sz w:val="18"/>
          <w:szCs w:val="18"/>
        </w:rPr>
      </w:pPr>
    </w:p>
    <w:p w14:paraId="40528861">
      <w:pPr>
        <w:pStyle w:val="16"/>
        <w:rPr>
          <w:color w:val="0070C0"/>
          <w:sz w:val="18"/>
          <w:szCs w:val="18"/>
        </w:rPr>
      </w:pPr>
    </w:p>
    <w:p w14:paraId="6B9073F2">
      <w:pPr>
        <w:pStyle w:val="16"/>
        <w:rPr>
          <w:color w:val="0070C0"/>
          <w:sz w:val="18"/>
          <w:szCs w:val="18"/>
        </w:rPr>
      </w:pPr>
    </w:p>
    <w:p w14:paraId="2E751CDB">
      <w:pPr>
        <w:pStyle w:val="16"/>
        <w:rPr>
          <w:color w:val="0070C0"/>
          <w:sz w:val="18"/>
          <w:szCs w:val="18"/>
        </w:rPr>
      </w:pPr>
    </w:p>
    <w:p w14:paraId="14CB6034">
      <w:pPr>
        <w:pStyle w:val="16"/>
        <w:rPr>
          <w:color w:val="0070C0"/>
          <w:sz w:val="18"/>
          <w:szCs w:val="18"/>
        </w:rPr>
      </w:pPr>
    </w:p>
    <w:p w14:paraId="444813FB">
      <w:pPr>
        <w:pStyle w:val="13"/>
      </w:pPr>
      <w:r>
        <w:t>=============== 3. Get acknowledged response from GhIPSS ===============</w:t>
      </w:r>
    </w:p>
    <w:p w14:paraId="2878781C">
      <w:pPr>
        <w:pStyle w:val="13"/>
      </w:pPr>
      <w:r>
        <w:t xml:space="preserve">                ------- confirmation message is received for onward processing-----   </w:t>
      </w:r>
    </w:p>
    <w:p w14:paraId="5E34D4F9">
      <w:pPr>
        <w:pStyle w:val="13"/>
      </w:pPr>
      <w:r>
        <w:t xml:space="preserve">                    { </w:t>
      </w:r>
    </w:p>
    <w:p w14:paraId="2BDB3D82">
      <w:pPr>
        <w:pStyle w:val="13"/>
      </w:pPr>
      <w:r>
        <w:rPr>
          <w:color w:val="A31515"/>
        </w:rPr>
        <w:t xml:space="preserve">                     "errorCode”</w:t>
      </w:r>
      <w:r>
        <w:rPr>
          <w:color w:val="0070C0"/>
        </w:rPr>
        <w:t>:"200",</w:t>
      </w:r>
      <w:r>
        <w:t xml:space="preserve"> </w:t>
      </w:r>
    </w:p>
    <w:p w14:paraId="14D37108">
      <w:pPr>
        <w:pStyle w:val="13"/>
      </w:pPr>
      <w:r>
        <w:rPr>
          <w:color w:val="A31515"/>
        </w:rPr>
        <w:t xml:space="preserve">                     "errorDescription"</w:t>
      </w:r>
      <w:r>
        <w:t xml:space="preserve">: </w:t>
      </w:r>
      <w:r>
        <w:rPr>
          <w:color w:val="0070C0"/>
        </w:rPr>
        <w:t xml:space="preserve">"success" </w:t>
      </w:r>
    </w:p>
    <w:p w14:paraId="0EA3FA5B">
      <w:pPr>
        <w:pStyle w:val="13"/>
      </w:pPr>
      <w:r>
        <w:t xml:space="preserve">                        }</w:t>
      </w:r>
    </w:p>
    <w:p w14:paraId="13EEFB7C">
      <w:pPr>
        <w:pStyle w:val="13"/>
      </w:pPr>
      <w:r>
        <w:t xml:space="preserve">     ------ timeout/communication error, etc, -------</w:t>
      </w:r>
    </w:p>
    <w:p w14:paraId="08FB15BC">
      <w:pPr>
        <w:pStyle w:val="13"/>
      </w:pPr>
      <w:r>
        <w:t xml:space="preserve">                        { </w:t>
      </w:r>
    </w:p>
    <w:p w14:paraId="52327D84">
      <w:pPr>
        <w:pStyle w:val="13"/>
      </w:pPr>
      <w:r>
        <w:t xml:space="preserve">                       </w:t>
      </w:r>
      <w:r>
        <w:rPr>
          <w:color w:val="FF0000"/>
        </w:rPr>
        <w:t>"errorCode"</w:t>
      </w:r>
      <w:r>
        <w:t>:</w: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t>"420.005"</w:t>
      </w:r>
    </w:p>
    <w:p w14:paraId="76061701">
      <w:pPr>
        <w:pStyle w:val="13"/>
      </w:pPr>
      <w:r>
        <w:rPr>
          <w:color w:val="FF0000"/>
        </w:rPr>
        <w:t xml:space="preserve">                       "errorDescription"</w:t>
      </w:r>
      <w:r>
        <w:t>:</w: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t>"The requested operation failed/decline"</w:t>
      </w:r>
    </w:p>
    <w:p w14:paraId="62AD6A56">
      <w:pPr>
        <w:pStyle w:val="13"/>
      </w:pPr>
      <w:r>
        <w:t xml:space="preserve">                            }</w:t>
      </w:r>
    </w:p>
    <w:p w14:paraId="7E751A75">
      <w:pPr>
        <w:rPr>
          <w:rFonts w:cs="Arial"/>
          <w:sz w:val="20"/>
          <w:szCs w:val="20"/>
        </w:rPr>
      </w:pPr>
      <w:r>
        <w:rPr>
          <w:sz w:val="24"/>
          <w:szCs w:val="24"/>
        </w:rPr>
        <w:t xml:space="preserve">                       ===== </w:t>
      </w:r>
      <w:r>
        <w:rPr>
          <w:rFonts w:cs="Arial"/>
          <w:sz w:val="20"/>
          <w:szCs w:val="20"/>
        </w:rPr>
        <w:t>4. Insert into RTP database details =============</w:t>
      </w:r>
    </w:p>
    <w:p w14:paraId="6D84FD40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Insert into biller_payment table on RTP database details:</w:t>
      </w:r>
    </w:p>
    <w:p w14:paraId="5BC12326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"billerId"</w:t>
      </w:r>
      <w:r>
        <w:rPr>
          <w:rFonts w:cs="Arial"/>
          <w:sz w:val="20"/>
          <w:szCs w:val="20"/>
        </w:rPr>
        <w:t xml:space="preserve">:"6Y262Y26111", </w:t>
      </w:r>
    </w:p>
    <w:p w14:paraId="1B6E55D4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"billId"</w:t>
      </w:r>
      <w:r>
        <w:rPr>
          <w:rFonts w:cs="Arial"/>
          <w:sz w:val="20"/>
          <w:szCs w:val="20"/>
        </w:rPr>
        <w:t>:"GH782882",</w:t>
      </w:r>
    </w:p>
    <w:p w14:paraId="72DF6481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</w:t>
      </w:r>
      <w:r>
        <w:rPr>
          <w:rFonts w:cs="Arial"/>
          <w:b/>
          <w:bCs/>
          <w:sz w:val="20"/>
          <w:szCs w:val="20"/>
        </w:rPr>
        <w:t>"billDate"</w:t>
      </w:r>
      <w:r>
        <w:rPr>
          <w:rFonts w:cs="Arial"/>
          <w:sz w:val="20"/>
          <w:szCs w:val="20"/>
        </w:rPr>
        <w:t xml:space="preserve">:"2019-05-31", </w:t>
      </w:r>
    </w:p>
    <w:p w14:paraId="7F1F956E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"billAmount"</w:t>
      </w:r>
      <w:r>
        <w:rPr>
          <w:rFonts w:cs="Arial"/>
          <w:sz w:val="20"/>
          <w:szCs w:val="20"/>
        </w:rPr>
        <w:t xml:space="preserve">:"123.45", </w:t>
      </w:r>
    </w:p>
    <w:p w14:paraId="79B4A4CE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"payerInstitutionId"</w:t>
      </w:r>
      <w:r>
        <w:rPr>
          <w:rFonts w:cs="Arial"/>
          <w:sz w:val="20"/>
          <w:szCs w:val="20"/>
        </w:rPr>
        <w:t xml:space="preserve">:"300311", </w:t>
      </w:r>
    </w:p>
    <w:p w14:paraId="222358D1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"payerAccountNumber"</w:t>
      </w:r>
      <w:r>
        <w:rPr>
          <w:rFonts w:cs="Arial"/>
          <w:sz w:val="20"/>
          <w:szCs w:val="20"/>
        </w:rPr>
        <w:t xml:space="preserve">:"0123456789012", </w:t>
      </w:r>
    </w:p>
    <w:p w14:paraId="411305A5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"payerName"</w:t>
      </w:r>
      <w:r>
        <w:rPr>
          <w:rFonts w:cs="Arial"/>
          <w:sz w:val="20"/>
          <w:szCs w:val="20"/>
        </w:rPr>
        <w:t xml:space="preserve">:"John DOE", </w:t>
      </w:r>
    </w:p>
    <w:p w14:paraId="11CC5BDE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"billDescription"</w:t>
      </w:r>
      <w:r>
        <w:rPr>
          <w:rFonts w:cs="Arial"/>
          <w:sz w:val="20"/>
          <w:szCs w:val="20"/>
        </w:rPr>
        <w:t xml:space="preserve">:"Some bill that needs payment", </w:t>
      </w:r>
    </w:p>
    <w:p w14:paraId="437DED07">
      <w:pPr>
        <w:pStyle w:val="13"/>
        <w:rPr>
          <w:rFonts w:cs="Arial"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"requestTimestamp"</w:t>
      </w:r>
      <w:r>
        <w:rPr>
          <w:rFonts w:cs="Arial"/>
          <w:sz w:val="20"/>
          <w:szCs w:val="20"/>
        </w:rPr>
        <w:t>:"2019-06-17T17:20:24.726+01:00",</w:t>
      </w:r>
    </w:p>
    <w:p w14:paraId="1DAD1B9D">
      <w:pPr>
        <w:pStyle w:val="13"/>
      </w:pPr>
      <w:r>
        <w:rPr>
          <w:color w:val="A31515"/>
        </w:rPr>
        <w:t>"errorCode”</w:t>
      </w:r>
      <w:r>
        <w:rPr>
          <w:color w:val="0070C0"/>
        </w:rPr>
        <w:t>:"200",</w:t>
      </w:r>
      <w:r>
        <w:t xml:space="preserve"> </w:t>
      </w:r>
    </w:p>
    <w:p w14:paraId="150920BE">
      <w:pPr>
        <w:pStyle w:val="13"/>
      </w:pPr>
      <w:r>
        <w:rPr>
          <w:color w:val="A31515"/>
        </w:rPr>
        <w:t xml:space="preserve"> "errorDescription"</w:t>
      </w:r>
      <w:r>
        <w:t xml:space="preserve">: </w:t>
      </w:r>
      <w:r>
        <w:rPr>
          <w:color w:val="0070C0"/>
        </w:rPr>
        <w:t xml:space="preserve">"success" </w:t>
      </w:r>
    </w:p>
    <w:p w14:paraId="2E43097A">
      <w:pPr>
        <w:pStyle w:val="16"/>
        <w:rPr>
          <w:color w:val="0070C0"/>
          <w:sz w:val="18"/>
          <w:szCs w:val="18"/>
        </w:rPr>
      </w:pPr>
    </w:p>
    <w:p w14:paraId="00534487">
      <w:pPr>
        <w:pStyle w:val="16"/>
        <w:rPr>
          <w:color w:val="0070C0"/>
          <w:sz w:val="18"/>
          <w:szCs w:val="18"/>
        </w:rPr>
      </w:pPr>
    </w:p>
    <w:p w14:paraId="5CCF55B3">
      <w:pPr>
        <w:pStyle w:val="13"/>
      </w:pPr>
      <w:r>
        <w:t>=============== 5. Develop call back for Channel ===============</w:t>
      </w:r>
    </w:p>
    <w:p w14:paraId="19179FB4">
      <w:pPr>
        <w:pStyle w:val="13"/>
      </w:pPr>
      <w:r>
        <w:t xml:space="preserve">          Develop Call back for Channel to using </w:t>
      </w:r>
      <w:r>
        <w:rPr>
          <w:rFonts w:cs="Arial"/>
          <w:b/>
          <w:bCs/>
          <w:sz w:val="20"/>
          <w:szCs w:val="20"/>
        </w:rPr>
        <w:t>billId</w:t>
      </w:r>
      <w:r>
        <w:t xml:space="preserve"> for checking request status </w:t>
      </w:r>
    </w:p>
    <w:p w14:paraId="12F25CDF">
      <w:pPr>
        <w:pStyle w:val="13"/>
      </w:pPr>
      <w:r>
        <w:t xml:space="preserve"> If </w:t>
      </w:r>
      <w:r>
        <w:rPr>
          <w:color w:val="A31515"/>
        </w:rPr>
        <w:t>"errorCode”</w:t>
      </w:r>
      <w:r>
        <w:rPr>
          <w:color w:val="0070C0"/>
        </w:rPr>
        <w:t>:"200",</w:t>
      </w:r>
      <w:r>
        <w:t xml:space="preserve"> then </w:t>
      </w:r>
      <w:r>
        <w:rPr>
          <w:color w:val="FF0000"/>
        </w:rPr>
        <w:t>“</w:t>
      </w:r>
      <w:r>
        <w:rPr>
          <w:i/>
          <w:iCs/>
          <w:color w:val="FF0000"/>
        </w:rPr>
        <w:t>processing in progress”</w:t>
      </w:r>
      <w:r>
        <w:t xml:space="preserve">, else </w:t>
      </w:r>
      <w:r>
        <w:rPr>
          <w:i/>
          <w:iCs/>
          <w:color w:val="FF0000"/>
        </w:rPr>
        <w:t>“transaction failed”</w:t>
      </w:r>
    </w:p>
    <w:p w14:paraId="733BD1D4">
      <w:pPr>
        <w:pStyle w:val="13"/>
        <w:rPr>
          <w:rFonts w:cs="Arial"/>
          <w:sz w:val="20"/>
          <w:szCs w:val="20"/>
        </w:rPr>
      </w:pPr>
    </w:p>
    <w:p w14:paraId="133B4591">
      <w:pPr>
        <w:spacing w:line="276" w:lineRule="auto"/>
      </w:pPr>
      <w:r>
        <w:t xml:space="preserve"> </w:t>
      </w:r>
    </w:p>
    <w:p w14:paraId="44FBF80B">
      <w:pPr>
        <w:spacing w:line="276" w:lineRule="auto"/>
      </w:pPr>
    </w:p>
    <w:p w14:paraId="2D909154">
      <w:pPr>
        <w:spacing w:line="276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Biller Notification</w:t>
      </w:r>
      <w:bookmarkStart w:id="0" w:name="_GoBack"/>
      <w:bookmarkEnd w:id="0"/>
    </w:p>
    <w:p w14:paraId="713B33F5">
      <w:pPr>
        <w:spacing w:line="276" w:lineRule="auto"/>
      </w:pPr>
    </w:p>
    <w:p w14:paraId="17BDBA8F">
      <w:pPr>
        <w:spacing w:line="276" w:lineRule="auto"/>
      </w:pPr>
    </w:p>
    <w:p w14:paraId="2F45C13A">
      <w:pPr>
        <w:spacing w:line="276" w:lineRule="auto"/>
      </w:pPr>
    </w:p>
    <w:p w14:paraId="2C7FFA45">
      <w:pPr>
        <w:spacing w:line="276" w:lineRule="auto"/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</w:pPr>
      <w:r>
        <w:t xml:space="preserve">  === 6. GhIPSS to invoke Fidelity callback for Biller Notification </w:t>
      </w:r>
      <w:r>
        <w:rPr>
          <w:rFonts w:cs="Arial"/>
          <w:sz w:val="20"/>
          <w:szCs w:val="20"/>
        </w:rPr>
        <w:t xml:space="preserve">- </w:t>
      </w:r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GhIPSS doc: </w:t>
      </w:r>
      <w:commentRangeStart w:id="8"/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4.2.4 </w:t>
      </w:r>
      <w:commentRangeEnd w:id="8"/>
      <w:r>
        <w:rPr>
          <w:rStyle w:val="5"/>
        </w:rPr>
        <w:commentReference w:id="8"/>
      </w:r>
      <w:r>
        <w:rPr>
          <w:rFonts w:cs="Arial"/>
          <w:sz w:val="20"/>
          <w:szCs w:val="20"/>
        </w:rPr>
        <w:t>=====</w:t>
      </w:r>
    </w:p>
    <w:p w14:paraId="22C852F2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GhIPSS will invoke Callback to send notification to biller for transaction status</w:t>
      </w:r>
    </w:p>
    <w:p w14:paraId="048F3247">
      <w:pPr>
        <w:spacing w:line="276" w:lineRule="auto"/>
      </w:pPr>
      <w:r>
        <w:rPr>
          <w:rFonts w:cs="Arial"/>
          <w:sz w:val="20"/>
          <w:szCs w:val="20"/>
        </w:rPr>
        <w:t xml:space="preserve">              -------------------------------------- </w:t>
      </w:r>
      <w:r>
        <w:t>Fidelity callback URL-------------------------</w:t>
      </w:r>
    </w:p>
    <w:p w14:paraId="16FDCF79">
      <w:pPr>
        <w:spacing w:line="276" w:lineRule="auto"/>
        <w:rPr>
          <w:rStyle w:val="10"/>
        </w:rPr>
      </w:pPr>
      <w:r>
        <w:rPr>
          <w:rFonts w:cs="Arial"/>
          <w:sz w:val="20"/>
          <w:szCs w:val="20"/>
        </w:rPr>
        <w:t xml:space="preserve">                         Callback URL:   </w:t>
      </w:r>
      <w:r>
        <w:fldChar w:fldCharType="begin"/>
      </w:r>
      <w:r>
        <w:instrText xml:space="preserve"> HYPERLINK "https://192.168.236.227:1028/ghipssrtp" </w:instrText>
      </w:r>
      <w:r>
        <w:fldChar w:fldCharType="separate"/>
      </w:r>
      <w:r>
        <w:rPr>
          <w:rStyle w:val="10"/>
        </w:rPr>
        <w:t>https://192.168.236.227:1028/ghipssrtp</w:t>
      </w:r>
      <w:r>
        <w:rPr>
          <w:rStyle w:val="10"/>
        </w:rPr>
        <w:fldChar w:fldCharType="end"/>
      </w:r>
    </w:p>
    <w:p w14:paraId="2B24E2D2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        IIB URL linked to Callback URL:</w:t>
      </w:r>
      <w:r>
        <w:rPr>
          <w:rStyle w:val="10"/>
        </w:rPr>
        <w:t xml:space="preserve"> </w:t>
      </w:r>
      <w:r>
        <w:fldChar w:fldCharType="begin"/>
      </w:r>
      <w:r>
        <w:instrText xml:space="preserve"> HYPERLINK "https://10.XXX.XXX.XXX:XXXX/ghipssrtp" </w:instrText>
      </w:r>
      <w:r>
        <w:fldChar w:fldCharType="separate"/>
      </w:r>
      <w:r>
        <w:rPr>
          <w:rStyle w:val="10"/>
        </w:rPr>
        <w:t>https://10.XXX.XXX.XXX:XXXX/ghipssrtp</w:t>
      </w:r>
      <w:r>
        <w:rPr>
          <w:rStyle w:val="10"/>
        </w:rPr>
        <w:fldChar w:fldCharType="end"/>
      </w:r>
    </w:p>
    <w:p w14:paraId="53702389">
      <w:pPr>
        <w:spacing w:line="276" w:lineRule="auto"/>
        <w:rPr>
          <w:rFonts w:cs="Arial"/>
          <w:sz w:val="20"/>
          <w:szCs w:val="20"/>
        </w:rPr>
      </w:pPr>
    </w:p>
    <w:p w14:paraId="57F3E328">
      <w:pPr>
        <w:spacing w:line="276" w:lineRule="auto"/>
        <w:rPr>
          <w:rFonts w:cs="Arial"/>
          <w:sz w:val="20"/>
          <w:szCs w:val="20"/>
        </w:rPr>
      </w:pPr>
    </w:p>
    <w:p w14:paraId="30CF3508">
      <w:pPr>
        <w:spacing w:line="276" w:lineRule="auto"/>
        <w:rPr>
          <w:rFonts w:cs="Arial"/>
          <w:sz w:val="20"/>
          <w:szCs w:val="20"/>
        </w:rPr>
      </w:pPr>
    </w:p>
    <w:p w14:paraId="62FBD967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------------------------------ GhIPSS send notification for the transaction</w:t>
      </w:r>
      <w:commentRangeStart w:id="9"/>
      <w:r>
        <w:rPr>
          <w:rFonts w:cs="Arial"/>
          <w:sz w:val="20"/>
          <w:szCs w:val="20"/>
        </w:rPr>
        <w:t>-----------------------</w:t>
      </w:r>
      <w:commentRangeEnd w:id="9"/>
      <w:r>
        <w:rPr>
          <w:rStyle w:val="5"/>
        </w:rPr>
        <w:commentReference w:id="9"/>
      </w:r>
    </w:p>
    <w:p w14:paraId="4BB511E6">
      <w:pPr>
        <w:pStyle w:val="13"/>
      </w:pPr>
      <w:r>
        <w:t xml:space="preserve">{ </w:t>
      </w:r>
    </w:p>
    <w:p w14:paraId="10C2902F">
      <w:pPr>
        <w:pStyle w:val="13"/>
        <w:rPr>
          <w:b/>
          <w:bCs/>
        </w:rPr>
      </w:pPr>
      <w:r>
        <w:rPr>
          <w:b/>
          <w:bCs/>
        </w:rPr>
        <w:t xml:space="preserve">"billAmount": </w:t>
      </w:r>
      <w:r>
        <w:t>123.45,</w:t>
      </w:r>
    </w:p>
    <w:p w14:paraId="13221F90">
      <w:pPr>
        <w:pStyle w:val="13"/>
        <w:rPr>
          <w:b/>
          <w:bCs/>
        </w:rPr>
      </w:pPr>
      <w:r>
        <w:rPr>
          <w:b/>
          <w:bCs/>
        </w:rPr>
        <w:t xml:space="preserve">"billDate": </w:t>
      </w:r>
      <w:r>
        <w:t>"2019-05-31",</w:t>
      </w:r>
    </w:p>
    <w:p w14:paraId="1F218B8A">
      <w:pPr>
        <w:pStyle w:val="13"/>
      </w:pPr>
      <w:r>
        <w:rPr>
          <w:b/>
          <w:bCs/>
        </w:rPr>
        <w:t>"billDescription":</w:t>
      </w:r>
      <w:r>
        <w:t xml:space="preserve"> "Some bill that needs payment",</w:t>
      </w:r>
    </w:p>
    <w:p w14:paraId="64F2F7C2">
      <w:pPr>
        <w:pStyle w:val="13"/>
        <w:rPr>
          <w:b/>
          <w:bCs/>
        </w:rPr>
      </w:pPr>
      <w:r>
        <w:rPr>
          <w:b/>
          <w:bCs/>
        </w:rPr>
        <w:t xml:space="preserve">"billId": </w:t>
      </w:r>
      <w:r>
        <w:t>"GH782882",</w:t>
      </w:r>
    </w:p>
    <w:p w14:paraId="5817CA62">
      <w:pPr>
        <w:pStyle w:val="13"/>
        <w:rPr>
          <w:b/>
          <w:bCs/>
        </w:rPr>
      </w:pPr>
      <w:r>
        <w:rPr>
          <w:b/>
          <w:bCs/>
        </w:rPr>
        <w:t xml:space="preserve">"billerId": </w:t>
      </w:r>
      <w:r>
        <w:t>"6Y262Y26111",</w:t>
      </w:r>
    </w:p>
    <w:p w14:paraId="23BBE393">
      <w:pPr>
        <w:pStyle w:val="13"/>
        <w:rPr>
          <w:b/>
          <w:bCs/>
        </w:rPr>
      </w:pPr>
      <w:r>
        <w:rPr>
          <w:b/>
          <w:bCs/>
        </w:rPr>
        <w:t xml:space="preserve">"payerAccountNumber": </w:t>
      </w:r>
      <w:r>
        <w:t>"0123456789012",</w:t>
      </w:r>
    </w:p>
    <w:p w14:paraId="7A164D4C">
      <w:pPr>
        <w:pStyle w:val="13"/>
        <w:rPr>
          <w:b/>
          <w:bCs/>
        </w:rPr>
      </w:pPr>
      <w:r>
        <w:rPr>
          <w:b/>
          <w:bCs/>
        </w:rPr>
        <w:t xml:space="preserve">"payerInstitutionId": </w:t>
      </w:r>
      <w:r>
        <w:t>"300311",</w:t>
      </w:r>
    </w:p>
    <w:p w14:paraId="44A06714">
      <w:pPr>
        <w:pStyle w:val="13"/>
        <w:rPr>
          <w:b/>
          <w:bCs/>
        </w:rPr>
      </w:pPr>
      <w:r>
        <w:rPr>
          <w:b/>
          <w:bCs/>
        </w:rPr>
        <w:t xml:space="preserve">"payerName": </w:t>
      </w:r>
      <w:r>
        <w:t>"John DOE",</w:t>
      </w:r>
    </w:p>
    <w:p w14:paraId="589F3784">
      <w:pPr>
        <w:pStyle w:val="13"/>
        <w:rPr>
          <w:b/>
          <w:bCs/>
        </w:rPr>
      </w:pPr>
      <w:r>
        <w:rPr>
          <w:b/>
          <w:bCs/>
        </w:rPr>
        <w:t xml:space="preserve">"requestTimestamp": </w:t>
      </w:r>
      <w:r>
        <w:t>"2019-06-17T17:20:24.726+01:00",</w:t>
      </w:r>
    </w:p>
    <w:p w14:paraId="6F21A734">
      <w:pPr>
        <w:pStyle w:val="13"/>
        <w:rPr>
          <w:b/>
          <w:bCs/>
        </w:rPr>
      </w:pPr>
      <w:r>
        <w:rPr>
          <w:b/>
          <w:bCs/>
        </w:rPr>
        <w:t xml:space="preserve">"sessionId": </w:t>
      </w:r>
      <w:r>
        <w:t>"050721214865",</w:t>
      </w:r>
    </w:p>
    <w:p w14:paraId="453E0653">
      <w:pPr>
        <w:pStyle w:val="13"/>
        <w:rPr>
          <w:b/>
          <w:bCs/>
          <w:color w:val="FF0000"/>
        </w:rPr>
      </w:pPr>
      <w:r>
        <w:rPr>
          <w:b/>
          <w:bCs/>
        </w:rPr>
        <w:t>"status": "OK",  // “NOK”</w:t>
      </w:r>
    </w:p>
    <w:p w14:paraId="6515D5A8">
      <w:pPr>
        <w:pStyle w:val="13"/>
        <w:rPr>
          <w:sz w:val="20"/>
          <w:szCs w:val="20"/>
        </w:rPr>
      </w:pPr>
      <w:r>
        <w:rPr>
          <w:b/>
          <w:bCs/>
        </w:rPr>
        <w:t xml:space="preserve">"requestSignature": </w:t>
      </w:r>
      <w:r>
        <w:rPr>
          <w:sz w:val="20"/>
          <w:szCs w:val="20"/>
        </w:rPr>
        <w:t>"745f9ed2712a69d89998e03w170b3566257b8e18b82ef60bbc4aa7bc8ab2c8dd4"</w:t>
      </w:r>
    </w:p>
    <w:p w14:paraId="054EFB64">
      <w:pPr>
        <w:pStyle w:val="13"/>
      </w:pPr>
      <w:r>
        <w:t>}</w:t>
      </w:r>
    </w:p>
    <w:p w14:paraId="760AEE27">
      <w:pPr>
        <w:spacing w:line="276" w:lineRule="auto"/>
      </w:pPr>
      <w:r>
        <w:rPr>
          <w:rFonts w:cs="Arial"/>
          <w:sz w:val="20"/>
          <w:szCs w:val="20"/>
        </w:rPr>
        <w:t xml:space="preserve">               </w:t>
      </w:r>
      <w:r>
        <w:t>======= 7. Mapping GhIPSS Notification to response to Channel ==========</w:t>
      </w:r>
    </w:p>
    <w:p w14:paraId="27DE6367">
      <w:pPr>
        <w:pStyle w:val="13"/>
        <w:rPr>
          <w:sz w:val="24"/>
          <w:szCs w:val="24"/>
        </w:rPr>
      </w:pPr>
      <w:r>
        <w:t xml:space="preserve">        </w:t>
      </w:r>
      <w:r>
        <w:rPr>
          <w:sz w:val="24"/>
          <w:szCs w:val="24"/>
        </w:rPr>
        <w:t xml:space="preserve">Request msg </w:t>
      </w:r>
      <w:r>
        <w:rPr>
          <w:sz w:val="24"/>
          <w:szCs w:val="24"/>
        </w:rPr>
        <w:sym w:font="Wingdings" w:char="F0E8"/>
      </w:r>
      <w:r>
        <w:t xml:space="preserve"> GhIPSS Notification </w:t>
      </w:r>
      <w:r>
        <w:rPr>
          <w:sz w:val="24"/>
          <w:szCs w:val="24"/>
        </w:rPr>
        <w:t>to GhIPSS REST</w:t>
      </w:r>
    </w:p>
    <w:tbl>
      <w:tblPr>
        <w:tblStyle w:val="12"/>
        <w:tblW w:w="9085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4"/>
        <w:gridCol w:w="2431"/>
        <w:gridCol w:w="3780"/>
      </w:tblGrid>
      <w:tr w14:paraId="3CF64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  <w:shd w:val="clear" w:color="auto" w:fill="FFFF00"/>
          </w:tcPr>
          <w:p w14:paraId="199828CF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t>GhIPSS Notification response</w:t>
            </w:r>
          </w:p>
        </w:tc>
        <w:tc>
          <w:tcPr>
            <w:tcW w:w="2431" w:type="dxa"/>
            <w:shd w:val="clear" w:color="auto" w:fill="FFFF00"/>
          </w:tcPr>
          <w:p w14:paraId="7D623E20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JSON field for Channel</w:t>
            </w:r>
          </w:p>
        </w:tc>
        <w:tc>
          <w:tcPr>
            <w:tcW w:w="3780" w:type="dxa"/>
            <w:shd w:val="clear" w:color="auto" w:fill="FFFF00"/>
          </w:tcPr>
          <w:p w14:paraId="5CFA725B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</w:t>
            </w:r>
          </w:p>
        </w:tc>
      </w:tr>
      <w:tr w14:paraId="48541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4E71FD6C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t>billerId</w:t>
            </w:r>
          </w:p>
        </w:tc>
        <w:tc>
          <w:tcPr>
            <w:tcW w:w="2431" w:type="dxa"/>
          </w:tcPr>
          <w:p w14:paraId="06140017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t>billerId</w:t>
            </w:r>
          </w:p>
        </w:tc>
        <w:tc>
          <w:tcPr>
            <w:tcW w:w="3780" w:type="dxa"/>
          </w:tcPr>
          <w:p w14:paraId="42A7757C">
            <w:pPr>
              <w:pStyle w:val="13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14:paraId="085FE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5DD1FE58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t>billId</w:t>
            </w:r>
          </w:p>
        </w:tc>
        <w:tc>
          <w:tcPr>
            <w:tcW w:w="2431" w:type="dxa"/>
          </w:tcPr>
          <w:p w14:paraId="5C1763E3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t>billId</w:t>
            </w:r>
          </w:p>
        </w:tc>
        <w:tc>
          <w:tcPr>
            <w:tcW w:w="3780" w:type="dxa"/>
          </w:tcPr>
          <w:p w14:paraId="57098A55">
            <w:pPr>
              <w:pStyle w:val="13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14:paraId="6A3A3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6235E419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t>billDate</w:t>
            </w:r>
          </w:p>
        </w:tc>
        <w:tc>
          <w:tcPr>
            <w:tcW w:w="2431" w:type="dxa"/>
          </w:tcPr>
          <w:p w14:paraId="487C78FC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t>billDate</w:t>
            </w:r>
          </w:p>
        </w:tc>
        <w:tc>
          <w:tcPr>
            <w:tcW w:w="3780" w:type="dxa"/>
          </w:tcPr>
          <w:p w14:paraId="04793943">
            <w:pPr>
              <w:pStyle w:val="13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14:paraId="38D49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35AD761D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t>billAmount</w:t>
            </w:r>
          </w:p>
        </w:tc>
        <w:tc>
          <w:tcPr>
            <w:tcW w:w="2431" w:type="dxa"/>
          </w:tcPr>
          <w:p w14:paraId="5A98F3FA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t>billAmount</w:t>
            </w:r>
          </w:p>
        </w:tc>
        <w:tc>
          <w:tcPr>
            <w:tcW w:w="3780" w:type="dxa"/>
          </w:tcPr>
          <w:p w14:paraId="52459795">
            <w:pPr>
              <w:pStyle w:val="13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14:paraId="18C27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4E7A83B0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t>billDescription</w:t>
            </w:r>
          </w:p>
        </w:tc>
        <w:tc>
          <w:tcPr>
            <w:tcW w:w="2431" w:type="dxa"/>
          </w:tcPr>
          <w:p w14:paraId="4D1AD0A0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  <w:r>
              <w:t>billDescription</w:t>
            </w:r>
          </w:p>
        </w:tc>
        <w:tc>
          <w:tcPr>
            <w:tcW w:w="3780" w:type="dxa"/>
          </w:tcPr>
          <w:p w14:paraId="0CD30B40">
            <w:pPr>
              <w:pStyle w:val="13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14:paraId="74572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76F19056">
            <w:pPr>
              <w:pStyle w:val="13"/>
              <w:spacing w:after="0" w:line="240" w:lineRule="auto"/>
              <w:ind w:left="0"/>
            </w:pPr>
            <w:r>
              <w:t>payerName</w:t>
            </w:r>
          </w:p>
        </w:tc>
        <w:tc>
          <w:tcPr>
            <w:tcW w:w="2431" w:type="dxa"/>
          </w:tcPr>
          <w:p w14:paraId="2C3B2715">
            <w:pPr>
              <w:pStyle w:val="13"/>
              <w:spacing w:after="0" w:line="240" w:lineRule="auto"/>
              <w:ind w:left="0"/>
            </w:pPr>
            <w:r>
              <w:t>payerName</w:t>
            </w:r>
          </w:p>
        </w:tc>
        <w:tc>
          <w:tcPr>
            <w:tcW w:w="3780" w:type="dxa"/>
          </w:tcPr>
          <w:p w14:paraId="5E5D2CD2">
            <w:pPr>
              <w:pStyle w:val="13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14:paraId="143F2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1B25C383">
            <w:pPr>
              <w:pStyle w:val="13"/>
              <w:spacing w:after="0" w:line="240" w:lineRule="auto"/>
              <w:ind w:left="0"/>
            </w:pPr>
            <w:r>
              <w:t>payerInstitutionId</w:t>
            </w:r>
          </w:p>
        </w:tc>
        <w:tc>
          <w:tcPr>
            <w:tcW w:w="2431" w:type="dxa"/>
          </w:tcPr>
          <w:p w14:paraId="12CA3DE7">
            <w:pPr>
              <w:pStyle w:val="13"/>
              <w:spacing w:after="0" w:line="240" w:lineRule="auto"/>
              <w:ind w:left="0"/>
            </w:pPr>
            <w:r>
              <w:t>No mapping</w:t>
            </w:r>
          </w:p>
        </w:tc>
        <w:tc>
          <w:tcPr>
            <w:tcW w:w="3780" w:type="dxa"/>
          </w:tcPr>
          <w:p w14:paraId="73B57B11">
            <w:pPr>
              <w:pStyle w:val="13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14:paraId="26CB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5582F044">
            <w:pPr>
              <w:pStyle w:val="13"/>
              <w:spacing w:after="0" w:line="240" w:lineRule="auto"/>
              <w:ind w:left="0"/>
            </w:pPr>
            <w:r>
              <w:t>payerAccountNumber</w:t>
            </w:r>
          </w:p>
        </w:tc>
        <w:tc>
          <w:tcPr>
            <w:tcW w:w="2431" w:type="dxa"/>
          </w:tcPr>
          <w:p w14:paraId="1B483945">
            <w:pPr>
              <w:pStyle w:val="13"/>
              <w:spacing w:after="0" w:line="240" w:lineRule="auto"/>
              <w:ind w:left="0"/>
            </w:pPr>
            <w:r>
              <w:t>payerAccountNumber</w:t>
            </w:r>
          </w:p>
        </w:tc>
        <w:tc>
          <w:tcPr>
            <w:tcW w:w="3780" w:type="dxa"/>
          </w:tcPr>
          <w:p w14:paraId="3CC9DA5E">
            <w:pPr>
              <w:pStyle w:val="13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14:paraId="0747E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58D2A4DE">
            <w:pPr>
              <w:pStyle w:val="13"/>
              <w:spacing w:after="0" w:line="240" w:lineRule="auto"/>
              <w:ind w:left="0"/>
            </w:pPr>
            <w:r>
              <w:t>status</w:t>
            </w:r>
          </w:p>
        </w:tc>
        <w:tc>
          <w:tcPr>
            <w:tcW w:w="2431" w:type="dxa"/>
          </w:tcPr>
          <w:p w14:paraId="240BB9E8">
            <w:pPr>
              <w:pStyle w:val="13"/>
              <w:spacing w:after="0" w:line="240" w:lineRule="auto"/>
              <w:ind w:left="0"/>
            </w:pPr>
            <w:r>
              <w:t>status</w:t>
            </w:r>
          </w:p>
        </w:tc>
        <w:tc>
          <w:tcPr>
            <w:tcW w:w="3780" w:type="dxa"/>
          </w:tcPr>
          <w:p w14:paraId="70E7CA47">
            <w:pPr>
              <w:pStyle w:val="13"/>
              <w:spacing w:after="0" w:line="240" w:lineRule="auto"/>
              <w:ind w:left="0"/>
            </w:pPr>
            <w:r>
              <w:t xml:space="preserve">If </w:t>
            </w:r>
            <w:r>
              <w:rPr>
                <w:b/>
                <w:bCs/>
                <w:color w:val="FF0000"/>
              </w:rPr>
              <w:t>OK</w:t>
            </w:r>
            <w:r>
              <w:rPr>
                <w:color w:val="FF0000"/>
              </w:rPr>
              <w:t xml:space="preserve"> </w:t>
            </w:r>
            <w:r>
              <w:t xml:space="preserve">is “Success” and if </w:t>
            </w:r>
            <w:r>
              <w:rPr>
                <w:b/>
                <w:bCs/>
                <w:color w:val="FF0000"/>
              </w:rPr>
              <w:t>NOK</w:t>
            </w:r>
            <w:r>
              <w:rPr>
                <w:color w:val="FF0000"/>
              </w:rPr>
              <w:t xml:space="preserve"> </w:t>
            </w:r>
            <w:r>
              <w:t>is “Failed”</w:t>
            </w:r>
          </w:p>
        </w:tc>
      </w:tr>
      <w:tr w14:paraId="1656A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6C01B3C0">
            <w:pPr>
              <w:pStyle w:val="13"/>
              <w:spacing w:after="0" w:line="240" w:lineRule="auto"/>
              <w:ind w:left="0"/>
            </w:pPr>
            <w:r>
              <w:t>requestTimestamp</w:t>
            </w:r>
          </w:p>
        </w:tc>
        <w:tc>
          <w:tcPr>
            <w:tcW w:w="2431" w:type="dxa"/>
          </w:tcPr>
          <w:p w14:paraId="1859C397">
            <w:pPr>
              <w:pStyle w:val="13"/>
              <w:spacing w:after="0" w:line="240" w:lineRule="auto"/>
              <w:ind w:left="0"/>
            </w:pPr>
            <w:r>
              <w:t>No mapping</w:t>
            </w:r>
          </w:p>
        </w:tc>
        <w:tc>
          <w:tcPr>
            <w:tcW w:w="3780" w:type="dxa"/>
          </w:tcPr>
          <w:p w14:paraId="46B12EA1">
            <w:pPr>
              <w:pStyle w:val="13"/>
              <w:spacing w:after="0" w:line="240" w:lineRule="auto"/>
              <w:ind w:left="0"/>
            </w:pPr>
          </w:p>
        </w:tc>
      </w:tr>
      <w:tr w14:paraId="658CF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157286CE">
            <w:pPr>
              <w:pStyle w:val="13"/>
              <w:spacing w:after="0" w:line="240" w:lineRule="auto"/>
              <w:ind w:left="0"/>
            </w:pPr>
            <w:r>
              <w:t>requestSignature</w:t>
            </w:r>
          </w:p>
        </w:tc>
        <w:tc>
          <w:tcPr>
            <w:tcW w:w="2431" w:type="dxa"/>
          </w:tcPr>
          <w:p w14:paraId="65AA452E">
            <w:pPr>
              <w:pStyle w:val="13"/>
              <w:spacing w:after="0" w:line="240" w:lineRule="auto"/>
              <w:ind w:left="0"/>
            </w:pPr>
            <w:r>
              <w:t>No mapping</w:t>
            </w:r>
          </w:p>
        </w:tc>
        <w:tc>
          <w:tcPr>
            <w:tcW w:w="3780" w:type="dxa"/>
          </w:tcPr>
          <w:p w14:paraId="502CE654">
            <w:pPr>
              <w:pStyle w:val="13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14:paraId="57891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4" w:type="dxa"/>
          </w:tcPr>
          <w:p w14:paraId="6D0F5A57">
            <w:pPr>
              <w:pStyle w:val="13"/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2431" w:type="dxa"/>
          </w:tcPr>
          <w:p w14:paraId="0109AF00">
            <w:pPr>
              <w:pStyle w:val="13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</w:tcPr>
          <w:p w14:paraId="6B8B3BFC">
            <w:pPr>
              <w:pStyle w:val="13"/>
              <w:spacing w:after="0" w:line="240" w:lineRule="auto"/>
              <w:ind w:left="0"/>
              <w:rPr>
                <w:b/>
                <w:bCs/>
                <w:sz w:val="24"/>
                <w:szCs w:val="24"/>
              </w:rPr>
            </w:pPr>
          </w:p>
        </w:tc>
      </w:tr>
    </w:tbl>
    <w:p w14:paraId="2E3D5E84">
      <w:pPr>
        <w:rPr>
          <w:rFonts w:cs="Arial"/>
          <w:sz w:val="20"/>
          <w:szCs w:val="20"/>
        </w:rPr>
      </w:pPr>
    </w:p>
    <w:p w14:paraId="5A95BB2E">
      <w:pPr>
        <w:rPr>
          <w:rFonts w:cs="Arial"/>
          <w:sz w:val="20"/>
          <w:szCs w:val="20"/>
        </w:rPr>
      </w:pPr>
    </w:p>
    <w:p w14:paraId="11D2ACDC">
      <w:pPr>
        <w:rPr>
          <w:rFonts w:cs="Arial"/>
          <w:sz w:val="20"/>
          <w:szCs w:val="20"/>
        </w:rPr>
      </w:pPr>
    </w:p>
    <w:p w14:paraId="1EAAF805">
      <w:pPr>
        <w:rPr>
          <w:rFonts w:cs="Arial"/>
          <w:sz w:val="20"/>
          <w:szCs w:val="20"/>
        </w:rPr>
      </w:pPr>
    </w:p>
    <w:p w14:paraId="46D6E616">
      <w:pPr>
        <w:rPr>
          <w:rFonts w:cs="Arial"/>
          <w:sz w:val="20"/>
          <w:szCs w:val="20"/>
        </w:rPr>
      </w:pPr>
    </w:p>
    <w:p w14:paraId="35810A85">
      <w:pPr>
        <w:rPr>
          <w:rFonts w:cs="Arial"/>
          <w:sz w:val="20"/>
          <w:szCs w:val="20"/>
        </w:rPr>
      </w:pPr>
    </w:p>
    <w:p w14:paraId="0CAF7CA0">
      <w:pPr>
        <w:rPr>
          <w:rFonts w:cs="Arial"/>
          <w:sz w:val="20"/>
          <w:szCs w:val="20"/>
        </w:rPr>
      </w:pPr>
    </w:p>
    <w:p w14:paraId="72C0CBDF">
      <w:pPr>
        <w:rPr>
          <w:rFonts w:cs="Arial"/>
          <w:sz w:val="20"/>
          <w:szCs w:val="20"/>
        </w:rPr>
      </w:pPr>
    </w:p>
    <w:p w14:paraId="21DF5433">
      <w:pPr>
        <w:pStyle w:val="13"/>
      </w:pPr>
      <w:r>
        <w:t xml:space="preserve">=============== 8. IIB response to Channel for </w:t>
      </w:r>
      <w:r>
        <w:rPr>
          <w:b/>
          <w:bCs/>
          <w:color w:val="FF0000"/>
        </w:rPr>
        <w:t>SINGLE</w:t>
      </w:r>
      <w:r>
        <w:t>===============</w:t>
      </w:r>
    </w:p>
    <w:p w14:paraId="360596D7">
      <w:pPr>
        <w:pStyle w:val="13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{  </w:t>
      </w:r>
    </w:p>
    <w:p w14:paraId="6924333E">
      <w:pPr>
        <w:pStyle w:val="13"/>
      </w:pPr>
      <w:r>
        <w:rPr>
          <w:b/>
          <w:bCs/>
        </w:rPr>
        <w:t>"billerId"</w:t>
      </w:r>
      <w:r>
        <w:t>:"6Y262Y26111",</w:t>
      </w:r>
    </w:p>
    <w:p w14:paraId="2CCED373">
      <w:pPr>
        <w:pStyle w:val="13"/>
      </w:pPr>
      <w:r>
        <w:t xml:space="preserve"> </w:t>
      </w:r>
      <w:r>
        <w:rPr>
          <w:b/>
          <w:bCs/>
        </w:rPr>
        <w:t>"billId"</w:t>
      </w:r>
      <w:r>
        <w:t xml:space="preserve">:"GH782882", </w:t>
      </w:r>
    </w:p>
    <w:p w14:paraId="1592BB45">
      <w:pPr>
        <w:pStyle w:val="13"/>
      </w:pPr>
      <w:r>
        <w:rPr>
          <w:b/>
          <w:bCs/>
        </w:rPr>
        <w:t>"billDate"</w:t>
      </w:r>
      <w:r>
        <w:t>:"2019-05-31",</w:t>
      </w:r>
    </w:p>
    <w:p w14:paraId="39270D66">
      <w:pPr>
        <w:pStyle w:val="13"/>
      </w:pPr>
      <w:r>
        <w:t xml:space="preserve"> </w:t>
      </w:r>
      <w:r>
        <w:rPr>
          <w:b/>
          <w:bCs/>
        </w:rPr>
        <w:t>"billAmount"</w:t>
      </w:r>
      <w:r>
        <w:t xml:space="preserve">:123.45, </w:t>
      </w:r>
    </w:p>
    <w:p w14:paraId="2A39D8E6">
      <w:pPr>
        <w:pStyle w:val="13"/>
      </w:pPr>
      <w:r>
        <w:rPr>
          <w:b/>
          <w:bCs/>
        </w:rPr>
        <w:t>"billDescription"</w:t>
      </w:r>
      <w:r>
        <w:t xml:space="preserve">:"Some bill that needs payment", </w:t>
      </w:r>
    </w:p>
    <w:p w14:paraId="0274B90D">
      <w:pPr>
        <w:pStyle w:val="13"/>
      </w:pPr>
      <w:r>
        <w:rPr>
          <w:b/>
          <w:bCs/>
        </w:rPr>
        <w:t>"payerName"</w:t>
      </w:r>
      <w:r>
        <w:t xml:space="preserve">:"John DOE",  </w:t>
      </w:r>
    </w:p>
    <w:p w14:paraId="52EBE6F6">
      <w:pPr>
        <w:pStyle w:val="13"/>
      </w:pPr>
      <w:r>
        <w:rPr>
          <w:b/>
          <w:bCs/>
        </w:rPr>
        <w:t>"payerAccountNumber"</w:t>
      </w:r>
      <w:r>
        <w:t xml:space="preserve">:"0123456789012", </w:t>
      </w:r>
    </w:p>
    <w:p w14:paraId="3F0850E6">
      <w:pPr>
        <w:pStyle w:val="13"/>
        <w:rPr>
          <w:b/>
          <w:bCs/>
          <w:color w:val="FF0000"/>
        </w:rPr>
      </w:pPr>
      <w:r>
        <w:rPr>
          <w:b/>
          <w:bCs/>
          <w:color w:val="FF0000"/>
        </w:rPr>
        <w:t>"status":"Success"</w:t>
      </w:r>
    </w:p>
    <w:p w14:paraId="626D9330">
      <w:pPr>
        <w:pStyle w:val="13"/>
        <w:ind w:firstLine="72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}</w:t>
      </w:r>
    </w:p>
    <w:p w14:paraId="1E5087D8">
      <w:pPr>
        <w:spacing w:line="276" w:lineRule="auto"/>
        <w:rPr>
          <w:rFonts w:cs="Arial"/>
          <w:sz w:val="20"/>
          <w:szCs w:val="20"/>
        </w:rPr>
      </w:pPr>
    </w:p>
    <w:p w14:paraId="5FFB00DF">
      <w:pPr>
        <w:pStyle w:val="13"/>
      </w:pPr>
      <w:r>
        <w:rPr>
          <w:rFonts w:cs="Arial"/>
          <w:sz w:val="20"/>
          <w:szCs w:val="20"/>
        </w:rPr>
        <w:t xml:space="preserve">  </w:t>
      </w:r>
      <w:r>
        <w:t xml:space="preserve">=============== 8. IIB response to Channel for </w:t>
      </w:r>
      <w:r>
        <w:rPr>
          <w:b/>
          <w:bCs/>
          <w:color w:val="FF0000"/>
        </w:rPr>
        <w:t>BULK</w:t>
      </w:r>
      <w:r>
        <w:t>===============</w:t>
      </w:r>
    </w:p>
    <w:p w14:paraId="28429BD3">
      <w:pPr>
        <w:spacing w:line="276" w:lineRule="auto"/>
        <w:rPr>
          <w:rFonts w:cs="Arial"/>
          <w:sz w:val="20"/>
          <w:szCs w:val="20"/>
        </w:rPr>
      </w:pPr>
    </w:p>
    <w:p w14:paraId="7FA45788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Develop Callback URL which will display each transaction and its statues</w:t>
      </w:r>
    </w:p>
    <w:p w14:paraId="5028D449">
      <w:pPr>
        <w:spacing w:line="276" w:lineRule="auto"/>
        <w:rPr>
          <w:rFonts w:cs="Arial"/>
          <w:sz w:val="20"/>
          <w:szCs w:val="20"/>
        </w:rPr>
      </w:pPr>
    </w:p>
    <w:p w14:paraId="3E7AEC7F">
      <w:pPr>
        <w:spacing w:line="276" w:lineRule="auto"/>
        <w:rPr>
          <w:rFonts w:cs="Arial"/>
          <w:sz w:val="20"/>
          <w:szCs w:val="20"/>
        </w:rPr>
      </w:pPr>
    </w:p>
    <w:p w14:paraId="69665A58">
      <w:pPr>
        <w:spacing w:line="276" w:lineRule="auto"/>
        <w:rPr>
          <w:rFonts w:cs="Arial"/>
          <w:sz w:val="20"/>
          <w:szCs w:val="20"/>
        </w:rPr>
      </w:pPr>
    </w:p>
    <w:p w14:paraId="7ACD4968">
      <w:pPr>
        <w:spacing w:line="276" w:lineRule="auto"/>
        <w:rPr>
          <w:rFonts w:cs="Arial"/>
          <w:sz w:val="20"/>
          <w:szCs w:val="20"/>
        </w:rPr>
      </w:pPr>
    </w:p>
    <w:p w14:paraId="232ACE48">
      <w:pPr>
        <w:spacing w:line="276" w:lineRule="auto"/>
        <w:rPr>
          <w:rFonts w:cs="Arial"/>
          <w:sz w:val="20"/>
          <w:szCs w:val="20"/>
        </w:rPr>
      </w:pPr>
    </w:p>
    <w:p w14:paraId="6983ED82">
      <w:pPr>
        <w:spacing w:line="276" w:lineRule="auto"/>
        <w:rPr>
          <w:rFonts w:cs="Arial"/>
          <w:sz w:val="20"/>
          <w:szCs w:val="20"/>
        </w:rPr>
      </w:pPr>
    </w:p>
    <w:p w14:paraId="569255F9">
      <w:pPr>
        <w:spacing w:line="276" w:lineRule="auto"/>
        <w:rPr>
          <w:rFonts w:cs="Arial"/>
          <w:sz w:val="20"/>
          <w:szCs w:val="20"/>
        </w:rPr>
      </w:pPr>
    </w:p>
    <w:p w14:paraId="5C3308C5">
      <w:pPr>
        <w:spacing w:line="276" w:lineRule="auto"/>
        <w:rPr>
          <w:rFonts w:cs="Arial"/>
          <w:sz w:val="20"/>
          <w:szCs w:val="20"/>
        </w:rPr>
      </w:pPr>
    </w:p>
    <w:p w14:paraId="4F09B621">
      <w:pPr>
        <w:spacing w:line="276" w:lineRule="auto"/>
        <w:rPr>
          <w:rFonts w:cs="Arial"/>
          <w:sz w:val="20"/>
          <w:szCs w:val="20"/>
        </w:rPr>
      </w:pPr>
    </w:p>
    <w:p w14:paraId="1B6C7D0A">
      <w:pPr>
        <w:spacing w:line="276" w:lineRule="auto"/>
        <w:rPr>
          <w:rFonts w:cs="Arial"/>
          <w:sz w:val="20"/>
          <w:szCs w:val="20"/>
        </w:rPr>
      </w:pPr>
    </w:p>
    <w:p w14:paraId="714DACCB">
      <w:pPr>
        <w:spacing w:line="276" w:lineRule="auto"/>
        <w:rPr>
          <w:rFonts w:cs="Arial"/>
          <w:sz w:val="20"/>
          <w:szCs w:val="20"/>
        </w:rPr>
      </w:pPr>
    </w:p>
    <w:p w14:paraId="0D1C0F1A">
      <w:pPr>
        <w:spacing w:line="276" w:lineRule="auto"/>
        <w:rPr>
          <w:rFonts w:cs="Arial"/>
          <w:sz w:val="20"/>
          <w:szCs w:val="20"/>
        </w:rPr>
      </w:pPr>
    </w:p>
    <w:p w14:paraId="187ADE93">
      <w:pPr>
        <w:spacing w:line="276" w:lineRule="auto"/>
        <w:rPr>
          <w:rFonts w:cs="Arial"/>
          <w:sz w:val="20"/>
          <w:szCs w:val="20"/>
        </w:rPr>
      </w:pPr>
    </w:p>
    <w:p w14:paraId="312AADDD">
      <w:pPr>
        <w:spacing w:line="276" w:lineRule="auto"/>
        <w:rPr>
          <w:rFonts w:cs="Arial"/>
          <w:sz w:val="20"/>
          <w:szCs w:val="20"/>
        </w:rPr>
      </w:pPr>
    </w:p>
    <w:p w14:paraId="7D6DA32E">
      <w:pPr>
        <w:spacing w:line="276" w:lineRule="auto"/>
        <w:rPr>
          <w:rFonts w:cs="Arial"/>
          <w:sz w:val="20"/>
          <w:szCs w:val="20"/>
        </w:rPr>
      </w:pPr>
    </w:p>
    <w:p w14:paraId="6F238C60">
      <w:pPr>
        <w:spacing w:line="276" w:lineRule="auto"/>
        <w:rPr>
          <w:rFonts w:cs="Arial"/>
          <w:sz w:val="20"/>
          <w:szCs w:val="20"/>
        </w:rPr>
      </w:pPr>
    </w:p>
    <w:p w14:paraId="77984F6D">
      <w:pPr>
        <w:spacing w:line="276" w:lineRule="auto"/>
        <w:rPr>
          <w:rFonts w:cs="Arial"/>
          <w:sz w:val="20"/>
          <w:szCs w:val="20"/>
        </w:rPr>
      </w:pPr>
    </w:p>
    <w:p w14:paraId="27DEE8D0">
      <w:pPr>
        <w:spacing w:line="276" w:lineRule="auto"/>
        <w:rPr>
          <w:rFonts w:cs="Arial"/>
          <w:sz w:val="20"/>
          <w:szCs w:val="20"/>
        </w:rPr>
      </w:pPr>
    </w:p>
    <w:p w14:paraId="19CF54D8">
      <w:pPr>
        <w:pStyle w:val="13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>Payer’s Payment - Request from GhIPSS to Payer's Institution (GhIPSS doc</w:t>
      </w:r>
      <w:commentRangeStart w:id="10"/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>: 4.2.2</w:t>
      </w:r>
      <w:commentRangeEnd w:id="10"/>
      <w:r>
        <w:rPr>
          <w:rStyle w:val="5"/>
        </w:rPr>
        <w:commentReference w:id="10"/>
      </w:r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>)</w:t>
      </w:r>
    </w:p>
    <w:p w14:paraId="03270F2C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</w:t>
      </w:r>
      <w:r>
        <w:rPr>
          <w:sz w:val="24"/>
          <w:szCs w:val="24"/>
        </w:rPr>
        <w:t xml:space="preserve">               </w:t>
      </w:r>
      <w:r>
        <w:rPr>
          <w:rFonts w:cs="Arial"/>
          <w:sz w:val="20"/>
          <w:szCs w:val="20"/>
        </w:rPr>
        <w:t xml:space="preserve">============ 1. </w:t>
      </w:r>
      <w:r>
        <w:t>Request from GhIPSS to IIB</w:t>
      </w:r>
      <w:r>
        <w:rPr>
          <w:rFonts w:cs="Arial"/>
          <w:sz w:val="20"/>
          <w:szCs w:val="20"/>
        </w:rPr>
        <w:t xml:space="preserve"> =================</w:t>
      </w:r>
    </w:p>
    <w:p w14:paraId="7EB71B01">
      <w:pPr>
        <w:pStyle w:val="13"/>
      </w:pPr>
      <w:r>
        <w:rPr>
          <w:b/>
          <w:bCs/>
        </w:rPr>
        <w:t xml:space="preserve">URL: </w:t>
      </w:r>
      <w:r>
        <w:t xml:space="preserve">URL to be provided to GhIPSS: </w:t>
      </w:r>
      <w:r>
        <w:fldChar w:fldCharType="begin"/>
      </w:r>
      <w:r>
        <w:instrText xml:space="preserve"> HYPERLINK "https://192.168.236.227:1028/ghipssrtppayer" </w:instrText>
      </w:r>
      <w:r>
        <w:fldChar w:fldCharType="separate"/>
      </w:r>
      <w:r>
        <w:rPr>
          <w:rStyle w:val="10"/>
        </w:rPr>
        <w:t>https://192.168.236.227:1028/ghipssrtppayer</w:t>
      </w:r>
      <w:r>
        <w:rPr>
          <w:rStyle w:val="10"/>
        </w:rPr>
        <w:fldChar w:fldCharType="end"/>
      </w:r>
      <w:r>
        <w:rPr>
          <w:rStyle w:val="10"/>
        </w:rPr>
        <w:t xml:space="preserve"> </w:t>
      </w:r>
      <w:r>
        <w:t xml:space="preserve"> </w:t>
      </w:r>
    </w:p>
    <w:p w14:paraId="35EFBA06">
      <w:pPr>
        <w:pStyle w:val="13"/>
      </w:pPr>
    </w:p>
    <w:p w14:paraId="48C05431">
      <w:pPr>
        <w:pStyle w:val="13"/>
      </w:pPr>
      <w:r>
        <w:t>The basic auth. credential to be used by GhIPSS for callback:</w:t>
      </w:r>
    </w:p>
    <w:p w14:paraId="156AB7BE">
      <w:pPr>
        <w:pStyle w:val="13"/>
        <w:rPr>
          <w:i/>
          <w:iCs/>
        </w:rPr>
      </w:pPr>
      <w:r>
        <w:rPr>
          <w:i/>
          <w:iCs/>
        </w:rPr>
        <w:t>Username: giprtppayer</w:t>
      </w:r>
    </w:p>
    <w:p w14:paraId="3A17A2A1">
      <w:pPr>
        <w:pStyle w:val="13"/>
        <w:rPr>
          <w:i/>
          <w:iCs/>
        </w:rPr>
      </w:pPr>
      <w:r>
        <w:rPr>
          <w:i/>
          <w:iCs/>
        </w:rPr>
        <w:t>Password: XXXXXXXXXXXXXXXX</w:t>
      </w:r>
    </w:p>
    <w:p w14:paraId="276C3EEF">
      <w:pPr>
        <w:pStyle w:val="13"/>
      </w:pPr>
    </w:p>
    <w:p w14:paraId="49CEAB68">
      <w:pPr>
        <w:pStyle w:val="13"/>
      </w:pPr>
      <w:r>
        <w:t>----------------------------------- Request from GhIPSS</w:t>
      </w:r>
      <w:r>
        <w:rPr>
          <w:spacing w:val="-4"/>
        </w:rPr>
        <w:t xml:space="preserve"> </w:t>
      </w:r>
      <w:r>
        <w:t>--</w:t>
      </w:r>
      <w:commentRangeStart w:id="11"/>
      <w:r>
        <w:t>---------------------------------</w:t>
      </w:r>
      <w:commentRangeEnd w:id="11"/>
      <w:r>
        <w:rPr>
          <w:rStyle w:val="5"/>
        </w:rPr>
        <w:commentReference w:id="11"/>
      </w:r>
      <w:r>
        <w:t>--</w:t>
      </w:r>
    </w:p>
    <w:p w14:paraId="0BAE880A">
      <w:pPr>
        <w:pStyle w:val="13"/>
      </w:pPr>
      <w:r>
        <w:t xml:space="preserve">{ </w:t>
      </w:r>
    </w:p>
    <w:p w14:paraId="6A414127">
      <w:pPr>
        <w:pStyle w:val="13"/>
        <w:rPr>
          <w:b/>
          <w:bCs/>
        </w:rPr>
      </w:pPr>
      <w:r>
        <w:rPr>
          <w:b/>
          <w:bCs/>
        </w:rPr>
        <w:t xml:space="preserve">"billAmount": </w:t>
      </w:r>
      <w:r>
        <w:t>123.45,</w:t>
      </w:r>
    </w:p>
    <w:p w14:paraId="646D6855">
      <w:pPr>
        <w:pStyle w:val="13"/>
        <w:rPr>
          <w:b/>
          <w:bCs/>
        </w:rPr>
      </w:pPr>
      <w:r>
        <w:rPr>
          <w:b/>
          <w:bCs/>
        </w:rPr>
        <w:t xml:space="preserve">"billDate": </w:t>
      </w:r>
      <w:r>
        <w:t>"2019-05-31",</w:t>
      </w:r>
    </w:p>
    <w:p w14:paraId="544865AF">
      <w:pPr>
        <w:pStyle w:val="13"/>
      </w:pPr>
      <w:r>
        <w:rPr>
          <w:b/>
          <w:bCs/>
        </w:rPr>
        <w:t xml:space="preserve">"billDescription": </w:t>
      </w:r>
      <w:r>
        <w:t>"Some bill that needs payment",</w:t>
      </w:r>
    </w:p>
    <w:p w14:paraId="7871DE7C">
      <w:pPr>
        <w:pStyle w:val="13"/>
        <w:rPr>
          <w:b/>
          <w:bCs/>
        </w:rPr>
      </w:pPr>
      <w:r>
        <w:rPr>
          <w:b/>
          <w:bCs/>
        </w:rPr>
        <w:t xml:space="preserve">"billId": </w:t>
      </w:r>
      <w:r>
        <w:t>"GH782882",</w:t>
      </w:r>
    </w:p>
    <w:p w14:paraId="43713B2D">
      <w:pPr>
        <w:pStyle w:val="13"/>
        <w:rPr>
          <w:b/>
          <w:bCs/>
        </w:rPr>
      </w:pPr>
      <w:r>
        <w:rPr>
          <w:b/>
          <w:bCs/>
        </w:rPr>
        <w:t xml:space="preserve">"billerAccountNumber": </w:t>
      </w:r>
      <w:r>
        <w:t>"0123456789012",</w:t>
      </w:r>
    </w:p>
    <w:p w14:paraId="69F7F833">
      <w:pPr>
        <w:pStyle w:val="13"/>
        <w:rPr>
          <w:b/>
          <w:bCs/>
        </w:rPr>
      </w:pPr>
      <w:r>
        <w:rPr>
          <w:b/>
          <w:bCs/>
        </w:rPr>
        <w:t xml:space="preserve">"billerId": </w:t>
      </w:r>
      <w:r>
        <w:t>"6Y262Y26111",</w:t>
      </w:r>
    </w:p>
    <w:p w14:paraId="68F9A7F9">
      <w:pPr>
        <w:pStyle w:val="13"/>
        <w:rPr>
          <w:b/>
          <w:bCs/>
        </w:rPr>
      </w:pPr>
      <w:r>
        <w:rPr>
          <w:b/>
          <w:bCs/>
        </w:rPr>
        <w:t xml:space="preserve">"billerInstitutionId": </w:t>
      </w:r>
      <w:r>
        <w:t>"300311",</w:t>
      </w:r>
    </w:p>
    <w:p w14:paraId="4CADE76E">
      <w:pPr>
        <w:pStyle w:val="13"/>
        <w:rPr>
          <w:b/>
          <w:bCs/>
        </w:rPr>
      </w:pPr>
      <w:r>
        <w:rPr>
          <w:b/>
          <w:bCs/>
        </w:rPr>
        <w:t xml:space="preserve">"billerName": </w:t>
      </w:r>
      <w:r>
        <w:t>"KNUST",</w:t>
      </w:r>
    </w:p>
    <w:p w14:paraId="469436FC">
      <w:pPr>
        <w:pStyle w:val="13"/>
        <w:rPr>
          <w:b/>
          <w:bCs/>
        </w:rPr>
      </w:pPr>
      <w:r>
        <w:rPr>
          <w:b/>
          <w:bCs/>
        </w:rPr>
        <w:t xml:space="preserve">"payerAccountNumber": </w:t>
      </w:r>
      <w:r>
        <w:t>"0123456789012",</w:t>
      </w:r>
    </w:p>
    <w:p w14:paraId="3F0E3B16">
      <w:pPr>
        <w:pStyle w:val="13"/>
        <w:rPr>
          <w:b/>
          <w:bCs/>
        </w:rPr>
      </w:pPr>
      <w:r>
        <w:rPr>
          <w:b/>
          <w:bCs/>
        </w:rPr>
        <w:t xml:space="preserve">"payerInstitutionId": </w:t>
      </w:r>
      <w:r>
        <w:t>"300323",</w:t>
      </w:r>
    </w:p>
    <w:p w14:paraId="1FFD9728">
      <w:pPr>
        <w:pStyle w:val="13"/>
        <w:rPr>
          <w:b/>
          <w:bCs/>
        </w:rPr>
      </w:pPr>
      <w:r>
        <w:rPr>
          <w:b/>
          <w:bCs/>
        </w:rPr>
        <w:t xml:space="preserve">"payerName": </w:t>
      </w:r>
      <w:r>
        <w:t>"John DOE",</w:t>
      </w:r>
    </w:p>
    <w:p w14:paraId="5E9C9D0A">
      <w:pPr>
        <w:pStyle w:val="13"/>
        <w:rPr>
          <w:b/>
          <w:bCs/>
        </w:rPr>
      </w:pPr>
      <w:r>
        <w:rPr>
          <w:b/>
          <w:bCs/>
        </w:rPr>
        <w:t xml:space="preserve">"requestTimestamp": </w:t>
      </w:r>
      <w:r>
        <w:t>"2019-06-17T17:20:24.726+01:00",</w:t>
      </w:r>
    </w:p>
    <w:p w14:paraId="351D3B47">
      <w:pPr>
        <w:pStyle w:val="13"/>
        <w:rPr>
          <w:sz w:val="20"/>
          <w:szCs w:val="20"/>
        </w:rPr>
      </w:pPr>
      <w:r>
        <w:rPr>
          <w:b/>
          <w:bCs/>
        </w:rPr>
        <w:t xml:space="preserve">"requestSignature": </w:t>
      </w:r>
      <w:r>
        <w:rPr>
          <w:sz w:val="20"/>
          <w:szCs w:val="20"/>
        </w:rPr>
        <w:t>"745f9ed2712a69d89998e03w170b3566257b8e18b82ef60bbc4aa7bc8ab2c8dd4"</w:t>
      </w:r>
    </w:p>
    <w:p w14:paraId="0006A407">
      <w:pPr>
        <w:pStyle w:val="13"/>
      </w:pPr>
      <w:r>
        <w:t>}</w:t>
      </w:r>
    </w:p>
    <w:p w14:paraId="70505869">
      <w:pPr>
        <w:pStyle w:val="13"/>
      </w:pPr>
    </w:p>
    <w:p w14:paraId="5ED33F6C">
      <w:pPr>
        <w:pStyle w:val="13"/>
      </w:pPr>
    </w:p>
    <w:p w14:paraId="305F6EE9">
      <w:pPr>
        <w:pStyle w:val="13"/>
      </w:pPr>
    </w:p>
    <w:p w14:paraId="42D4A3A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</w:t>
      </w:r>
      <w:r>
        <w:t>============ 2. IIB respond to GhIPSS=================</w:t>
      </w:r>
    </w:p>
    <w:p w14:paraId="5F23A4C9">
      <w:pPr>
        <w:pStyle w:val="13"/>
      </w:pPr>
      <w:r>
        <w:t xml:space="preserve">                ------- Acknowledge that message is received for onward processing-----   </w:t>
      </w:r>
    </w:p>
    <w:p w14:paraId="6D96CD15">
      <w:pPr>
        <w:pStyle w:val="13"/>
      </w:pPr>
      <w:r>
        <w:t xml:space="preserve">                    { </w:t>
      </w:r>
    </w:p>
    <w:p w14:paraId="0503F745">
      <w:pPr>
        <w:pStyle w:val="13"/>
      </w:pPr>
      <w:r>
        <w:rPr>
          <w:color w:val="FF0000"/>
        </w:rPr>
        <w:t xml:space="preserve">                      "errorCode"</w:t>
      </w:r>
      <w:r>
        <w:t>:</w: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t xml:space="preserve">"200", </w:t>
      </w:r>
    </w:p>
    <w:p w14:paraId="4807E74E">
      <w:pPr>
        <w:pStyle w:val="13"/>
      </w:pPr>
      <w:r>
        <w:t xml:space="preserve">                      </w:t>
      </w:r>
      <w:r>
        <w:rPr>
          <w:color w:val="FF0000"/>
        </w:rPr>
        <w:t>"errorDescription"</w:t>
      </w:r>
      <w:r>
        <w:t>:</w: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t>"success"</w:t>
      </w:r>
    </w:p>
    <w:p w14:paraId="1490D830">
      <w:pPr>
        <w:pStyle w:val="13"/>
      </w:pPr>
      <w:r>
        <w:t xml:space="preserve">                     }    </w:t>
      </w:r>
    </w:p>
    <w:p w14:paraId="2FA523C6">
      <w:pPr>
        <w:pStyle w:val="13"/>
      </w:pPr>
      <w:r>
        <w:t xml:space="preserve">     ------ timeout/communication error, etc, sending request for Accept/Decline decision -is any other error code aside 200------</w:t>
      </w:r>
    </w:p>
    <w:p w14:paraId="6931C6FC">
      <w:pPr>
        <w:pStyle w:val="13"/>
      </w:pPr>
      <w:r>
        <w:t xml:space="preserve">                        {</w:t>
      </w:r>
    </w:p>
    <w:p w14:paraId="6D5A1E7F">
      <w:pPr>
        <w:pStyle w:val="13"/>
      </w:pPr>
      <w:r>
        <w:rPr>
          <w:color w:val="FF0000"/>
        </w:rPr>
        <w:t xml:space="preserve">                     "errorCode"</w:t>
      </w:r>
      <w:r>
        <w:t>:</w: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t>"420.005"</w:t>
      </w:r>
    </w:p>
    <w:p w14:paraId="3550D77D">
      <w:pPr>
        <w:pStyle w:val="13"/>
        <w:rPr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color w:val="FF0000"/>
        </w:rPr>
        <w:t xml:space="preserve">                   "errorDescription"</w:t>
      </w:r>
      <w:r>
        <w:t>:</w: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t>"The requested operation failed/decline"</w:t>
      </w:r>
    </w:p>
    <w:p w14:paraId="3D4370C8">
      <w:pPr>
        <w:pStyle w:val="13"/>
      </w:pPr>
      <w:r>
        <w:t xml:space="preserve">                     }</w:t>
      </w:r>
    </w:p>
    <w:p w14:paraId="0029C971">
      <w:pPr>
        <w:pStyle w:val="13"/>
      </w:pPr>
    </w:p>
    <w:p w14:paraId="1C81A3A1">
      <w:pPr>
        <w:pStyle w:val="13"/>
      </w:pPr>
    </w:p>
    <w:p w14:paraId="232CB598">
      <w:pPr>
        <w:pStyle w:val="13"/>
      </w:pPr>
    </w:p>
    <w:p w14:paraId="68AACD43">
      <w:pPr>
        <w:pStyle w:val="13"/>
      </w:pPr>
    </w:p>
    <w:p w14:paraId="572509AC">
      <w:pPr>
        <w:rPr>
          <w:rFonts w:cs="Arial"/>
          <w:sz w:val="20"/>
          <w:szCs w:val="20"/>
        </w:rPr>
      </w:pPr>
      <w:r>
        <w:rPr>
          <w:sz w:val="24"/>
          <w:szCs w:val="24"/>
        </w:rPr>
        <w:t xml:space="preserve">                       ===== </w:t>
      </w:r>
      <w:r>
        <w:rPr>
          <w:rFonts w:cs="Arial"/>
          <w:sz w:val="20"/>
          <w:szCs w:val="20"/>
        </w:rPr>
        <w:t>3. Insert into RTP database details =======</w:t>
      </w:r>
    </w:p>
    <w:p w14:paraId="42F0FA74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       Insert into payer_payment table on RTP database details for:</w:t>
      </w:r>
    </w:p>
    <w:p w14:paraId="29E3204E">
      <w:pPr>
        <w:pStyle w:val="13"/>
      </w:pPr>
      <w:r>
        <w:rPr>
          <w:b/>
          <w:bCs/>
        </w:rPr>
        <w:t>"billerId"</w:t>
      </w:r>
      <w:r>
        <w:t xml:space="preserve">:"6Y262Y26111", </w:t>
      </w:r>
    </w:p>
    <w:p w14:paraId="095B1F04">
      <w:pPr>
        <w:pStyle w:val="13"/>
      </w:pPr>
      <w:r>
        <w:rPr>
          <w:b/>
          <w:bCs/>
        </w:rPr>
        <w:t>"billId"</w:t>
      </w:r>
      <w:r>
        <w:t>:"GH782882",</w:t>
      </w:r>
    </w:p>
    <w:p w14:paraId="07C1854B">
      <w:pPr>
        <w:pStyle w:val="13"/>
      </w:pPr>
      <w:r>
        <w:t xml:space="preserve"> </w:t>
      </w:r>
      <w:r>
        <w:rPr>
          <w:b/>
          <w:bCs/>
        </w:rPr>
        <w:t>"billDate"</w:t>
      </w:r>
      <w:r>
        <w:t xml:space="preserve">:"2019-05-31", </w:t>
      </w:r>
    </w:p>
    <w:p w14:paraId="26234180">
      <w:pPr>
        <w:pStyle w:val="13"/>
      </w:pPr>
      <w:r>
        <w:rPr>
          <w:b/>
          <w:bCs/>
        </w:rPr>
        <w:t>"billAmount"</w:t>
      </w:r>
      <w:r>
        <w:t xml:space="preserve">:123.45, </w:t>
      </w:r>
    </w:p>
    <w:p w14:paraId="31948845">
      <w:pPr>
        <w:pStyle w:val="13"/>
      </w:pPr>
      <w:r>
        <w:rPr>
          <w:b/>
          <w:bCs/>
        </w:rPr>
        <w:t>"billDescription"</w:t>
      </w:r>
      <w:r>
        <w:t>:"Some bill that needs payment",</w:t>
      </w:r>
    </w:p>
    <w:p w14:paraId="2A3C7E75">
      <w:pPr>
        <w:pStyle w:val="13"/>
      </w:pPr>
      <w:r>
        <w:t xml:space="preserve"> </w:t>
      </w:r>
      <w:r>
        <w:rPr>
          <w:b/>
          <w:bCs/>
        </w:rPr>
        <w:t>"billerName"</w:t>
      </w:r>
      <w:r>
        <w:t>:"KNUST",</w:t>
      </w:r>
    </w:p>
    <w:p w14:paraId="6DCC1B9A">
      <w:pPr>
        <w:pStyle w:val="13"/>
      </w:pPr>
      <w:r>
        <w:t xml:space="preserve"> </w:t>
      </w:r>
      <w:r>
        <w:rPr>
          <w:b/>
          <w:bCs/>
        </w:rPr>
        <w:t>"billerInstitutionId"</w:t>
      </w:r>
      <w:r>
        <w:t xml:space="preserve">:"300311", </w:t>
      </w:r>
    </w:p>
    <w:p w14:paraId="4A4BDFA0">
      <w:pPr>
        <w:pStyle w:val="13"/>
      </w:pPr>
      <w:r>
        <w:rPr>
          <w:b/>
          <w:bCs/>
        </w:rPr>
        <w:t>"billerAccountNumber"</w:t>
      </w:r>
      <w:r>
        <w:t xml:space="preserve">:"0123456789012", </w:t>
      </w:r>
    </w:p>
    <w:p w14:paraId="5BCEE08E">
      <w:pPr>
        <w:pStyle w:val="13"/>
      </w:pPr>
      <w:r>
        <w:rPr>
          <w:b/>
          <w:bCs/>
        </w:rPr>
        <w:t>"payerName"</w:t>
      </w:r>
      <w:r>
        <w:t>:"John DOE",</w:t>
      </w:r>
    </w:p>
    <w:p w14:paraId="2A8982DA">
      <w:pPr>
        <w:pStyle w:val="13"/>
      </w:pPr>
      <w:r>
        <w:t xml:space="preserve"> </w:t>
      </w:r>
      <w:r>
        <w:rPr>
          <w:b/>
          <w:bCs/>
        </w:rPr>
        <w:t>"payerInstitutionId"</w:t>
      </w:r>
      <w:r>
        <w:t xml:space="preserve">:"300311", </w:t>
      </w:r>
    </w:p>
    <w:p w14:paraId="786DA1CF">
      <w:pPr>
        <w:pStyle w:val="13"/>
      </w:pPr>
      <w:r>
        <w:rPr>
          <w:b/>
          <w:bCs/>
        </w:rPr>
        <w:t>"payerAccountNumber"</w:t>
      </w:r>
      <w:r>
        <w:t>:"0123456789012",</w:t>
      </w:r>
    </w:p>
    <w:p w14:paraId="72065C37">
      <w:pPr>
        <w:pStyle w:val="13"/>
      </w:pPr>
      <w:r>
        <w:rPr>
          <w:b/>
          <w:bCs/>
        </w:rPr>
        <w:t xml:space="preserve"> "requestTimestamp"</w:t>
      </w:r>
      <w:r>
        <w:t xml:space="preserve">:"2019-06-17T17:20:24.726+01:00", </w:t>
      </w:r>
    </w:p>
    <w:p w14:paraId="20067B27">
      <w:pPr>
        <w:pStyle w:val="13"/>
      </w:pPr>
      <w:r>
        <w:rPr>
          <w:color w:val="A31515"/>
        </w:rPr>
        <w:t>"errorCode”</w:t>
      </w:r>
      <w:r>
        <w:rPr>
          <w:color w:val="0070C0"/>
        </w:rPr>
        <w:t>:"200",</w:t>
      </w:r>
      <w:r>
        <w:t xml:space="preserve"> </w:t>
      </w:r>
    </w:p>
    <w:p w14:paraId="33AF3F37">
      <w:pPr>
        <w:pStyle w:val="13"/>
      </w:pPr>
      <w:r>
        <w:rPr>
          <w:color w:val="A31515"/>
        </w:rPr>
        <w:t xml:space="preserve"> "errorDescription"</w:t>
      </w:r>
      <w:r>
        <w:t xml:space="preserve">: </w:t>
      </w:r>
      <w:r>
        <w:rPr>
          <w:color w:val="0070C0"/>
        </w:rPr>
        <w:t xml:space="preserve">"success" </w:t>
      </w:r>
    </w:p>
    <w:p w14:paraId="54164FA7">
      <w:pPr>
        <w:pStyle w:val="13"/>
      </w:pPr>
    </w:p>
    <w:p w14:paraId="2F5DCD60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======== 4. </w:t>
      </w:r>
      <w:r>
        <w:t>IIB</w:t>
      </w:r>
      <w:r>
        <w:rPr>
          <w:rFonts w:cs="Arial"/>
          <w:sz w:val="20"/>
          <w:szCs w:val="20"/>
        </w:rPr>
        <w:t xml:space="preserve"> send push notification to customer for Accept/Decline decision ===========</w:t>
      </w:r>
    </w:p>
    <w:p w14:paraId="2559EF1F">
      <w:pPr>
        <w:pStyle w:val="13"/>
        <w:numPr>
          <w:ilvl w:val="0"/>
          <w:numId w:val="2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IIB to invoke a callback URL from MobileApp to send approval/decline request</w:t>
      </w:r>
    </w:p>
    <w:p w14:paraId="5B025369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Callback URL: https://xxx.xxx.xxx.xxx:xx/xxxxxxx</w:t>
      </w:r>
    </w:p>
    <w:p w14:paraId="3B5C2178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Request</w:t>
      </w:r>
    </w:p>
    <w:p w14:paraId="3E1054D7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{</w:t>
      </w:r>
    </w:p>
    <w:p w14:paraId="087BE6E9">
      <w:pPr>
        <w:pStyle w:val="13"/>
      </w:pPr>
      <w:r>
        <w:rPr>
          <w:b/>
          <w:bCs/>
        </w:rPr>
        <w:t xml:space="preserve">              </w:t>
      </w:r>
      <w:r>
        <w:rPr>
          <w:color w:val="A31515"/>
        </w:rPr>
        <w:t>"AccountNumber"</w:t>
      </w:r>
      <w:r>
        <w:rPr>
          <w:color w:val="0070C0"/>
        </w:rPr>
        <w:t>:"2030456789012",</w:t>
      </w:r>
    </w:p>
    <w:p w14:paraId="20F7F120">
      <w:pPr>
        <w:pStyle w:val="13"/>
      </w:pPr>
      <w:r>
        <w:rPr>
          <w:color w:val="A31515"/>
        </w:rPr>
        <w:t xml:space="preserve">              "Amount"</w:t>
      </w:r>
      <w:r>
        <w:t>:</w:t>
      </w:r>
      <w:r>
        <w:rPr>
          <w:color w:val="0070C0"/>
        </w:rPr>
        <w:t>123.45,</w:t>
      </w:r>
      <w:r>
        <w:t xml:space="preserve"> </w:t>
      </w:r>
    </w:p>
    <w:p w14:paraId="3DE54E41">
      <w:pPr>
        <w:pStyle w:val="13"/>
      </w:pPr>
      <w:r>
        <w:rPr>
          <w:color w:val="A31515"/>
        </w:rPr>
        <w:t xml:space="preserve">              "Description"</w:t>
      </w:r>
      <w:r>
        <w:t>:</w:t>
      </w:r>
      <w:r>
        <w:rPr>
          <w:color w:val="0070C0"/>
        </w:rPr>
        <w:t xml:space="preserve"> "Some bill that needs payment"</w:t>
      </w:r>
    </w:p>
    <w:p w14:paraId="14562681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}</w:t>
      </w:r>
    </w:p>
    <w:p w14:paraId="4FB343DC">
      <w:pPr>
        <w:pStyle w:val="13"/>
        <w:spacing w:line="276" w:lineRule="auto"/>
        <w:ind w:left="1356"/>
        <w:rPr>
          <w:rFonts w:cs="Arial"/>
          <w:sz w:val="20"/>
          <w:szCs w:val="20"/>
        </w:rPr>
      </w:pPr>
    </w:p>
    <w:p w14:paraId="36FC8759">
      <w:pPr>
        <w:pStyle w:val="13"/>
        <w:numPr>
          <w:ilvl w:val="0"/>
          <w:numId w:val="2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MobileApp respond with approved/declined from Customer to IIB</w:t>
      </w:r>
    </w:p>
    <w:p w14:paraId="0AF666F4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Response</w:t>
      </w:r>
    </w:p>
    <w:p w14:paraId="29D850FE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{</w:t>
      </w:r>
    </w:p>
    <w:p w14:paraId="6AA7FC82">
      <w:pPr>
        <w:pStyle w:val="13"/>
        <w:ind w:left="1356"/>
      </w:pPr>
      <w:r>
        <w:rPr>
          <w:color w:val="A31515"/>
        </w:rPr>
        <w:t xml:space="preserve">    "errorCode”</w:t>
      </w:r>
      <w:r>
        <w:rPr>
          <w:color w:val="0070C0"/>
        </w:rPr>
        <w:t>: "000",</w:t>
      </w:r>
      <w:r>
        <w:t xml:space="preserve"> // </w:t>
      </w:r>
      <w:r>
        <w:rPr>
          <w:color w:val="0070C0"/>
        </w:rPr>
        <w:t xml:space="preserve">“100”,  </w:t>
      </w:r>
    </w:p>
    <w:p w14:paraId="498EF811">
      <w:pPr>
        <w:pStyle w:val="13"/>
        <w:ind w:left="1356"/>
      </w:pPr>
      <w:r>
        <w:rPr>
          <w:color w:val="A31515"/>
        </w:rPr>
        <w:t xml:space="preserve">    "errorDescription"</w:t>
      </w:r>
      <w:r>
        <w:t xml:space="preserve">: </w:t>
      </w:r>
      <w:r>
        <w:rPr>
          <w:color w:val="0070C0"/>
        </w:rPr>
        <w:t xml:space="preserve">"approved" </w:t>
      </w:r>
      <w:r>
        <w:t>//</w:t>
      </w:r>
      <w:r>
        <w:rPr>
          <w:color w:val="0070C0"/>
        </w:rPr>
        <w:t xml:space="preserve"> “declined”</w:t>
      </w:r>
    </w:p>
    <w:p w14:paraId="0CCF9326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}</w:t>
      </w:r>
    </w:p>
    <w:p w14:paraId="057D7193">
      <w:pPr>
        <w:pStyle w:val="13"/>
        <w:spacing w:line="276" w:lineRule="auto"/>
        <w:ind w:left="1356"/>
        <w:rPr>
          <w:rFonts w:cs="Arial"/>
          <w:sz w:val="20"/>
          <w:szCs w:val="20"/>
        </w:rPr>
      </w:pPr>
    </w:p>
    <w:p w14:paraId="40670AD9">
      <w:pPr>
        <w:pStyle w:val="13"/>
        <w:spacing w:line="276" w:lineRule="auto"/>
        <w:ind w:left="1356"/>
        <w:rPr>
          <w:rFonts w:cs="Arial"/>
          <w:sz w:val="20"/>
          <w:szCs w:val="20"/>
        </w:rPr>
      </w:pPr>
    </w:p>
    <w:p w14:paraId="4E2C8BAF">
      <w:pPr>
        <w:pStyle w:val="13"/>
        <w:spacing w:line="276" w:lineRule="auto"/>
        <w:ind w:left="1356"/>
        <w:rPr>
          <w:rFonts w:cs="Arial"/>
          <w:sz w:val="20"/>
          <w:szCs w:val="20"/>
        </w:rPr>
      </w:pPr>
    </w:p>
    <w:p w14:paraId="3EEC5058">
      <w:pPr>
        <w:pStyle w:val="13"/>
        <w:spacing w:line="276" w:lineRule="auto"/>
        <w:ind w:left="1356"/>
        <w:rPr>
          <w:rFonts w:cs="Arial"/>
          <w:sz w:val="20"/>
          <w:szCs w:val="20"/>
        </w:rPr>
      </w:pPr>
    </w:p>
    <w:p w14:paraId="5CA96D5D">
      <w:pPr>
        <w:pStyle w:val="13"/>
        <w:spacing w:line="276" w:lineRule="auto"/>
        <w:ind w:left="1356"/>
        <w:rPr>
          <w:rFonts w:cs="Arial"/>
          <w:sz w:val="20"/>
          <w:szCs w:val="20"/>
        </w:rPr>
      </w:pPr>
    </w:p>
    <w:p w14:paraId="1BDE5021">
      <w:pPr>
        <w:pStyle w:val="13"/>
        <w:spacing w:line="276" w:lineRule="auto"/>
        <w:ind w:left="1356"/>
        <w:rPr>
          <w:rFonts w:cs="Arial"/>
          <w:sz w:val="20"/>
          <w:szCs w:val="20"/>
        </w:rPr>
      </w:pPr>
    </w:p>
    <w:p w14:paraId="43FE0CBE">
      <w:pPr>
        <w:pStyle w:val="13"/>
        <w:spacing w:line="276" w:lineRule="auto"/>
        <w:ind w:left="1356"/>
        <w:rPr>
          <w:rFonts w:cs="Arial"/>
          <w:sz w:val="20"/>
          <w:szCs w:val="20"/>
        </w:rPr>
      </w:pPr>
    </w:p>
    <w:p w14:paraId="03288982">
      <w:pPr>
        <w:pStyle w:val="13"/>
        <w:spacing w:line="276" w:lineRule="auto"/>
        <w:ind w:left="1356"/>
        <w:rPr>
          <w:rFonts w:cs="Arial"/>
          <w:sz w:val="20"/>
          <w:szCs w:val="20"/>
        </w:rPr>
      </w:pPr>
    </w:p>
    <w:p w14:paraId="41F04193">
      <w:pPr>
        <w:pStyle w:val="13"/>
        <w:numPr>
          <w:ilvl w:val="0"/>
          <w:numId w:val="2"/>
        </w:num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If response is </w:t>
      </w:r>
      <w:r>
        <w:rPr>
          <w:rFonts w:cs="Arial"/>
          <w:b/>
          <w:bCs/>
          <w:sz w:val="20"/>
          <w:szCs w:val="20"/>
        </w:rPr>
        <w:t>Decline go to 3a</w:t>
      </w:r>
      <w:r>
        <w:rPr>
          <w:rFonts w:cs="Arial"/>
          <w:sz w:val="20"/>
          <w:szCs w:val="20"/>
        </w:rPr>
        <w:t xml:space="preserve">, and if response is </w:t>
      </w:r>
      <w:r>
        <w:rPr>
          <w:rFonts w:cs="Arial"/>
          <w:b/>
          <w:bCs/>
          <w:sz w:val="20"/>
          <w:szCs w:val="20"/>
        </w:rPr>
        <w:t>Accept go to 3b</w:t>
      </w:r>
      <w:r>
        <w:rPr>
          <w:rFonts w:cs="Arial"/>
          <w:sz w:val="20"/>
          <w:szCs w:val="20"/>
        </w:rPr>
        <w:t xml:space="preserve"> </w:t>
      </w:r>
    </w:p>
    <w:p w14:paraId="335685E4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-----------------------3a – for Decline ----------------------</w:t>
      </w:r>
    </w:p>
    <w:p w14:paraId="3E695E0B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---------------- call GhIPSS API------</w:t>
      </w:r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 GhIPSS doc: </w:t>
      </w:r>
      <w:commentRangeStart w:id="12"/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4.2.5 </w:t>
      </w:r>
      <w:commentRangeEnd w:id="12"/>
      <w:r>
        <w:rPr>
          <w:rStyle w:val="5"/>
        </w:rPr>
        <w:commentReference w:id="12"/>
      </w:r>
      <w:r>
        <w:rPr>
          <w:rFonts w:cs="Arial"/>
          <w:sz w:val="20"/>
          <w:szCs w:val="20"/>
        </w:rPr>
        <w:t>-------------</w:t>
      </w:r>
    </w:p>
    <w:p w14:paraId="2CCA5080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</w:t>
      </w:r>
      <w:r>
        <w:rPr>
          <w:rFonts w:cs="Arial"/>
          <w:b/>
          <w:bCs/>
          <w:sz w:val="20"/>
          <w:szCs w:val="20"/>
        </w:rPr>
        <w:t xml:space="preserve">URL: </w:t>
      </w:r>
      <w:commentRangeStart w:id="13"/>
      <w:r>
        <w:rPr>
          <w:rFonts w:cs="Arial"/>
          <w:sz w:val="20"/>
          <w:szCs w:val="20"/>
        </w:rPr>
        <w:t xml:space="preserve">https://172.27.30.85:7543/ghipssapi/rtp/notification </w:t>
      </w:r>
      <w:commentRangeEnd w:id="13"/>
      <w:r>
        <w:rPr>
          <w:rStyle w:val="5"/>
        </w:rPr>
        <w:commentReference w:id="13"/>
      </w:r>
    </w:p>
    <w:p w14:paraId="69F657DB">
      <w:pPr>
        <w:pStyle w:val="13"/>
      </w:pPr>
      <w:r>
        <w:rPr>
          <w:b/>
          <w:bCs/>
        </w:rPr>
        <w:t>-</w:t>
      </w:r>
      <w:r>
        <w:t>-----------------Request------------</w:t>
      </w:r>
      <w:commentRangeStart w:id="14"/>
      <w:r>
        <w:t>---------------------</w:t>
      </w:r>
      <w:commentRangeEnd w:id="14"/>
      <w:r>
        <w:rPr>
          <w:rStyle w:val="5"/>
        </w:rPr>
        <w:commentReference w:id="14"/>
      </w:r>
    </w:p>
    <w:p w14:paraId="2700FAA6">
      <w:pPr>
        <w:pStyle w:val="13"/>
      </w:pPr>
      <w:r>
        <w:t xml:space="preserve">  {</w:t>
      </w:r>
    </w:p>
    <w:p w14:paraId="10C599C6">
      <w:pPr>
        <w:pStyle w:val="13"/>
      </w:pPr>
      <w:r>
        <w:rPr>
          <w:b/>
          <w:bCs/>
        </w:rPr>
        <w:t>"billId"</w:t>
      </w:r>
      <w:r>
        <w:t xml:space="preserve">: "7445672", 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07A8F023">
      <w:pPr>
        <w:pStyle w:val="13"/>
      </w:pPr>
      <w:r>
        <w:rPr>
          <w:b/>
          <w:bCs/>
        </w:rPr>
        <w:t>"billerId"</w:t>
      </w:r>
      <w:r>
        <w:t xml:space="preserve">: "JS785S4", 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771132D2">
      <w:pPr>
        <w:pStyle w:val="13"/>
      </w:pPr>
      <w:r>
        <w:rPr>
          <w:b/>
          <w:bCs/>
        </w:rPr>
        <w:t>"notificationTimestamp"</w:t>
      </w:r>
      <w:r>
        <w:t>: "2021-06-15T18:06:56.312+01:00",  -------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 xml:space="preserve"> use current date</w:t>
      </w:r>
    </w:p>
    <w:p w14:paraId="69D7A6C3">
      <w:pPr>
        <w:pStyle w:val="13"/>
      </w:pPr>
      <w:r>
        <w:rPr>
          <w:b/>
          <w:bCs/>
        </w:rPr>
        <w:t>"payerAccountNumber"</w:t>
      </w:r>
      <w:r>
        <w:t xml:space="preserve">: "0123456789012",  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6D3C505A">
      <w:pPr>
        <w:pStyle w:val="13"/>
      </w:pPr>
      <w:r>
        <w:rPr>
          <w:b/>
          <w:bCs/>
        </w:rPr>
        <w:t>"payerBankId"</w:t>
      </w:r>
      <w:r>
        <w:t xml:space="preserve">: "300323",   ”,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11256614">
      <w:pPr>
        <w:pStyle w:val="13"/>
      </w:pPr>
      <w:r>
        <w:rPr>
          <w:b/>
          <w:bCs/>
        </w:rPr>
        <w:t>"payerBankId"</w:t>
      </w:r>
      <w:r>
        <w:t xml:space="preserve">:"300323",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use fix value of 300323</w:t>
      </w:r>
    </w:p>
    <w:p w14:paraId="62C9BB92">
      <w:pPr>
        <w:pStyle w:val="13"/>
      </w:pPr>
      <w:r>
        <w:rPr>
          <w:b/>
          <w:bCs/>
        </w:rPr>
        <w:t>"payerName"</w:t>
      </w:r>
      <w:r>
        <w:t xml:space="preserve">: "Jhon Doe", 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78367336">
      <w:pPr>
        <w:pStyle w:val="13"/>
      </w:pPr>
      <w:commentRangeStart w:id="15"/>
      <w:r>
        <w:rPr>
          <w:b/>
          <w:bCs/>
        </w:rPr>
        <w:t>"reasonCode"</w:t>
      </w:r>
      <w:r>
        <w:t>: "01",</w:t>
      </w:r>
      <w:commentRangeEnd w:id="15"/>
      <w:r>
        <w:rPr>
          <w:rStyle w:val="5"/>
        </w:rPr>
        <w:commentReference w:id="15"/>
      </w:r>
    </w:p>
    <w:p w14:paraId="24509D9A">
      <w:pPr>
        <w:pStyle w:val="13"/>
      </w:pPr>
      <w:r>
        <w:rPr>
          <w:b/>
          <w:bCs/>
        </w:rPr>
        <w:t>"requestTimestamp"</w:t>
      </w:r>
      <w:r>
        <w:t>: "</w:t>
      </w:r>
      <w:r>
        <w:rPr>
          <w:sz w:val="18"/>
          <w:szCs w:val="18"/>
        </w:rPr>
        <w:t>2021-05-15T18:06:56.312+01:00</w:t>
      </w:r>
      <w:r>
        <w:t xml:space="preserve">", 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43BAD152">
      <w:pPr>
        <w:pStyle w:val="13"/>
      </w:pPr>
      <w:commentRangeStart w:id="16"/>
      <w:r>
        <w:rPr>
          <w:b/>
          <w:bCs/>
        </w:rPr>
        <w:t>"sessionId"</w:t>
      </w:r>
      <w:r>
        <w:t>: "050721214865",</w:t>
      </w:r>
      <w:commentRangeEnd w:id="16"/>
      <w:r>
        <w:rPr>
          <w:rStyle w:val="5"/>
        </w:rPr>
        <w:commentReference w:id="16"/>
      </w:r>
    </w:p>
    <w:p w14:paraId="70FD0F5A">
      <w:pPr>
        <w:pStyle w:val="13"/>
      </w:pPr>
      <w:r>
        <w:rPr>
          <w:b/>
          <w:bCs/>
        </w:rPr>
        <w:t>"status"</w:t>
      </w:r>
      <w:r>
        <w:t>: "</w:t>
      </w:r>
      <w:r>
        <w:rPr>
          <w:b/>
          <w:bCs/>
          <w:color w:val="FF0000"/>
        </w:rPr>
        <w:t>D</w:t>
      </w:r>
      <w:r>
        <w:t xml:space="preserve">",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use fix value of “</w:t>
      </w:r>
      <w:r>
        <w:rPr>
          <w:b/>
          <w:bCs/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D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”</w:t>
      </w:r>
    </w:p>
    <w:p w14:paraId="1793EB21">
      <w:pPr>
        <w:pStyle w:val="13"/>
      </w:pPr>
      <w:r>
        <w:rPr>
          <w:b/>
          <w:bCs/>
        </w:rPr>
        <w:t>"requestSignature"</w:t>
      </w:r>
      <w:r>
        <w:t xml:space="preserve">: </w:t>
      </w:r>
      <w:commentRangeStart w:id="17"/>
      <w:r>
        <w:rPr>
          <w:sz w:val="20"/>
          <w:szCs w:val="20"/>
        </w:rPr>
        <w:t>"745f9ed2712a69d89998e03w170b3566257b8e18b82ef60bbc4aa7bc8ab2c8dd4"</w:t>
      </w:r>
      <w:commentRangeEnd w:id="17"/>
      <w:r>
        <w:rPr>
          <w:rStyle w:val="5"/>
        </w:rPr>
        <w:commentReference w:id="17"/>
      </w:r>
    </w:p>
    <w:p w14:paraId="3A013F36">
      <w:pPr>
        <w:pStyle w:val="13"/>
      </w:pPr>
      <w:r>
        <w:t>}</w:t>
      </w:r>
    </w:p>
    <w:p w14:paraId="33DAD906">
      <w:pPr>
        <w:pStyle w:val="13"/>
        <w:spacing w:line="276" w:lineRule="auto"/>
        <w:ind w:left="1356"/>
        <w:rPr>
          <w:rFonts w:cs="Arial"/>
          <w:sz w:val="20"/>
          <w:szCs w:val="20"/>
        </w:rPr>
      </w:pPr>
    </w:p>
    <w:p w14:paraId="4D7BC8CF">
      <w:pPr>
        <w:pStyle w:val="13"/>
      </w:pPr>
      <w:r>
        <w:t>=============== 5. GhIPSS Response ===============</w:t>
      </w:r>
    </w:p>
    <w:p w14:paraId="23831A18">
      <w:pPr>
        <w:pStyle w:val="13"/>
      </w:pPr>
      <w:r>
        <w:t xml:space="preserve">                    { </w:t>
      </w:r>
    </w:p>
    <w:p w14:paraId="778CE2D5">
      <w:pPr>
        <w:pStyle w:val="13"/>
      </w:pPr>
      <w:r>
        <w:rPr>
          <w:color w:val="A31515"/>
        </w:rPr>
        <w:t xml:space="preserve">                     "errorCode”</w:t>
      </w:r>
      <w:r>
        <w:rPr>
          <w:color w:val="0070C0"/>
        </w:rPr>
        <w:t>:"200",</w:t>
      </w:r>
      <w:r>
        <w:t xml:space="preserve"> </w:t>
      </w:r>
    </w:p>
    <w:p w14:paraId="72E6F698">
      <w:pPr>
        <w:pStyle w:val="13"/>
      </w:pPr>
      <w:r>
        <w:rPr>
          <w:color w:val="A31515"/>
        </w:rPr>
        <w:t xml:space="preserve">                     "errorDescription"</w:t>
      </w:r>
      <w:r>
        <w:t xml:space="preserve">: </w:t>
      </w:r>
      <w:r>
        <w:rPr>
          <w:color w:val="0070C0"/>
        </w:rPr>
        <w:t xml:space="preserve">"success" </w:t>
      </w:r>
    </w:p>
    <w:p w14:paraId="218F10BE">
      <w:pPr>
        <w:pStyle w:val="13"/>
      </w:pPr>
      <w:r>
        <w:t xml:space="preserve">                        }</w:t>
      </w:r>
    </w:p>
    <w:p w14:paraId="088215AE">
      <w:pPr>
        <w:pStyle w:val="13"/>
      </w:pPr>
      <w:r>
        <w:t xml:space="preserve">     ------ timeout/communication error, etc, -------</w:t>
      </w:r>
    </w:p>
    <w:p w14:paraId="018660B9">
      <w:pPr>
        <w:pStyle w:val="13"/>
      </w:pPr>
      <w:r>
        <w:t xml:space="preserve">                        { </w:t>
      </w:r>
    </w:p>
    <w:p w14:paraId="1B3948A4">
      <w:pPr>
        <w:pStyle w:val="13"/>
      </w:pPr>
      <w:r>
        <w:t xml:space="preserve">                       </w:t>
      </w:r>
      <w:r>
        <w:rPr>
          <w:color w:val="FF0000"/>
        </w:rPr>
        <w:t>"errorCode"</w:t>
      </w:r>
      <w:r>
        <w:t>:</w: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t>"420.005"</w:t>
      </w:r>
    </w:p>
    <w:p w14:paraId="7FA46E3A">
      <w:pPr>
        <w:pStyle w:val="13"/>
      </w:pPr>
      <w:r>
        <w:rPr>
          <w:color w:val="FF0000"/>
        </w:rPr>
        <w:t xml:space="preserve">                       "errorDescription"</w:t>
      </w:r>
      <w:r>
        <w:t>:</w: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t>"The requested operation failed/decline"</w:t>
      </w:r>
    </w:p>
    <w:p w14:paraId="6225AAAE">
      <w:pPr>
        <w:pStyle w:val="13"/>
      </w:pPr>
      <w:r>
        <w:t xml:space="preserve">                            }</w:t>
      </w:r>
    </w:p>
    <w:p w14:paraId="0431475D">
      <w:pPr>
        <w:pStyle w:val="13"/>
        <w:spacing w:line="276" w:lineRule="auto"/>
        <w:ind w:left="1356"/>
        <w:rPr>
          <w:rFonts w:cs="Arial"/>
          <w:sz w:val="20"/>
          <w:szCs w:val="20"/>
        </w:rPr>
      </w:pPr>
    </w:p>
    <w:p w14:paraId="54F0A19A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============ 3b. for Accept/Approval ================</w:t>
      </w:r>
    </w:p>
    <w:p w14:paraId="57A36FDA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  3b.1 IIB to initiate CBS RT Service request to debit account for the payment in the CBS </w:t>
      </w:r>
    </w:p>
    <w:p w14:paraId="3CAD60D6">
      <w:pPr>
        <w:rPr>
          <w:rFonts w:cs="Arial"/>
        </w:rPr>
      </w:pPr>
      <w:r>
        <w:rPr>
          <w:rFonts w:cs="Arial"/>
          <w:sz w:val="20"/>
          <w:szCs w:val="20"/>
        </w:rPr>
        <w:t xml:space="preserve">            ------</w:t>
      </w:r>
      <w:r>
        <w:t xml:space="preserve">Request msg </w:t>
      </w:r>
      <w:r>
        <w:rPr/>
        <w:sym w:font="Wingdings" w:char="F0E8"/>
      </w:r>
      <w:r>
        <w:t>Mapping GhIPSS REST request to CBS SOAP Request:-------</w:t>
      </w:r>
    </w:p>
    <w:p w14:paraId="43E202C5">
      <w:pPr>
        <w:pStyle w:val="13"/>
      </w:pPr>
      <w:r>
        <w:rPr>
          <w:rFonts w:cs="Arial"/>
        </w:rPr>
        <w:t xml:space="preserve">               </w:t>
      </w:r>
      <w:r>
        <w:t xml:space="preserve">Request msg </w:t>
      </w:r>
      <w:r>
        <w:rPr/>
        <w:sym w:font="Wingdings" w:char="F0E8"/>
      </w:r>
      <w:r>
        <w:t>Mapping SOAP to REST</w:t>
      </w:r>
    </w:p>
    <w:tbl>
      <w:tblPr>
        <w:tblStyle w:val="12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2250"/>
      </w:tblGrid>
      <w:tr w14:paraId="3FD3D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85" w:type="dxa"/>
            <w:shd w:val="clear" w:color="auto" w:fill="FFFF00"/>
          </w:tcPr>
          <w:p w14:paraId="150936D7">
            <w:pPr>
              <w:pStyle w:val="13"/>
              <w:spacing w:after="0" w:line="240" w:lineRule="auto"/>
              <w:ind w:left="0"/>
            </w:pPr>
            <w:r>
              <w:t>JSON body</w:t>
            </w:r>
          </w:p>
        </w:tc>
        <w:tc>
          <w:tcPr>
            <w:tcW w:w="2250" w:type="dxa"/>
            <w:shd w:val="clear" w:color="auto" w:fill="FFFF00"/>
          </w:tcPr>
          <w:p w14:paraId="50911775">
            <w:pPr>
              <w:pStyle w:val="13"/>
              <w:spacing w:after="0" w:line="240" w:lineRule="auto"/>
              <w:ind w:left="0"/>
            </w:pPr>
            <w:r>
              <w:t>SOAP body</w:t>
            </w:r>
          </w:p>
        </w:tc>
      </w:tr>
      <w:tr w14:paraId="612C1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7CDB9E20">
            <w:pPr>
              <w:pStyle w:val="13"/>
              <w:spacing w:after="0" w:line="240" w:lineRule="auto"/>
              <w:ind w:left="0"/>
            </w:pPr>
            <w:r>
              <w:t>billerId</w:t>
            </w:r>
          </w:p>
        </w:tc>
        <w:tc>
          <w:tcPr>
            <w:tcW w:w="2250" w:type="dxa"/>
          </w:tcPr>
          <w:p w14:paraId="3CAD0503">
            <w:pPr>
              <w:pStyle w:val="13"/>
              <w:spacing w:after="0" w:line="240" w:lineRule="auto"/>
              <w:ind w:left="0"/>
            </w:pPr>
            <w:r>
              <w:t>No mapping</w:t>
            </w:r>
          </w:p>
        </w:tc>
      </w:tr>
      <w:tr w14:paraId="6F417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33FC6F39">
            <w:pPr>
              <w:pStyle w:val="13"/>
              <w:spacing w:after="0" w:line="240" w:lineRule="auto"/>
              <w:ind w:left="0"/>
            </w:pPr>
            <w:r>
              <w:t>billId</w:t>
            </w:r>
          </w:p>
        </w:tc>
        <w:tc>
          <w:tcPr>
            <w:tcW w:w="2250" w:type="dxa"/>
          </w:tcPr>
          <w:p w14:paraId="7310171C">
            <w:pPr>
              <w:pStyle w:val="13"/>
              <w:spacing w:after="0" w:line="240" w:lineRule="auto"/>
              <w:ind w:left="0"/>
            </w:pPr>
            <w:r>
              <w:t>XREF</w:t>
            </w:r>
          </w:p>
        </w:tc>
      </w:tr>
      <w:tr w14:paraId="31D8E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657469FF">
            <w:pPr>
              <w:pStyle w:val="13"/>
              <w:spacing w:after="0" w:line="240" w:lineRule="auto"/>
              <w:ind w:left="0"/>
            </w:pPr>
            <w:r>
              <w:t>billDate</w:t>
            </w:r>
          </w:p>
        </w:tc>
        <w:tc>
          <w:tcPr>
            <w:tcW w:w="2250" w:type="dxa"/>
          </w:tcPr>
          <w:p w14:paraId="3E3FCB7F">
            <w:pPr>
              <w:pStyle w:val="13"/>
              <w:spacing w:after="0" w:line="240" w:lineRule="auto"/>
              <w:ind w:left="0"/>
            </w:pPr>
            <w:r>
              <w:t>No mapping</w:t>
            </w:r>
          </w:p>
        </w:tc>
      </w:tr>
      <w:tr w14:paraId="6733B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434164CF">
            <w:pPr>
              <w:pStyle w:val="13"/>
              <w:spacing w:after="0" w:line="240" w:lineRule="auto"/>
              <w:ind w:left="0"/>
            </w:pPr>
            <w:r>
              <w:t>billAmount</w:t>
            </w:r>
          </w:p>
        </w:tc>
        <w:tc>
          <w:tcPr>
            <w:tcW w:w="2250" w:type="dxa"/>
          </w:tcPr>
          <w:p w14:paraId="6A39FE32">
            <w:pPr>
              <w:pStyle w:val="13"/>
              <w:spacing w:after="0" w:line="240" w:lineRule="auto"/>
              <w:ind w:left="0"/>
            </w:pPr>
            <w:r>
              <w:t>TXNAMT</w:t>
            </w:r>
          </w:p>
        </w:tc>
      </w:tr>
      <w:tr w14:paraId="0D826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69DADF08">
            <w:pPr>
              <w:pStyle w:val="13"/>
              <w:spacing w:after="0" w:line="240" w:lineRule="auto"/>
              <w:ind w:left="0"/>
            </w:pPr>
            <w:r>
              <w:t>billDescription</w:t>
            </w:r>
          </w:p>
        </w:tc>
        <w:tc>
          <w:tcPr>
            <w:tcW w:w="2250" w:type="dxa"/>
          </w:tcPr>
          <w:p w14:paraId="468102FC">
            <w:pPr>
              <w:pStyle w:val="13"/>
              <w:spacing w:after="0" w:line="240" w:lineRule="auto"/>
              <w:ind w:left="0"/>
            </w:pPr>
            <w:r>
              <w:t>NARRATIVE</w:t>
            </w:r>
          </w:p>
        </w:tc>
      </w:tr>
      <w:tr w14:paraId="2062F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7EE8E617">
            <w:pPr>
              <w:pStyle w:val="13"/>
              <w:spacing w:after="0" w:line="240" w:lineRule="auto"/>
              <w:ind w:left="0"/>
            </w:pPr>
            <w:r>
              <w:t>billerName</w:t>
            </w:r>
          </w:p>
        </w:tc>
        <w:tc>
          <w:tcPr>
            <w:tcW w:w="2250" w:type="dxa"/>
          </w:tcPr>
          <w:p w14:paraId="5E8A3ECD">
            <w:pPr>
              <w:pStyle w:val="13"/>
              <w:spacing w:after="0" w:line="240" w:lineRule="auto"/>
              <w:ind w:left="0"/>
            </w:pPr>
            <w:r>
              <w:t>BENFNAME</w:t>
            </w:r>
          </w:p>
        </w:tc>
      </w:tr>
      <w:tr w14:paraId="162B6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54BB2921">
            <w:pPr>
              <w:pStyle w:val="13"/>
              <w:spacing w:after="0" w:line="240" w:lineRule="auto"/>
              <w:ind w:left="0"/>
            </w:pPr>
            <w:r>
              <w:t>billerInstitutionId</w:t>
            </w:r>
          </w:p>
        </w:tc>
        <w:tc>
          <w:tcPr>
            <w:tcW w:w="2250" w:type="dxa"/>
          </w:tcPr>
          <w:p w14:paraId="1010390A">
            <w:pPr>
              <w:pStyle w:val="13"/>
              <w:spacing w:after="0" w:line="240" w:lineRule="auto"/>
              <w:ind w:left="0"/>
            </w:pPr>
            <w:r>
              <w:t>CHQNO</w:t>
            </w:r>
          </w:p>
        </w:tc>
      </w:tr>
      <w:tr w14:paraId="5D65A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57195F35">
            <w:pPr>
              <w:pStyle w:val="13"/>
              <w:spacing w:after="0" w:line="240" w:lineRule="auto"/>
              <w:ind w:left="0"/>
            </w:pPr>
            <w:r>
              <w:t>billerAccountNumber</w:t>
            </w:r>
          </w:p>
        </w:tc>
        <w:tc>
          <w:tcPr>
            <w:tcW w:w="2250" w:type="dxa"/>
          </w:tcPr>
          <w:p w14:paraId="1A91BB9D">
            <w:pPr>
              <w:pStyle w:val="13"/>
              <w:spacing w:after="0" w:line="240" w:lineRule="auto"/>
              <w:ind w:left="0"/>
            </w:pPr>
            <w:r>
              <w:t>BENFADDR1</w:t>
            </w:r>
          </w:p>
        </w:tc>
      </w:tr>
      <w:tr w14:paraId="6A58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2D0FD7EF">
            <w:pPr>
              <w:pStyle w:val="13"/>
              <w:spacing w:after="0" w:line="240" w:lineRule="auto"/>
              <w:ind w:left="0"/>
            </w:pPr>
            <w:r>
              <w:t>payerName</w:t>
            </w:r>
          </w:p>
        </w:tc>
        <w:tc>
          <w:tcPr>
            <w:tcW w:w="2250" w:type="dxa"/>
          </w:tcPr>
          <w:p w14:paraId="1EC32002">
            <w:pPr>
              <w:pStyle w:val="13"/>
              <w:spacing w:after="0" w:line="240" w:lineRule="auto"/>
              <w:ind w:left="0"/>
            </w:pPr>
            <w:r>
              <w:t>No mapping</w:t>
            </w:r>
          </w:p>
        </w:tc>
      </w:tr>
      <w:tr w14:paraId="60176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6E5E3738">
            <w:pPr>
              <w:pStyle w:val="13"/>
              <w:spacing w:after="0" w:line="240" w:lineRule="auto"/>
              <w:ind w:left="0"/>
            </w:pPr>
            <w:r>
              <w:t>payerInstitutionId</w:t>
            </w:r>
          </w:p>
        </w:tc>
        <w:tc>
          <w:tcPr>
            <w:tcW w:w="2250" w:type="dxa"/>
          </w:tcPr>
          <w:p w14:paraId="4D1B0402">
            <w:pPr>
              <w:pStyle w:val="13"/>
              <w:spacing w:after="0" w:line="240" w:lineRule="auto"/>
              <w:ind w:left="0"/>
            </w:pPr>
            <w:r>
              <w:t>SRNO</w:t>
            </w:r>
          </w:p>
        </w:tc>
      </w:tr>
      <w:tr w14:paraId="1215F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57DE6CD8">
            <w:pPr>
              <w:pStyle w:val="13"/>
              <w:spacing w:after="0" w:line="240" w:lineRule="auto"/>
              <w:ind w:left="0"/>
            </w:pPr>
            <w:r>
              <w:t>payerAccountNumber</w:t>
            </w:r>
          </w:p>
        </w:tc>
        <w:tc>
          <w:tcPr>
            <w:tcW w:w="2250" w:type="dxa"/>
          </w:tcPr>
          <w:p w14:paraId="7E2C7F87">
            <w:pPr>
              <w:pStyle w:val="13"/>
              <w:spacing w:after="0" w:line="240" w:lineRule="auto"/>
              <w:ind w:left="0"/>
            </w:pPr>
            <w:r>
              <w:t>TXNACC</w:t>
            </w:r>
          </w:p>
        </w:tc>
      </w:tr>
      <w:tr w14:paraId="28810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786036CD">
            <w:pPr>
              <w:pStyle w:val="13"/>
              <w:spacing w:after="0" w:line="240" w:lineRule="auto"/>
              <w:ind w:left="0"/>
            </w:pPr>
            <w:r>
              <w:t>requestTimestamp</w:t>
            </w:r>
          </w:p>
        </w:tc>
        <w:tc>
          <w:tcPr>
            <w:tcW w:w="2250" w:type="dxa"/>
          </w:tcPr>
          <w:p w14:paraId="6F7A1263">
            <w:pPr>
              <w:pStyle w:val="13"/>
              <w:spacing w:after="0" w:line="240" w:lineRule="auto"/>
              <w:ind w:left="0"/>
            </w:pPr>
            <w:r>
              <w:t>No mapping</w:t>
            </w:r>
          </w:p>
        </w:tc>
      </w:tr>
      <w:tr w14:paraId="1BFA1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85" w:type="dxa"/>
          </w:tcPr>
          <w:p w14:paraId="7A88A237">
            <w:pPr>
              <w:pStyle w:val="13"/>
              <w:spacing w:after="0" w:line="240" w:lineRule="auto"/>
              <w:ind w:left="0"/>
            </w:pPr>
            <w:r>
              <w:t>requestSignature</w:t>
            </w:r>
          </w:p>
        </w:tc>
        <w:tc>
          <w:tcPr>
            <w:tcW w:w="2250" w:type="dxa"/>
          </w:tcPr>
          <w:p w14:paraId="78903BB8">
            <w:pPr>
              <w:pStyle w:val="13"/>
              <w:spacing w:after="0" w:line="240" w:lineRule="auto"/>
              <w:ind w:left="0"/>
            </w:pPr>
            <w:r>
              <w:t>No mapping</w:t>
            </w:r>
          </w:p>
        </w:tc>
      </w:tr>
    </w:tbl>
    <w:p w14:paraId="3F817427">
      <w:pPr>
        <w:spacing w:line="276" w:lineRule="auto"/>
        <w:rPr>
          <w:rFonts w:cs="Arial"/>
          <w:sz w:val="20"/>
          <w:szCs w:val="20"/>
        </w:rPr>
      </w:pPr>
    </w:p>
    <w:p w14:paraId="10DDAFFC">
      <w:r>
        <w:rPr>
          <w:rFonts w:cs="Arial"/>
          <w:sz w:val="20"/>
          <w:szCs w:val="20"/>
        </w:rPr>
        <w:t xml:space="preserve">          ------------ IIB calls CBS CustInfoService to fetch </w:t>
      </w:r>
      <w:r>
        <w:t>branch code using payerAccountNumber----------</w:t>
      </w:r>
    </w:p>
    <w:p w14:paraId="7C87D4D8">
      <w:pPr>
        <w:pStyle w:val="13"/>
        <w:numPr>
          <w:ilvl w:val="0"/>
          <w:numId w:val="3"/>
        </w:numPr>
      </w:pPr>
      <w:r>
        <w:t xml:space="preserve">Call CBS </w:t>
      </w:r>
      <w:r>
        <w:rPr>
          <w:color w:val="FF0000"/>
        </w:rPr>
        <w:t xml:space="preserve">REST </w:t>
      </w:r>
      <w:r>
        <w:t xml:space="preserve">API with URL: </w:t>
      </w:r>
      <w:r>
        <w:fldChar w:fldCharType="begin"/>
      </w:r>
      <w:r>
        <w:instrText xml:space="preserve"> HYPERLINK "https://10.180.143.22:7090/CustAccountInfo_JSON" </w:instrText>
      </w:r>
      <w:r>
        <w:fldChar w:fldCharType="separate"/>
      </w:r>
      <w:r>
        <w:rPr>
          <w:rStyle w:val="10"/>
        </w:rPr>
        <w:t>https://10.180.143.22:7090/CustAccountInfo_JSON</w:t>
      </w:r>
      <w:r>
        <w:rPr>
          <w:rStyle w:val="10"/>
        </w:rPr>
        <w:fldChar w:fldCharType="end"/>
      </w:r>
      <w:r>
        <w:t xml:space="preserve">   </w:t>
      </w:r>
    </w:p>
    <w:p w14:paraId="01FD6F6A">
      <w:pPr>
        <w:pStyle w:val="13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r>
        <w:rPr>
          <w:b/>
          <w:bCs/>
        </w:rPr>
        <w:t>Request:-</w:t>
      </w:r>
    </w:p>
    <w:p w14:paraId="72A7DC3E">
      <w:pPr>
        <w:pStyle w:val="13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2CB93335">
      <w:pPr>
        <w:pStyle w:val="13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"operation":"limiteddetail",</w:t>
      </w:r>
    </w:p>
    <w:p w14:paraId="57EE4C66">
      <w:pPr>
        <w:pStyle w:val="13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6BF5BE38">
      <w:pPr>
        <w:pStyle w:val="13"/>
        <w:ind w:left="800"/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</w:pPr>
      <w:r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4D8F4A07">
      <w:pPr>
        <w:pStyle w:val="13"/>
        <w:ind w:left="800"/>
        <w:rPr>
          <w:b/>
          <w:bCs/>
        </w:rPr>
      </w:pPr>
      <w:r>
        <w:rPr>
          <w:b/>
          <w:bCs/>
        </w:rPr>
        <w:t>Response:-</w:t>
      </w:r>
    </w:p>
    <w:p w14:paraId="0D17C6BD">
      <w:pPr>
        <w:pStyle w:val="13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642FEC1E">
      <w:pPr>
        <w:pStyle w:val="13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"custAccNo": "1400161298613",</w:t>
      </w:r>
    </w:p>
    <w:p w14:paraId="1D82223A">
      <w:pPr>
        <w:pStyle w:val="13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2467D10E">
      <w:pPr>
        <w:pStyle w:val="13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"branchCode": "012"</w:t>
      </w:r>
    </w:p>
    <w:p w14:paraId="3DCBD297">
      <w:pPr>
        <w:pStyle w:val="13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4A0C63F0">
      <w:pPr>
        <w:rPr>
          <w:rFonts w:cs="Arial"/>
          <w:sz w:val="20"/>
          <w:szCs w:val="20"/>
        </w:rPr>
      </w:pPr>
    </w:p>
    <w:p w14:paraId="3F8EF276">
      <w:r>
        <w:t>------------ IIB use branch code, and details in GhIPSS Request to invoke CBS RT Call ----------</w:t>
      </w:r>
    </w:p>
    <w:p w14:paraId="69F87E8B">
      <w:pPr>
        <w:pStyle w:val="13"/>
      </w:pPr>
      <w:r>
        <w:t xml:space="preserve">          CBS URL: </w:t>
      </w:r>
      <w:r>
        <w:fldChar w:fldCharType="begin"/>
      </w:r>
      <w:r>
        <w:instrText xml:space="preserve"> HYPERLINK "https://10.180.142.218:7081/FCUBSRTServiceV1.5" </w:instrText>
      </w:r>
      <w:r>
        <w:fldChar w:fldCharType="separate"/>
      </w:r>
      <w:r>
        <w:rPr>
          <w:rStyle w:val="10"/>
        </w:rPr>
        <w:t>https://10.180.142.218:7081/FCUBSRTServiceV1.5</w:t>
      </w:r>
      <w:r>
        <w:rPr>
          <w:rStyle w:val="10"/>
        </w:rPr>
        <w:fldChar w:fldCharType="end"/>
      </w:r>
    </w:p>
    <w:p w14:paraId="7D1B86FD">
      <w:pPr>
        <w:pStyle w:val="13"/>
      </w:pPr>
      <w:r>
        <w:t xml:space="preserve">          Operation:</w:t>
      </w:r>
      <w:r>
        <w:rPr>
          <w:sz w:val="24"/>
          <w:szCs w:val="24"/>
        </w:rPr>
        <w:t xml:space="preserve">  </w:t>
      </w:r>
      <w:r>
        <w:rPr>
          <w:color w:val="4472C4" w:themeColor="accent1"/>
          <w:sz w:val="24"/>
          <w:szCs w:val="24"/>
          <w14:textFill>
            <w14:solidFill>
              <w14:schemeClr w14:val="accent1"/>
            </w14:solidFill>
          </w14:textFill>
        </w:rPr>
        <w:t>CreateTransaction</w:t>
      </w:r>
    </w:p>
    <w:p w14:paraId="241698B7">
      <w:pPr>
        <w:pStyle w:val="13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Request:</w:t>
      </w:r>
    </w:p>
    <w:p w14:paraId="11ED6140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&lt;?xml version="1.0" encoding="UTF-8"?&gt;</w:t>
      </w:r>
    </w:p>
    <w:p w14:paraId="5AB893A3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&lt;soapenv:Envelope</w:t>
      </w:r>
    </w:p>
    <w:p w14:paraId="7604C7AD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xmlns:soapenv="http://schemas.xmlsoap.org/soap/envelope/"</w:t>
      </w:r>
    </w:p>
    <w:p w14:paraId="306D3488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xmlns:ret="http://fcubs.ofss.com/service/FCUBSRTService"&gt;</w:t>
      </w:r>
    </w:p>
    <w:p w14:paraId="68850278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&lt;soapenv:Header&gt;</w:t>
      </w:r>
    </w:p>
    <w:p w14:paraId="51BCB738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&lt;wsse:Security</w:t>
      </w:r>
    </w:p>
    <w:p w14:paraId="4FCDC253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xmlns:wsse="http://docs.oasis-open.org/wss/2004/01/oasis-200401-wss-wssecurity-secext-1.0.xsd" soapenv:mustUnderstand="1"&gt;</w:t>
      </w:r>
    </w:p>
    <w:p w14:paraId="23A4C1F8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&lt;wsse:UsernameToken</w:t>
      </w:r>
    </w:p>
    <w:p w14:paraId="02B21C71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xmlns:wsu="http://docs.oasis-open.org/wss/2004/01/oasis-200401-wss-wssecurity-utility-1.0.xsd" wsu:Id="UsernameToken-1"&gt;</w:t>
      </w:r>
    </w:p>
    <w:p w14:paraId="05F9CA42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&lt;wsse:Username&gt;esbtestuser&lt;/wsse:Username&gt;</w:t>
      </w:r>
    </w:p>
    <w:p w14:paraId="5AD10A16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&lt;wsse:Password Type="http://docs.oasis-open.org/wss/2004/01/oasis-200401-wss-username-token-profile-1.0#PasswordText"&gt;fidelity,123&lt;/wsse:Password&gt;</w:t>
      </w:r>
    </w:p>
    <w:p w14:paraId="207CE319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&lt;wsse:Nonce EncodingType="http://docs.oasis-open.org/wss/2004/01/oasis-200401-wss-soap-message-security-1.0#Base64Binary"&gt;PCamrOP55EQorWOZ8zOBHA==&lt;/wsse:Nonce&gt;</w:t>
      </w:r>
    </w:p>
    <w:p w14:paraId="7220FCF6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&lt;wsu:Created&gt;2015-10-28T02:45:11.593Z&lt;/wsu:Created&gt;</w:t>
      </w:r>
    </w:p>
    <w:p w14:paraId="7695631F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&lt;/wsse:UsernameToken&gt;</w:t>
      </w:r>
    </w:p>
    <w:p w14:paraId="5C08A2E8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&lt;/wsse:Security&gt;</w:t>
      </w:r>
    </w:p>
    <w:p w14:paraId="525E87DB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&lt;/soapenv:Header&gt;</w:t>
      </w:r>
    </w:p>
    <w:p w14:paraId="0F8EB3C7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&lt;soapenv:Body&gt;</w:t>
      </w:r>
    </w:p>
    <w:p w14:paraId="70939D40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&lt;ret:CREATETRANSACTION_FSFS_REQ&gt;</w:t>
      </w:r>
    </w:p>
    <w:p w14:paraId="6A0496C9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&lt;ret:FCUBS_HEADER&gt;</w:t>
      </w:r>
    </w:p>
    <w:p w14:paraId="4D1984A5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&lt;ret:SOURCE&gt;GIP&lt;/ret:SOURCE&gt; &lt;!--fixed value, but configurable--&gt;</w:t>
      </w:r>
    </w:p>
    <w:p w14:paraId="67028FCC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&lt;ret:UBSCOMP&gt;FCUBS&lt;/ret:UBSCOMP&gt; &lt;!--fixed value, but configurable--&gt;</w:t>
      </w:r>
    </w:p>
    <w:p w14:paraId="6853677D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&lt;ret:MSGID&gt;0032101010354137&lt;/ret:MSGID&gt; &lt;!--unique autogenerated value of 18(max) characters--&gt;</w:t>
      </w:r>
    </w:p>
    <w:p w14:paraId="62B61334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&lt;ret:CORRELID&gt;0043001100354137&lt;/ret:CORRELID&gt; &lt;!--unique autogenerated value of 18(max) characters--&gt;</w:t>
      </w:r>
    </w:p>
    <w:p w14:paraId="7E0BA833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&lt;ret:USERID&gt;GIPUSER&lt;/ret:USERID&gt; &lt;!--fixed value, but configurable--&gt;</w:t>
      </w:r>
    </w:p>
    <w:p w14:paraId="2040A577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&lt;ret:BRANCH&gt;701&lt;/ret:BRANCH&gt; &lt;!--Branch code retrieved from CustInfoService call--&gt;</w:t>
      </w:r>
    </w:p>
    <w:p w14:paraId="6B18804C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&lt;ret:MODULEID&gt;RT&lt;/ret:MODULEID&gt; &lt;!--fixed value, but configurable--&gt;</w:t>
      </w:r>
    </w:p>
    <w:p w14:paraId="25FEDB0C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&lt;ret:SERVICE&gt;FCUBSRTService&lt;/ret:SERVICE&gt; &lt;!--fixed value, but configurable--&gt;</w:t>
      </w:r>
    </w:p>
    <w:p w14:paraId="3D262384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&lt;ret:OPERATION&gt;CreateTransaction&lt;/ret:OPERATION&gt; &lt;!--fixed value, but configurable--&gt;</w:t>
      </w:r>
    </w:p>
    <w:p w14:paraId="7B2D55B8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&lt;ret:SOURCE_OPERATION&gt;CreateTransaction&lt;/ret:SOURCE_OPERATION&gt; &lt;!--fixed value, but configurable--&gt;</w:t>
      </w:r>
    </w:p>
    <w:p w14:paraId="153E5AB9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&lt;ret:SOURCE_USERID&gt;GIPUSER&lt;/ret:SOURCE_USERID&gt; &lt;!--fixed value, but configurable--&gt;</w:t>
      </w:r>
    </w:p>
    <w:p w14:paraId="142B2DD2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&lt;/ret:FCUBS_HEADER&gt;</w:t>
      </w:r>
    </w:p>
    <w:p w14:paraId="5789971F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&lt;ret:FCUBS_BODY&gt;</w:t>
      </w:r>
    </w:p>
    <w:p w14:paraId="54776530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&lt;ret:Transaction-Details&gt;</w:t>
      </w:r>
    </w:p>
    <w:p w14:paraId="0371D5FB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&lt;ret:XREF&gt;101900066194&lt;/ret:XREF&gt; &lt;!-- retrieved value of "externalRef" in GhIPSS json request--&gt;</w:t>
      </w:r>
    </w:p>
    <w:p w14:paraId="412AB51B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&lt;ret:PRD&gt;</w:t>
      </w:r>
      <w:r>
        <w:rPr>
          <w:b/>
          <w:bCs/>
          <w:color w:val="FF0000"/>
          <w:sz w:val="16"/>
          <w:szCs w:val="16"/>
        </w:rPr>
        <w:t>MS38</w:t>
      </w: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&lt;/ret:PRD&gt;  &lt;!--fixed value, but configurable--&gt;</w:t>
      </w:r>
    </w:p>
    <w:p w14:paraId="1E72AC1F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&lt;ret:BRN&gt;701&lt;/ret:BRN&gt; &lt;!--Branch code retrieved from CustInfoService call--&gt;</w:t>
      </w:r>
    </w:p>
    <w:p w14:paraId="3041D689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&lt;ret:TXNBRN&gt;701&lt;/ret:TXNBRN&gt; &lt;!--Branch code retrieved from CustInfoService call--&gt;</w:t>
      </w:r>
    </w:p>
    <w:p w14:paraId="68D0253A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&lt;ret:TXNACC&gt;1055321777616&lt;/ret:TXNACC&gt; &lt;!-- retrieved value of "receiverAccount" in GhIPSS json request--&gt;</w:t>
      </w:r>
    </w:p>
    <w:p w14:paraId="14310BA6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&lt;ret:TXNCCY&gt;GHS&lt;/ret:TXNCCY&gt;  &lt;!--fixed value, but configurable--&gt;</w:t>
      </w:r>
    </w:p>
    <w:p w14:paraId="38989029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&lt;ret:TXNAMT&gt;1.00&lt;/ret:TXNAMT&gt; &lt;!-- retrieved value of "transactionAmount" in GhIPSS json request--&gt;</w:t>
      </w:r>
    </w:p>
    <w:p w14:paraId="4FDF38DB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&lt;ret:NARRATIVE&gt;PAYMENT FOR SERVICE&lt;/ret:NARRATIVE&gt; &lt;!-- retrieved value of (“narration” + BY + “Sendername”) in GhIPSS json request, if no narration pass "GIP TRANSFER"  --&gt;</w:t>
      </w:r>
    </w:p>
    <w:p w14:paraId="4194F9BB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&lt;ret:SCODE&gt;300323&lt;/ret:SCODE&gt;  &lt;!--fixed value, but configurable--&gt;</w:t>
      </w:r>
    </w:p>
    <w:p w14:paraId="0B3D626A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&lt;ret:Cheque-Details&gt;</w:t>
      </w:r>
    </w:p>
    <w:p w14:paraId="4CF52A10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&lt;ret:SRNO&gt;240101&lt;/ret:SRNO&gt;  &lt;!--fixed value, but configurable--&gt;</w:t>
      </w:r>
    </w:p>
    <w:p w14:paraId="745B926F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&lt;ret:PAYBRN&gt;701&lt;/ret:PAYBRN&gt; &lt;!--Branch code retrieved from CustInfoService call--&gt;</w:t>
      </w:r>
    </w:p>
    <w:p w14:paraId="780D985E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&lt;ret:CHQNO&gt;300311&lt;/ret:CHQNO&gt; &lt;!-- retrieved value of "senderInstitution" in GhIPSS json request--&gt;</w:t>
      </w:r>
    </w:p>
    <w:p w14:paraId="3C9B4BA7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&lt;ret:EXPDT&gt;9999-12-31&lt;/ret:EXPDT&gt; &lt;!--fixed value, but configurable--&gt;</w:t>
      </w:r>
    </w:p>
    <w:p w14:paraId="2CB22919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&lt;ret:BENFNAME&gt;JOHN MENSAH&lt;/ret:BENFNAME&gt; &lt;!-- retrieved value of "Sendername" in GhIPSS json request,if no sendername pass "GIP TRANSFER"--&gt;</w:t>
      </w:r>
    </w:p>
    <w:p w14:paraId="49DF7F58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&lt;ret:BENFADDR1&gt;1020820171412&lt;/ret:BENFADDR1&gt; &lt;!-- retrieved value of "senderAccount" in GhIPSS json request--&gt;</w:t>
      </w:r>
    </w:p>
    <w:p w14:paraId="1E2535F4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&lt;/ret:Cheque-Details&gt;</w:t>
      </w:r>
    </w:p>
    <w:p w14:paraId="14938319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&lt;/ret:Transaction-Details&gt;</w:t>
      </w:r>
    </w:p>
    <w:p w14:paraId="7A19050F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&lt;/ret:FCUBS_BODY&gt;</w:t>
      </w:r>
    </w:p>
    <w:p w14:paraId="2CE40C62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&lt;/ret:CREATETRANSACTION_FSFS_REQ&gt;</w:t>
      </w:r>
    </w:p>
    <w:p w14:paraId="43BBCFDD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&lt;/soapenv:Body&gt;</w:t>
      </w:r>
    </w:p>
    <w:p w14:paraId="172216F9">
      <w:pPr>
        <w:pStyle w:val="13"/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&lt;/soapenv:Envelope&gt;</w:t>
      </w:r>
    </w:p>
    <w:p w14:paraId="11D7FF17">
      <w:pPr>
        <w:pStyle w:val="13"/>
        <w:rPr>
          <w:rFonts w:cs="Arial"/>
          <w:color w:val="4472C4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</w:p>
    <w:p w14:paraId="2661C46A">
      <w:pPr>
        <w:pStyle w:val="13"/>
        <w:rPr>
          <w:rFonts w:cs="Arial"/>
          <w:b/>
          <w:bCs/>
          <w:color w:val="4472C4" w:themeColor="accent1"/>
          <w:sz w:val="20"/>
          <w:szCs w:val="20"/>
          <w14:textFill>
            <w14:solidFill>
              <w14:schemeClr w14:val="accent1"/>
            </w14:solidFill>
          </w14:textFill>
        </w:rPr>
      </w:pPr>
      <w:r>
        <w:rPr>
          <w:rFonts w:cs="Arial"/>
          <w:b/>
          <w:bCs/>
          <w:color w:val="4472C4" w:themeColor="accent1"/>
          <w:sz w:val="20"/>
          <w:szCs w:val="20"/>
          <w14:textFill>
            <w14:solidFill>
              <w14:schemeClr w14:val="accent1"/>
            </w14:solidFill>
          </w14:textFill>
        </w:rPr>
        <w:t>Response:</w:t>
      </w:r>
    </w:p>
    <w:p w14:paraId="0FB8CCAF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&lt;S:Envelope xmlns:S="http://schemas.xmlsoap.org/soap/envelope/"&gt;</w:t>
      </w:r>
    </w:p>
    <w:p w14:paraId="3F911590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&lt;S:Body&gt;</w:t>
      </w:r>
    </w:p>
    <w:p w14:paraId="3BF513CC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&lt;CREATETRANSACTION_FSFS_RES xmlns="http://fcubs.ofss.com/service/FCUBSRTService"&gt;</w:t>
      </w:r>
    </w:p>
    <w:p w14:paraId="440554D2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&lt;FCUBS_HEADER&gt;</w:t>
      </w:r>
    </w:p>
    <w:p w14:paraId="1B93E2B8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&lt;SOURCE&gt;FLEXCUBE&lt;/SOURCE&gt;</w:t>
      </w:r>
    </w:p>
    <w:p w14:paraId="136D6BF0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&lt;UBSCOMP&gt;FCUBS&lt;/UBSCOMP&gt;</w:t>
      </w:r>
    </w:p>
    <w:p w14:paraId="67D2876A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&lt;MSGID&gt;9243590686483615&lt;/MSGID&gt;</w:t>
      </w:r>
    </w:p>
    <w:p w14:paraId="12A1D450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&lt;CORRELID&gt;202412230131272617&lt;/CORRELID&gt;</w:t>
      </w:r>
    </w:p>
    <w:p w14:paraId="655ABCA1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&lt;USERID&gt;GIPUSER&lt;/USERID&gt;</w:t>
      </w:r>
    </w:p>
    <w:p w14:paraId="650355D6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&lt;BRANCH&gt;701&lt;/BRANCH&gt;</w:t>
      </w:r>
    </w:p>
    <w:p w14:paraId="4C00DB6B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&lt;MODULEID&gt;RT&lt;/MODULEID&gt;</w:t>
      </w:r>
    </w:p>
    <w:p w14:paraId="57EE6831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&lt;SERVICE&gt;FCUBSRTService&lt;/SERVICE&gt;</w:t>
      </w:r>
    </w:p>
    <w:p w14:paraId="70201536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&lt;OPERATION&gt;CreateTransaction&lt;/OPERATION&gt;</w:t>
      </w:r>
    </w:p>
    <w:p w14:paraId="19DAAAA9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&lt;SOURCE_USERID&gt;GIPUSER&lt;/SOURCE_USERID&gt;</w:t>
      </w:r>
    </w:p>
    <w:p w14:paraId="74D1DA8D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&lt;DESTINATION&gt;GIP&lt;/DESTINATION&gt;</w:t>
      </w:r>
    </w:p>
    <w:p w14:paraId="31BA462A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&lt;MULTITRIPID&gt;6243590888420286&lt;/MULTITRIPID&gt;</w:t>
      </w:r>
    </w:p>
    <w:p w14:paraId="5222854F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&lt;FUNCTIONID&gt;DEGRTTLR&lt;/FUNCTIONID&gt;</w:t>
      </w:r>
    </w:p>
    <w:p w14:paraId="11610F8E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&lt;ACTION&gt;NEW&lt;/ACTION&gt;</w:t>
      </w:r>
    </w:p>
    <w:p w14:paraId="539E649F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&lt;MSGSTAT&gt;SUCCESS&lt;/MSGSTAT&gt;</w:t>
      </w:r>
    </w:p>
    <w:p w14:paraId="7E86FDC7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&lt;/FCUBS_HEADER&gt;</w:t>
      </w:r>
    </w:p>
    <w:p w14:paraId="1BC2A937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&lt;FCUBS_BODY&gt;</w:t>
      </w:r>
    </w:p>
    <w:p w14:paraId="15E26871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&lt;Transaction-Details&gt;</w:t>
      </w:r>
    </w:p>
    <w:p w14:paraId="29CD7924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&lt;XREF&gt;979606472617&lt;/XREF&gt;</w:t>
      </w:r>
    </w:p>
    <w:p w14:paraId="4AAD157F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&lt;FCCREF&gt;701MS41212280167&lt;/FCCREF&gt;</w:t>
      </w:r>
    </w:p>
    <w:p w14:paraId="6D1E848C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&lt;PRD&gt;MS38&lt;/PRD&gt;</w:t>
      </w:r>
    </w:p>
    <w:p w14:paraId="46CFDFC7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&lt;BRN&gt;701&lt;/BRN&gt;</w:t>
      </w:r>
    </w:p>
    <w:p w14:paraId="2FC8A4F1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&lt;TXNBRN&gt;701&lt;/TXNBRN&gt;</w:t>
      </w:r>
    </w:p>
    <w:p w14:paraId="3F6C8E9D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&lt;TXNACC&gt;1055321777616&lt;/TXNACC&gt;</w:t>
      </w:r>
    </w:p>
    <w:p w14:paraId="42A7E770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&lt;TXNCCY&gt;GHS&lt;/TXNCCY&gt;</w:t>
      </w:r>
    </w:p>
    <w:p w14:paraId="3E669BB0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&lt;TXNAMT&gt;10&lt;/TXNAMT&gt;</w:t>
      </w:r>
    </w:p>
    <w:p w14:paraId="016F8D47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&lt;TXNTRN&gt;GIP&lt;/TXNTRN&gt;</w:t>
      </w:r>
    </w:p>
    <w:p w14:paraId="2F8B8435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&lt;OFFSETBRN&gt;000&lt;/OFFSETBRN&gt;</w:t>
      </w:r>
    </w:p>
    <w:p w14:paraId="165BAD90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&lt;OFFSETACC&gt;100131086&lt;/OFFSETACC&gt;</w:t>
      </w:r>
    </w:p>
    <w:p w14:paraId="561E3727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&lt;OFFSETCCY&gt;GHS&lt;/OFFSETCCY&gt;</w:t>
      </w:r>
    </w:p>
    <w:p w14:paraId="6036C073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&lt;OFFSETAMT&gt;10&lt;/OFFSETAMT&gt;</w:t>
      </w:r>
    </w:p>
    <w:p w14:paraId="2F81E5E1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&lt;OFFSETTRN&gt;GIP&lt;/OFFSETTRN&gt;</w:t>
      </w:r>
    </w:p>
    <w:p w14:paraId="255CA402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&lt;XRATE&gt;1&lt;/XRATE&gt;</w:t>
      </w:r>
    </w:p>
    <w:p w14:paraId="6E0CAE33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&lt;LCYAMT&gt;10&lt;/LCYAMT&gt;</w:t>
      </w:r>
    </w:p>
    <w:p w14:paraId="7783D3AF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&lt;TXNDATE&gt;2021-08-16&lt;/TXNDATE&gt;</w:t>
      </w:r>
    </w:p>
    <w:p w14:paraId="175CD5D7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&lt;VALDATE&gt;2021-08-16&lt;/VALDATE&gt;</w:t>
      </w:r>
    </w:p>
    <w:p w14:paraId="5F8456EB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&lt;RELCUST&gt;3217776&lt;/RELCUST&gt;</w:t>
      </w:r>
    </w:p>
    <w:p w14:paraId="73076FF3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&lt;TCYCHGAMT&gt;0&lt;/TCYCHGAMT&gt;</w:t>
      </w:r>
    </w:p>
    <w:p w14:paraId="7F5EC3C5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&lt;TCYTOTCHGAMT&gt;0&lt;/TCYTOTCHGAMT&gt;</w:t>
      </w:r>
    </w:p>
    <w:p w14:paraId="71895E90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&lt;NARRATIVE&gt;GIFMIS Debit TransferP04001?&lt;/NARRATIVE&gt;</w:t>
      </w:r>
    </w:p>
    <w:p w14:paraId="3DFDC036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&lt;MAKERID&gt;GIPUSER&lt;/MAKERID&gt;</w:t>
      </w:r>
    </w:p>
    <w:p w14:paraId="4AC3A1DF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&lt;MAKERSTAMP&gt;2021-08-16 12:46:02 PM&lt;/MAKERSTAMP&gt;</w:t>
      </w:r>
    </w:p>
    <w:p w14:paraId="4E25C213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&lt;CHECKERID&gt;GIPUSER&lt;/CHECKERID&gt;</w:t>
      </w:r>
    </w:p>
    <w:p w14:paraId="1993397B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&lt;CHECKERSTAMP&gt;2021-08-16 12:46:03 PM&lt;/CHECKERSTAMP&gt;</w:t>
      </w:r>
    </w:p>
    <w:p w14:paraId="4010F0B6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&lt;RECSTAT&gt;O&lt;/RECSTAT&gt;</w:t>
      </w:r>
    </w:p>
    <w:p w14:paraId="64EF4577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&lt;AUTHSTAT&gt;A&lt;/AUTHSTAT&gt;</w:t>
      </w:r>
    </w:p>
    <w:p w14:paraId="4A48CDC8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&lt;LCYCHGAMT&gt;0&lt;/LCYCHGAMT&gt;</w:t>
      </w:r>
    </w:p>
    <w:p w14:paraId="660B4C8B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&lt;DRACC&gt;OFS&lt;/DRACC&gt;</w:t>
      </w:r>
    </w:p>
    <w:p w14:paraId="5A8456FF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&lt;TXNDRCR&gt;C&lt;/TXNDRCR&gt;</w:t>
      </w:r>
    </w:p>
    <w:p w14:paraId="220A610F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&lt;BOOKDATE&gt;2021-08-16&lt;/BOOKDATE&gt;</w:t>
      </w:r>
    </w:p>
    <w:p w14:paraId="033A4FEC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&lt;FT&gt;N&lt;/FT&gt;</w:t>
      </w:r>
    </w:p>
    <w:p w14:paraId="6F18D18B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&lt;LCYTOTCHGAMT&gt;0&lt;/LCYTOTCHGAMT&gt;</w:t>
      </w:r>
    </w:p>
    <w:p w14:paraId="262BC646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&lt;DENMCCY1&gt;GHS&lt;/DENMCCY1&gt;</w:t>
      </w:r>
    </w:p>
    <w:p w14:paraId="786230E3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&lt;DENMAMT1&gt;0&lt;/DENMAMT1&gt;</w:t>
      </w:r>
    </w:p>
    <w:p w14:paraId="69FA5CEA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&lt;DENMAMT2&gt;0&lt;/DENMAMT2&gt;</w:t>
      </w:r>
    </w:p>
    <w:p w14:paraId="44CB5EF0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&lt;ACCTITLE1&gt;WORD PROPERTIES COMPANY LIMITED-AGENT TRANSACTION ACCOUNT&lt;/ACCTITLE1&gt;</w:t>
      </w:r>
    </w:p>
    <w:p w14:paraId="49060689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&lt;ACCTITLE2&gt;GHIPSS INSTANT PAY SUSP INCG&lt;/ACCTITLE2&gt;</w:t>
      </w:r>
    </w:p>
    <w:p w14:paraId="07359E73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&lt;ACTAMT&gt;10&lt;/ACTAMT&gt;</w:t>
      </w:r>
    </w:p>
    <w:p w14:paraId="2F0C4BBD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&lt;Charge-Details&gt;</w:t>
      </w:r>
    </w:p>
    <w:p w14:paraId="05C260B7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&lt;CHGCOMP&gt;TXN_FEE&lt;/CHGCOMP&gt;</w:t>
      </w:r>
    </w:p>
    <w:p w14:paraId="0D04F1CC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&lt;CHGAMT&gt;0&lt;/CHGAMT&gt;</w:t>
      </w:r>
    </w:p>
    <w:p w14:paraId="11BCE41F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&lt;CHGCCY&gt;GHS&lt;/CHGCCY&gt;</w:t>
      </w:r>
    </w:p>
    <w:p w14:paraId="168837E8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&lt;MISHEAD&gt;INCOME&lt;/MISHEAD&gt;</w:t>
      </w:r>
    </w:p>
    <w:p w14:paraId="02D56D11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&lt;TXNCODE&gt;GIP&lt;/TXNCODE&gt;</w:t>
      </w:r>
    </w:p>
    <w:p w14:paraId="50C5D7FA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&lt;NETTINGIND&gt;N&lt;/NETTINGIND&gt;</w:t>
      </w:r>
    </w:p>
    <w:p w14:paraId="50FB7181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&lt;CHGGL&gt;310006168&lt;/CHGGL&gt;</w:t>
      </w:r>
    </w:p>
    <w:p w14:paraId="593E50FB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&lt;TYPE&gt;F&lt;/TYPE&gt;</w:t>
      </w:r>
    </w:p>
    <w:p w14:paraId="46B59555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&lt;LCYCHG&gt;0&lt;/LCYCHG&gt;</w:t>
      </w:r>
    </w:p>
    <w:p w14:paraId="3F2ECA27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&lt;XRATE&gt;1&lt;/XRATE&gt;</w:t>
      </w:r>
    </w:p>
    <w:p w14:paraId="010DFFB5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&lt;/Charge-Details&gt;</w:t>
      </w:r>
    </w:p>
    <w:p w14:paraId="11176573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&lt;Cheque-Details&gt;</w:t>
      </w:r>
    </w:p>
    <w:p w14:paraId="499BA413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&lt;SRNO&gt;1&lt;/SRNO&gt;</w:t>
      </w:r>
    </w:p>
    <w:p w14:paraId="72F25430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&lt;CHQNO&gt;300311&lt;/CHQNO&gt;</w:t>
      </w:r>
    </w:p>
    <w:p w14:paraId="5594B185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&lt;BENFNAME&gt;GIP TRANSFER&lt;/BENFNAME&gt;</w:t>
      </w:r>
    </w:p>
    <w:p w14:paraId="446B0D5D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&lt;BENFADDR1&gt;1030835430712&lt;/BENFADDR1&gt;</w:t>
      </w:r>
    </w:p>
    <w:p w14:paraId="59EC7EA7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&lt;/Cheque-Details&gt;</w:t>
      </w:r>
    </w:p>
    <w:p w14:paraId="60C3ACA6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&lt;/Transaction-Details&gt;</w:t>
      </w:r>
    </w:p>
    <w:p w14:paraId="4DC3504B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&lt;FCUBS_WARNING_RESP&gt;</w:t>
      </w:r>
    </w:p>
    <w:p w14:paraId="58EC2DFA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&lt;WARNING&gt;</w:t>
      </w:r>
    </w:p>
    <w:p w14:paraId="77ACBCC3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&lt;WCODE&gt;GW-SAV-01&lt;/WCODE&gt;</w:t>
      </w:r>
    </w:p>
    <w:p w14:paraId="38D28917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   &lt;WDESC&gt;Transaction Saved Successfully&lt;/WDESC&gt;</w:t>
      </w:r>
    </w:p>
    <w:p w14:paraId="7FE201C1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   &lt;/WARNING&gt;</w:t>
      </w:r>
    </w:p>
    <w:p w14:paraId="1C6A577B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   &lt;/FCUBS_WARNING_RESP&gt;</w:t>
      </w:r>
    </w:p>
    <w:p w14:paraId="36AAC1A8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   &lt;/FCUBS_BODY&gt;</w:t>
      </w:r>
    </w:p>
    <w:p w14:paraId="4FD417CE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   &lt;/CREATETRANSACTION_FSFS_RES&gt;</w:t>
      </w:r>
    </w:p>
    <w:p w14:paraId="16A22882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 xml:space="preserve">   &lt;/S:Body&gt;</w:t>
      </w:r>
    </w:p>
    <w:p w14:paraId="5DFE1311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  <w:r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  <w:t>&lt;/S:Envelope&gt;</w:t>
      </w:r>
    </w:p>
    <w:p w14:paraId="1B1B511D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</w:p>
    <w:p w14:paraId="5D2338C8">
      <w:pPr>
        <w:pStyle w:val="13"/>
        <w:rPr>
          <w:rFonts w:cs="Arial"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</w:p>
    <w:p w14:paraId="4759B314">
      <w:pPr>
        <w:pStyle w:val="13"/>
        <w:rPr>
          <w:i/>
          <w:iCs/>
          <w:color w:val="4472C4" w:themeColor="accent1"/>
          <w:sz w:val="16"/>
          <w:szCs w:val="16"/>
          <w14:textFill>
            <w14:solidFill>
              <w14:schemeClr w14:val="accent1"/>
            </w14:solidFill>
          </w14:textFill>
        </w:rPr>
      </w:pPr>
    </w:p>
    <w:p w14:paraId="7EB29FFD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        3b.2 </w:t>
      </w:r>
      <w:r>
        <w:t>IIB</w:t>
      </w:r>
      <w:r>
        <w:rPr>
          <w:rFonts w:cs="Arial"/>
          <w:sz w:val="20"/>
          <w:szCs w:val="20"/>
        </w:rPr>
        <w:t xml:space="preserve"> send response to GhIPSS </w:t>
      </w:r>
    </w:p>
    <w:p w14:paraId="599F380F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------- If CBS response as above </w:t>
      </w:r>
      <w:r>
        <w:rPr>
          <w:rFonts w:cs="Arial"/>
          <w:sz w:val="24"/>
          <w:szCs w:val="24"/>
        </w:rPr>
        <w:t xml:space="preserve">has </w:t>
      </w:r>
      <w:r>
        <w:rPr>
          <w:rFonts w:cs="Arial"/>
          <w:color w:val="4472C4" w:themeColor="accent1"/>
          <w14:textFill>
            <w14:solidFill>
              <w14:schemeClr w14:val="accent1"/>
            </w14:solidFill>
          </w14:textFill>
        </w:rPr>
        <w:t>MSGSTAT = “</w:t>
      </w:r>
      <w:r>
        <w:rPr>
          <w:rFonts w:cs="Arial"/>
          <w:b/>
          <w:bCs/>
          <w:color w:val="FF0000"/>
        </w:rPr>
        <w:t>SUCCESS</w:t>
      </w:r>
      <w:r>
        <w:rPr>
          <w:rFonts w:cs="Arial"/>
          <w:color w:val="4472C4" w:themeColor="accent1"/>
          <w14:textFill>
            <w14:solidFill>
              <w14:schemeClr w14:val="accent1"/>
            </w14:solidFill>
          </w14:textFill>
        </w:rPr>
        <w:t>” (&lt;MSGSTAT&gt;SUCCESS&lt;/MSGSTAT&gt;)</w:t>
      </w:r>
    </w:p>
    <w:p w14:paraId="09AE9EC1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---------------- call GhIPSS API------</w:t>
      </w:r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 GhIPSS doc: </w:t>
      </w:r>
      <w:commentRangeStart w:id="18"/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4.2.5 </w:t>
      </w:r>
      <w:commentRangeEnd w:id="18"/>
      <w:r>
        <w:rPr>
          <w:rStyle w:val="5"/>
        </w:rPr>
        <w:commentReference w:id="18"/>
      </w:r>
      <w:r>
        <w:rPr>
          <w:rFonts w:cs="Arial"/>
          <w:sz w:val="20"/>
          <w:szCs w:val="20"/>
        </w:rPr>
        <w:t>-------------</w:t>
      </w:r>
    </w:p>
    <w:p w14:paraId="0B0D07EA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</w:t>
      </w:r>
      <w:r>
        <w:rPr>
          <w:rFonts w:cs="Arial"/>
          <w:b/>
          <w:bCs/>
          <w:sz w:val="20"/>
          <w:szCs w:val="20"/>
        </w:rPr>
        <w:t xml:space="preserve">URL: </w:t>
      </w:r>
      <w:r>
        <w:rPr>
          <w:rFonts w:cs="Arial"/>
          <w:sz w:val="20"/>
          <w:szCs w:val="20"/>
        </w:rPr>
        <w:t xml:space="preserve">https://ghipss.com/ghipssapi/rtp/notification </w:t>
      </w:r>
    </w:p>
    <w:p w14:paraId="0DF55F86">
      <w:pPr>
        <w:pStyle w:val="13"/>
      </w:pPr>
      <w:r>
        <w:t>----------------Request---------------------------------</w:t>
      </w:r>
    </w:p>
    <w:p w14:paraId="4CD4DAA0">
      <w:pPr>
        <w:pStyle w:val="13"/>
      </w:pPr>
      <w:r>
        <w:t xml:space="preserve">  {</w:t>
      </w:r>
    </w:p>
    <w:p w14:paraId="6E89877F">
      <w:pPr>
        <w:pStyle w:val="13"/>
      </w:pPr>
      <w:r>
        <w:rPr>
          <w:b/>
          <w:bCs/>
        </w:rPr>
        <w:t>"billId"</w:t>
      </w:r>
      <w:r>
        <w:t xml:space="preserve">: "7445672", 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2D2016A3">
      <w:pPr>
        <w:pStyle w:val="13"/>
      </w:pPr>
      <w:r>
        <w:rPr>
          <w:b/>
          <w:bCs/>
        </w:rPr>
        <w:t>"billerId"</w:t>
      </w:r>
      <w:r>
        <w:t xml:space="preserve">: "JS785S4", 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43113CA9">
      <w:pPr>
        <w:pStyle w:val="13"/>
      </w:pPr>
      <w:r>
        <w:rPr>
          <w:b/>
          <w:bCs/>
        </w:rPr>
        <w:t>"notificationTimestamp"</w:t>
      </w:r>
      <w:r>
        <w:t>: "2021-06-15T18:06:56.312+01:00",  -------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 xml:space="preserve"> use current date</w:t>
      </w:r>
    </w:p>
    <w:p w14:paraId="07510A3F">
      <w:pPr>
        <w:pStyle w:val="13"/>
      </w:pPr>
      <w:r>
        <w:rPr>
          <w:b/>
          <w:bCs/>
        </w:rPr>
        <w:t>"payerAccountNumber"</w:t>
      </w:r>
      <w:r>
        <w:t xml:space="preserve">: "0123456789012",  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4B02C71D">
      <w:pPr>
        <w:pStyle w:val="13"/>
      </w:pPr>
      <w:r>
        <w:rPr>
          <w:b/>
          <w:bCs/>
        </w:rPr>
        <w:t>"payerBankId"</w:t>
      </w:r>
      <w:r>
        <w:t xml:space="preserve">: "300323",   ”,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449D6E2A">
      <w:pPr>
        <w:pStyle w:val="13"/>
      </w:pPr>
      <w:r>
        <w:rPr>
          <w:b/>
          <w:bCs/>
        </w:rPr>
        <w:t>"payerBankId"</w:t>
      </w:r>
      <w:r>
        <w:t xml:space="preserve">:"300323",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use fix value of 300323</w:t>
      </w:r>
    </w:p>
    <w:p w14:paraId="669817CC">
      <w:pPr>
        <w:pStyle w:val="13"/>
      </w:pPr>
      <w:r>
        <w:rPr>
          <w:b/>
          <w:bCs/>
        </w:rPr>
        <w:t>"payerName"</w:t>
      </w:r>
      <w:r>
        <w:t xml:space="preserve">: "Jhon Doe", 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73D5E571">
      <w:pPr>
        <w:pStyle w:val="13"/>
      </w:pPr>
      <w:commentRangeStart w:id="19"/>
      <w:r>
        <w:rPr>
          <w:b/>
          <w:bCs/>
        </w:rPr>
        <w:t>"reasonCode"</w:t>
      </w:r>
      <w:r>
        <w:t>: "01",</w:t>
      </w:r>
      <w:commentRangeEnd w:id="19"/>
      <w:r>
        <w:rPr>
          <w:rStyle w:val="5"/>
        </w:rPr>
        <w:commentReference w:id="19"/>
      </w:r>
    </w:p>
    <w:p w14:paraId="6FD01550">
      <w:pPr>
        <w:pStyle w:val="13"/>
      </w:pPr>
      <w:r>
        <w:rPr>
          <w:b/>
          <w:bCs/>
        </w:rPr>
        <w:t>"requestTimestamp"</w:t>
      </w:r>
      <w:r>
        <w:t>: "</w:t>
      </w:r>
      <w:r>
        <w:rPr>
          <w:sz w:val="18"/>
          <w:szCs w:val="18"/>
        </w:rPr>
        <w:t>2021-05-15T18:06:56.312+01:00</w:t>
      </w:r>
      <w:r>
        <w:t xml:space="preserve">", 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1CCE823E">
      <w:pPr>
        <w:pStyle w:val="13"/>
      </w:pPr>
      <w:commentRangeStart w:id="20"/>
      <w:r>
        <w:rPr>
          <w:b/>
          <w:bCs/>
        </w:rPr>
        <w:t>"sessionId"</w:t>
      </w:r>
      <w:r>
        <w:t>: "050721214865",</w:t>
      </w:r>
      <w:commentRangeEnd w:id="20"/>
      <w:r>
        <w:rPr>
          <w:rStyle w:val="5"/>
        </w:rPr>
        <w:commentReference w:id="20"/>
      </w:r>
    </w:p>
    <w:p w14:paraId="396758D2">
      <w:pPr>
        <w:pStyle w:val="13"/>
      </w:pPr>
      <w:r>
        <w:rPr>
          <w:b/>
          <w:bCs/>
        </w:rPr>
        <w:t>"status"</w:t>
      </w:r>
      <w:r>
        <w:t>: "</w:t>
      </w:r>
      <w:r>
        <w:rPr>
          <w:b/>
          <w:bCs/>
          <w:color w:val="FF0000"/>
        </w:rPr>
        <w:t>A</w:t>
      </w:r>
      <w:r>
        <w:t xml:space="preserve">",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use fix value of “</w:t>
      </w:r>
      <w:r>
        <w:rPr>
          <w:b/>
          <w:bCs/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A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 xml:space="preserve">” </w:t>
      </w:r>
    </w:p>
    <w:p w14:paraId="4CC73107">
      <w:pPr>
        <w:pStyle w:val="13"/>
      </w:pPr>
      <w:r>
        <w:rPr>
          <w:b/>
          <w:bCs/>
        </w:rPr>
        <w:t>"requestSignature"</w:t>
      </w:r>
      <w:r>
        <w:t xml:space="preserve">: </w:t>
      </w:r>
      <w:commentRangeStart w:id="21"/>
      <w:r>
        <w:rPr>
          <w:sz w:val="20"/>
          <w:szCs w:val="20"/>
        </w:rPr>
        <w:t>"745f9ed2712a69d89998e03w170b3566257b8e18b82ef60bbc4aa7bc8ab2c8dd4"</w:t>
      </w:r>
      <w:commentRangeEnd w:id="21"/>
      <w:r>
        <w:rPr>
          <w:rStyle w:val="5"/>
        </w:rPr>
        <w:commentReference w:id="21"/>
      </w:r>
    </w:p>
    <w:p w14:paraId="10B0B0FD">
      <w:pPr>
        <w:pStyle w:val="13"/>
      </w:pPr>
      <w:r>
        <w:t>}</w:t>
      </w:r>
    </w:p>
    <w:p w14:paraId="0B68F841">
      <w:pPr>
        <w:pStyle w:val="13"/>
      </w:pPr>
    </w:p>
    <w:p w14:paraId="426C1571">
      <w:pPr>
        <w:pStyle w:val="13"/>
      </w:pPr>
    </w:p>
    <w:p w14:paraId="7FC8CD95">
      <w:pPr>
        <w:pStyle w:val="13"/>
      </w:pPr>
    </w:p>
    <w:p w14:paraId="3938AC5B">
      <w:pPr>
        <w:pStyle w:val="13"/>
      </w:pPr>
    </w:p>
    <w:p w14:paraId="78D71690">
      <w:pPr>
        <w:pStyle w:val="13"/>
      </w:pPr>
    </w:p>
    <w:p w14:paraId="43BD1484">
      <w:pPr>
        <w:pStyle w:val="13"/>
      </w:pPr>
      <w:r>
        <w:t>}</w:t>
      </w:r>
    </w:p>
    <w:p w14:paraId="3D120B8D">
      <w:pPr>
        <w:pStyle w:val="13"/>
        <w:rPr>
          <w:b/>
          <w:bCs/>
        </w:rPr>
      </w:pPr>
    </w:p>
    <w:p w14:paraId="20FD0AA8">
      <w:pPr>
        <w:pStyle w:val="13"/>
      </w:pPr>
      <w:r>
        <w:t>=============== GhIPSS Response ===============</w:t>
      </w:r>
    </w:p>
    <w:p w14:paraId="268E8701">
      <w:pPr>
        <w:pStyle w:val="13"/>
      </w:pPr>
      <w:r>
        <w:t xml:space="preserve">                    { </w:t>
      </w:r>
    </w:p>
    <w:p w14:paraId="44DDFF24">
      <w:pPr>
        <w:pStyle w:val="13"/>
      </w:pPr>
      <w:r>
        <w:rPr>
          <w:color w:val="A31515"/>
        </w:rPr>
        <w:t xml:space="preserve">                     "errorCode”</w:t>
      </w:r>
      <w:r>
        <w:rPr>
          <w:color w:val="0070C0"/>
        </w:rPr>
        <w:t>:"200",</w:t>
      </w:r>
      <w:r>
        <w:t xml:space="preserve"> </w:t>
      </w:r>
    </w:p>
    <w:p w14:paraId="1391D063">
      <w:pPr>
        <w:pStyle w:val="13"/>
      </w:pPr>
      <w:r>
        <w:rPr>
          <w:color w:val="A31515"/>
        </w:rPr>
        <w:t xml:space="preserve">                     "errorDescription"</w:t>
      </w:r>
      <w:r>
        <w:t xml:space="preserve">: </w:t>
      </w:r>
      <w:r>
        <w:rPr>
          <w:color w:val="0070C0"/>
        </w:rPr>
        <w:t xml:space="preserve">"success" </w:t>
      </w:r>
    </w:p>
    <w:p w14:paraId="5BF4244E">
      <w:pPr>
        <w:pStyle w:val="13"/>
      </w:pPr>
      <w:r>
        <w:t xml:space="preserve">                        }</w:t>
      </w:r>
    </w:p>
    <w:p w14:paraId="4021A2F8">
      <w:pPr>
        <w:pStyle w:val="13"/>
      </w:pPr>
      <w:r>
        <w:t xml:space="preserve">     ------ timeout/communication error, etc, -------</w:t>
      </w:r>
    </w:p>
    <w:p w14:paraId="6575EDBE">
      <w:pPr>
        <w:pStyle w:val="13"/>
      </w:pPr>
      <w:r>
        <w:t xml:space="preserve">                        { </w:t>
      </w:r>
    </w:p>
    <w:p w14:paraId="782E7035">
      <w:pPr>
        <w:pStyle w:val="13"/>
      </w:pPr>
      <w:r>
        <w:t xml:space="preserve">                       </w:t>
      </w:r>
      <w:r>
        <w:rPr>
          <w:color w:val="FF0000"/>
        </w:rPr>
        <w:t>"errorCode"</w:t>
      </w:r>
      <w:r>
        <w:t>:</w: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t>"420.005"</w:t>
      </w:r>
    </w:p>
    <w:p w14:paraId="28938775">
      <w:pPr>
        <w:pStyle w:val="13"/>
      </w:pPr>
      <w:r>
        <w:rPr>
          <w:color w:val="FF0000"/>
        </w:rPr>
        <w:t xml:space="preserve">                       "errorDescription"</w:t>
      </w:r>
      <w:r>
        <w:t>:</w: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t>"The requested operation failed/decline"</w:t>
      </w:r>
    </w:p>
    <w:p w14:paraId="45EC9B9F">
      <w:pPr>
        <w:pStyle w:val="13"/>
      </w:pPr>
      <w:r>
        <w:t xml:space="preserve">                            }</w:t>
      </w:r>
    </w:p>
    <w:p w14:paraId="21768759">
      <w:pPr>
        <w:pStyle w:val="13"/>
        <w:rPr>
          <w:b/>
          <w:bCs/>
        </w:rPr>
      </w:pPr>
    </w:p>
    <w:p w14:paraId="62C6FD48">
      <w:pPr>
        <w:spacing w:line="276" w:lineRule="auto"/>
        <w:rPr>
          <w:rFonts w:cs="Arial"/>
          <w:color w:val="FF0000"/>
        </w:rPr>
      </w:pPr>
      <w:r>
        <w:rPr>
          <w:rFonts w:cs="Arial"/>
          <w:sz w:val="20"/>
          <w:szCs w:val="20"/>
        </w:rPr>
        <w:t xml:space="preserve">------- If CBS response as above </w:t>
      </w:r>
      <w:r>
        <w:rPr>
          <w:rFonts w:cs="Arial"/>
          <w:sz w:val="24"/>
          <w:szCs w:val="24"/>
        </w:rPr>
        <w:t xml:space="preserve">has </w:t>
      </w:r>
      <w:r>
        <w:rPr>
          <w:rFonts w:cs="Arial"/>
          <w:color w:val="4472C4" w:themeColor="accent1"/>
          <w14:textFill>
            <w14:solidFill>
              <w14:schemeClr w14:val="accent1"/>
            </w14:solidFill>
          </w14:textFill>
        </w:rPr>
        <w:t>MSGSTAT = “</w:t>
      </w:r>
      <w:r>
        <w:rPr>
          <w:rFonts w:cs="Arial"/>
          <w:b/>
          <w:bCs/>
          <w:color w:val="FF0000"/>
        </w:rPr>
        <w:t>FAILURE</w:t>
      </w:r>
      <w:r>
        <w:rPr>
          <w:rFonts w:cs="Arial"/>
          <w:color w:val="4472C4" w:themeColor="accent1"/>
          <w14:textFill>
            <w14:solidFill>
              <w14:schemeClr w14:val="accent1"/>
            </w14:solidFill>
          </w14:textFill>
        </w:rPr>
        <w:t>” (&lt;MSGSTAT&gt;FAILURE&lt;/MSGSTAT&gt;)</w:t>
      </w:r>
    </w:p>
    <w:p w14:paraId="30CC65D7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---------------- call GhIPSS API------</w:t>
      </w:r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 GhIPSS doc: </w:t>
      </w:r>
      <w:commentRangeStart w:id="22"/>
      <w:r>
        <w:rPr>
          <w:rFonts w:ascii="Palatino Linotype" w:hAnsi="Palatino Linotype" w:cstheme="minorHAnsi"/>
          <w:b/>
          <w:bCs/>
          <w:color w:val="44546A" w:themeColor="text2"/>
          <w14:textFill>
            <w14:solidFill>
              <w14:schemeClr w14:val="tx2"/>
            </w14:solidFill>
          </w14:textFill>
        </w:rPr>
        <w:t xml:space="preserve">4.2.5 </w:t>
      </w:r>
      <w:commentRangeEnd w:id="22"/>
      <w:r>
        <w:rPr>
          <w:rStyle w:val="5"/>
        </w:rPr>
        <w:commentReference w:id="22"/>
      </w:r>
      <w:r>
        <w:rPr>
          <w:rFonts w:cs="Arial"/>
          <w:sz w:val="20"/>
          <w:szCs w:val="20"/>
        </w:rPr>
        <w:t>-------------</w:t>
      </w:r>
    </w:p>
    <w:p w14:paraId="2C6BB862">
      <w:pPr>
        <w:pStyle w:val="13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</w:t>
      </w:r>
      <w:r>
        <w:rPr>
          <w:rFonts w:cs="Arial"/>
          <w:b/>
          <w:bCs/>
          <w:sz w:val="20"/>
          <w:szCs w:val="20"/>
        </w:rPr>
        <w:t xml:space="preserve">URL: </w:t>
      </w:r>
      <w:commentRangeStart w:id="23"/>
      <w:r>
        <w:rPr>
          <w:rFonts w:cs="Arial"/>
          <w:sz w:val="20"/>
          <w:szCs w:val="20"/>
        </w:rPr>
        <w:t xml:space="preserve">https://172.27.30.85:7543/ghipssapi/rtp/notification </w:t>
      </w:r>
      <w:commentRangeEnd w:id="23"/>
      <w:r>
        <w:rPr>
          <w:rStyle w:val="5"/>
        </w:rPr>
        <w:commentReference w:id="23"/>
      </w:r>
    </w:p>
    <w:p w14:paraId="3B8D41D2">
      <w:pPr>
        <w:pStyle w:val="13"/>
      </w:pPr>
      <w:r>
        <w:rPr>
          <w:b/>
          <w:bCs/>
        </w:rPr>
        <w:t>-</w:t>
      </w:r>
      <w:r>
        <w:t>-----------------Request---------------------------------</w:t>
      </w:r>
    </w:p>
    <w:p w14:paraId="7223EFEC">
      <w:pPr>
        <w:pStyle w:val="13"/>
      </w:pPr>
      <w:r>
        <w:t xml:space="preserve">  {</w:t>
      </w:r>
    </w:p>
    <w:p w14:paraId="2072F17E">
      <w:pPr>
        <w:pStyle w:val="13"/>
      </w:pPr>
      <w:r>
        <w:rPr>
          <w:b/>
          <w:bCs/>
        </w:rPr>
        <w:t>"billId"</w:t>
      </w:r>
      <w:r>
        <w:t xml:space="preserve">: "7445672", 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74A72698">
      <w:pPr>
        <w:pStyle w:val="13"/>
      </w:pPr>
      <w:r>
        <w:rPr>
          <w:b/>
          <w:bCs/>
        </w:rPr>
        <w:t>"billerId"</w:t>
      </w:r>
      <w:r>
        <w:t xml:space="preserve">: "JS785S4", 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4B807B6C">
      <w:pPr>
        <w:pStyle w:val="13"/>
      </w:pPr>
      <w:r>
        <w:rPr>
          <w:b/>
          <w:bCs/>
        </w:rPr>
        <w:t>"notificationTimestamp"</w:t>
      </w:r>
      <w:r>
        <w:t>: "2021-06-15T18:06:56.312+01:00",  -------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 xml:space="preserve"> use current date</w:t>
      </w:r>
    </w:p>
    <w:p w14:paraId="1B0BAEC9">
      <w:pPr>
        <w:pStyle w:val="13"/>
      </w:pPr>
      <w:r>
        <w:rPr>
          <w:b/>
          <w:bCs/>
        </w:rPr>
        <w:t>"payerAccountNumber"</w:t>
      </w:r>
      <w:r>
        <w:t xml:space="preserve">: "0123456789012",  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2A3D129D">
      <w:pPr>
        <w:pStyle w:val="13"/>
      </w:pPr>
      <w:r>
        <w:rPr>
          <w:b/>
          <w:bCs/>
        </w:rPr>
        <w:t>"payerBankId"</w:t>
      </w:r>
      <w:r>
        <w:t xml:space="preserve">: "300323",   ”,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03FFD05B">
      <w:pPr>
        <w:pStyle w:val="13"/>
      </w:pPr>
      <w:r>
        <w:rPr>
          <w:b/>
          <w:bCs/>
        </w:rPr>
        <w:t>"payerBankId"</w:t>
      </w:r>
      <w:r>
        <w:t xml:space="preserve">:"300323",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use fix value of 300323</w:t>
      </w:r>
    </w:p>
    <w:p w14:paraId="07E8D2D5">
      <w:pPr>
        <w:pStyle w:val="13"/>
      </w:pPr>
      <w:r>
        <w:rPr>
          <w:b/>
          <w:bCs/>
        </w:rPr>
        <w:t>"payerName"</w:t>
      </w:r>
      <w:r>
        <w:t xml:space="preserve">: "Jhon Doe", 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09ECE975">
      <w:pPr>
        <w:pStyle w:val="13"/>
      </w:pPr>
      <w:commentRangeStart w:id="24"/>
      <w:r>
        <w:rPr>
          <w:b/>
          <w:bCs/>
        </w:rPr>
        <w:t>"reasonCode"</w:t>
      </w:r>
      <w:r>
        <w:t>: "01",</w:t>
      </w:r>
      <w:commentRangeEnd w:id="24"/>
      <w:r>
        <w:rPr>
          <w:rStyle w:val="5"/>
        </w:rPr>
        <w:commentReference w:id="24"/>
      </w:r>
    </w:p>
    <w:p w14:paraId="60C4EA32">
      <w:pPr>
        <w:pStyle w:val="13"/>
      </w:pPr>
      <w:r>
        <w:rPr>
          <w:b/>
          <w:bCs/>
        </w:rPr>
        <w:t>"requestTimestamp"</w:t>
      </w:r>
      <w:r>
        <w:t>: "</w:t>
      </w:r>
      <w:r>
        <w:rPr>
          <w:sz w:val="18"/>
          <w:szCs w:val="18"/>
        </w:rPr>
        <w:t>2021-05-15T18:06:56.312+01:00</w:t>
      </w:r>
      <w:r>
        <w:t xml:space="preserve">", 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value from #2 Payer’s Payment request</w:t>
      </w:r>
    </w:p>
    <w:p w14:paraId="7D595EF2">
      <w:pPr>
        <w:pStyle w:val="13"/>
      </w:pPr>
      <w:commentRangeStart w:id="25"/>
      <w:r>
        <w:rPr>
          <w:b/>
          <w:bCs/>
        </w:rPr>
        <w:t>"sessionId"</w:t>
      </w:r>
      <w:r>
        <w:t>: "050721214865",</w:t>
      </w:r>
      <w:commentRangeEnd w:id="25"/>
      <w:r>
        <w:rPr>
          <w:rStyle w:val="5"/>
        </w:rPr>
        <w:commentReference w:id="25"/>
      </w:r>
    </w:p>
    <w:p w14:paraId="689C617F">
      <w:pPr>
        <w:pStyle w:val="13"/>
      </w:pPr>
      <w:r>
        <w:rPr>
          <w:b/>
          <w:bCs/>
        </w:rPr>
        <w:t>"status"</w:t>
      </w:r>
      <w:r>
        <w:t>: "</w:t>
      </w:r>
      <w:r>
        <w:rPr>
          <w:b/>
          <w:bCs/>
          <w:color w:val="FF0000"/>
        </w:rPr>
        <w:t>F</w:t>
      </w:r>
      <w:r>
        <w:t xml:space="preserve">", ------- 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use fix value of “</w:t>
      </w:r>
      <w:r>
        <w:rPr>
          <w:b/>
          <w:bCs/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F</w:t>
      </w:r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 xml:space="preserve">” </w:t>
      </w:r>
      <w:commentRangeStart w:id="26"/>
      <w:r>
        <w:rPr>
          <w:i/>
          <w:iCs/>
          <w:color w:val="4472C4" w:themeColor="accent1"/>
          <w14:textFill>
            <w14:solidFill>
              <w14:schemeClr w14:val="accent1"/>
            </w14:solidFill>
          </w14:textFill>
        </w:rPr>
        <w:t>to indicate Failed RTP request</w:t>
      </w:r>
      <w:commentRangeEnd w:id="26"/>
      <w:r>
        <w:rPr>
          <w:rStyle w:val="5"/>
        </w:rPr>
        <w:commentReference w:id="26"/>
      </w:r>
    </w:p>
    <w:p w14:paraId="52554171">
      <w:pPr>
        <w:pStyle w:val="13"/>
      </w:pPr>
      <w:r>
        <w:rPr>
          <w:b/>
          <w:bCs/>
        </w:rPr>
        <w:t>"requestSignature"</w:t>
      </w:r>
      <w:r>
        <w:t xml:space="preserve">: </w:t>
      </w:r>
      <w:commentRangeStart w:id="27"/>
      <w:r>
        <w:rPr>
          <w:sz w:val="20"/>
          <w:szCs w:val="20"/>
        </w:rPr>
        <w:t>"745f9ed2712a69d89998e03w170b3566257b8e18b82ef60bbc4aa7bc8ab2c8dd4"</w:t>
      </w:r>
      <w:commentRangeEnd w:id="27"/>
      <w:r>
        <w:rPr>
          <w:rStyle w:val="5"/>
        </w:rPr>
        <w:commentReference w:id="27"/>
      </w:r>
    </w:p>
    <w:p w14:paraId="0C4B4138">
      <w:pPr>
        <w:pStyle w:val="13"/>
      </w:pPr>
      <w:r>
        <w:t>}</w:t>
      </w:r>
    </w:p>
    <w:p w14:paraId="2A819DBD">
      <w:pPr>
        <w:spacing w:line="276" w:lineRule="auto"/>
        <w:rPr>
          <w:rFonts w:cs="Arial"/>
          <w:sz w:val="20"/>
          <w:szCs w:val="20"/>
        </w:rPr>
      </w:pPr>
    </w:p>
    <w:p w14:paraId="2026B182"/>
    <w:p w14:paraId="2D51CC4D">
      <w:pPr>
        <w:pStyle w:val="13"/>
      </w:pPr>
      <w:r>
        <w:t>===============  GhIPSS Response ===============</w:t>
      </w:r>
    </w:p>
    <w:p w14:paraId="361773F9">
      <w:pPr>
        <w:pStyle w:val="13"/>
      </w:pPr>
      <w:r>
        <w:t xml:space="preserve">                    { </w:t>
      </w:r>
    </w:p>
    <w:p w14:paraId="3CC8F4AB">
      <w:pPr>
        <w:pStyle w:val="13"/>
      </w:pPr>
      <w:r>
        <w:rPr>
          <w:color w:val="A31515"/>
        </w:rPr>
        <w:t xml:space="preserve">                     "errorCode”</w:t>
      </w:r>
      <w:r>
        <w:rPr>
          <w:color w:val="0070C0"/>
        </w:rPr>
        <w:t>:"200",</w:t>
      </w:r>
      <w:r>
        <w:t xml:space="preserve"> </w:t>
      </w:r>
    </w:p>
    <w:p w14:paraId="045F1C77">
      <w:pPr>
        <w:pStyle w:val="13"/>
      </w:pPr>
      <w:r>
        <w:rPr>
          <w:color w:val="A31515"/>
        </w:rPr>
        <w:t xml:space="preserve">                     "errorDescription"</w:t>
      </w:r>
      <w:r>
        <w:t xml:space="preserve">: </w:t>
      </w:r>
      <w:r>
        <w:rPr>
          <w:color w:val="0070C0"/>
        </w:rPr>
        <w:t xml:space="preserve">"success" </w:t>
      </w:r>
    </w:p>
    <w:p w14:paraId="4FD3BAA0">
      <w:pPr>
        <w:pStyle w:val="13"/>
      </w:pPr>
      <w:r>
        <w:t xml:space="preserve">                        }</w:t>
      </w:r>
    </w:p>
    <w:p w14:paraId="08AB6B36">
      <w:pPr>
        <w:pStyle w:val="13"/>
      </w:pPr>
      <w:r>
        <w:t xml:space="preserve">     ------ timeout/communication error, etc, -------</w:t>
      </w:r>
    </w:p>
    <w:p w14:paraId="333CBD5A">
      <w:pPr>
        <w:pStyle w:val="13"/>
      </w:pPr>
      <w:r>
        <w:t xml:space="preserve">                        { </w:t>
      </w:r>
    </w:p>
    <w:p w14:paraId="3C38EB28">
      <w:pPr>
        <w:pStyle w:val="13"/>
      </w:pPr>
      <w:r>
        <w:t xml:space="preserve">                       </w:t>
      </w:r>
      <w:r>
        <w:rPr>
          <w:color w:val="FF0000"/>
        </w:rPr>
        <w:t>"errorCode"</w:t>
      </w:r>
      <w:r>
        <w:t>:</w: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t>"420.005"</w:t>
      </w:r>
    </w:p>
    <w:p w14:paraId="6EA21F9E">
      <w:pPr>
        <w:pStyle w:val="13"/>
      </w:pPr>
      <w:r>
        <w:rPr>
          <w:color w:val="FF0000"/>
        </w:rPr>
        <w:t xml:space="preserve">                       "errorDescription"</w:t>
      </w:r>
      <w:r>
        <w:t>:</w:t>
      </w:r>
      <w:r>
        <w:rPr>
          <w:color w:val="4472C4" w:themeColor="accent1"/>
          <w14:textFill>
            <w14:solidFill>
              <w14:schemeClr w14:val="accent1"/>
            </w14:solidFill>
          </w14:textFill>
        </w:rPr>
        <w:t>"The requested operation failed/decline"</w:t>
      </w:r>
    </w:p>
    <w:p w14:paraId="5CA3D22E">
      <w:pPr>
        <w:pStyle w:val="13"/>
      </w:pPr>
      <w:r>
        <w:t xml:space="preserve">                            }</w:t>
      </w:r>
    </w:p>
    <w:p w14:paraId="14D70129">
      <w:pPr>
        <w:pStyle w:val="13"/>
      </w:pPr>
    </w:p>
    <w:p w14:paraId="188FA125">
      <w:pPr>
        <w:pStyle w:val="13"/>
      </w:pPr>
    </w:p>
    <w:p w14:paraId="2221B84B">
      <w:pPr>
        <w:pStyle w:val="13"/>
      </w:pPr>
    </w:p>
    <w:p w14:paraId="7A02D06B">
      <w:pPr>
        <w:pStyle w:val="13"/>
      </w:pPr>
    </w:p>
    <w:p w14:paraId="5369BA25">
      <w:pPr>
        <w:pStyle w:val="13"/>
      </w:pPr>
    </w:p>
    <w:p w14:paraId="7D2501D1">
      <w:pPr>
        <w:pStyle w:val="13"/>
      </w:pPr>
    </w:p>
    <w:p w14:paraId="61D1AEC5">
      <w:pPr>
        <w:pStyle w:val="13"/>
      </w:pPr>
    </w:p>
    <w:p w14:paraId="33338B9D">
      <w:pPr>
        <w:pStyle w:val="13"/>
      </w:pPr>
    </w:p>
    <w:p w14:paraId="1BF106A5">
      <w:pPr>
        <w:pStyle w:val="13"/>
      </w:pPr>
    </w:p>
    <w:p w14:paraId="05B6AC42">
      <w:pPr>
        <w:pStyle w:val="13"/>
      </w:pPr>
    </w:p>
    <w:p w14:paraId="5DAABD4D">
      <w:pPr>
        <w:pStyle w:val="13"/>
        <w:numPr>
          <w:ilvl w:val="0"/>
          <w:numId w:val="2"/>
        </w:numPr>
        <w:rPr>
          <w:b/>
          <w:bCs/>
        </w:rPr>
      </w:pPr>
      <w:commentRangeStart w:id="28"/>
      <w:r>
        <w:rPr>
          <w:b/>
          <w:bCs/>
        </w:rPr>
        <w:t>Update Biller Status</w:t>
      </w:r>
      <w:commentRangeEnd w:id="28"/>
      <w:r>
        <w:rPr>
          <w:rStyle w:val="5"/>
        </w:rPr>
        <w:commentReference w:id="28"/>
      </w:r>
    </w:p>
    <w:p w14:paraId="04FDFA89">
      <w:pPr>
        <w:pStyle w:val="13"/>
        <w:ind w:left="1356"/>
        <w:rPr>
          <w:b/>
          <w:bCs/>
        </w:rPr>
      </w:pPr>
    </w:p>
    <w:p w14:paraId="7A2D2636">
      <w:pPr>
        <w:pStyle w:val="13"/>
      </w:pPr>
      <w:r>
        <w:rPr>
          <w:b/>
          <w:bCs/>
        </w:rPr>
        <w:t xml:space="preserve">URL: </w:t>
      </w:r>
      <w:r>
        <w:t xml:space="preserve">https://172.27.30.85:7543/ghipssapi/rtp/biller?state=status </w:t>
      </w:r>
    </w:p>
    <w:p w14:paraId="0A479994">
      <w:pPr>
        <w:pStyle w:val="13"/>
        <w:rPr>
          <w:b/>
          <w:bCs/>
        </w:rPr>
      </w:pPr>
    </w:p>
    <w:p w14:paraId="39B895AB">
      <w:pPr>
        <w:pStyle w:val="13"/>
      </w:pPr>
      <w:r>
        <w:t>-------------------- Request from Channel --------------------</w:t>
      </w:r>
    </w:p>
    <w:p w14:paraId="48620AB1">
      <w:pPr>
        <w:pStyle w:val="13"/>
      </w:pPr>
      <w:r>
        <w:t>{</w:t>
      </w:r>
    </w:p>
    <w:p w14:paraId="539DC22D">
      <w:pPr>
        <w:pStyle w:val="13"/>
      </w:pPr>
      <w:r>
        <w:t xml:space="preserve"> </w:t>
      </w:r>
      <w:r>
        <w:rPr>
          <w:b/>
          <w:bCs/>
        </w:rPr>
        <w:t>"billerId"</w:t>
      </w:r>
      <w:r>
        <w:t xml:space="preserve">:"JS785S4", </w:t>
      </w:r>
    </w:p>
    <w:p w14:paraId="662F2045">
      <w:pPr>
        <w:pStyle w:val="13"/>
      </w:pPr>
      <w:r>
        <w:rPr>
          <w:b/>
          <w:bCs/>
        </w:rPr>
        <w:t>"institutionId"</w:t>
      </w:r>
      <w:r>
        <w:t xml:space="preserve">:"300323", </w:t>
      </w:r>
    </w:p>
    <w:p w14:paraId="62EE60BD">
      <w:pPr>
        <w:pStyle w:val="13"/>
      </w:pPr>
      <w:r>
        <w:rPr>
          <w:b/>
          <w:bCs/>
        </w:rPr>
        <w:t>"status"</w:t>
      </w:r>
      <w:r>
        <w:t>:"N",</w:t>
      </w:r>
    </w:p>
    <w:p w14:paraId="38F5F4CC">
      <w:pPr>
        <w:pStyle w:val="13"/>
      </w:pPr>
      <w:r>
        <w:t xml:space="preserve"> </w:t>
      </w:r>
      <w:r>
        <w:rPr>
          <w:b/>
          <w:bCs/>
        </w:rPr>
        <w:t>"requestTimestamp"</w:t>
      </w:r>
      <w:r>
        <w:t xml:space="preserve">:"2021-05-15T18:06:56.312+01:00" </w:t>
      </w:r>
    </w:p>
    <w:p w14:paraId="668FFEA5">
      <w:pPr>
        <w:pStyle w:val="13"/>
      </w:pPr>
      <w:r>
        <w:t>}</w:t>
      </w:r>
    </w:p>
    <w:p w14:paraId="64EA7F84">
      <w:pPr>
        <w:pStyle w:val="13"/>
      </w:pPr>
    </w:p>
    <w:p w14:paraId="6E4D4911">
      <w:pPr>
        <w:pStyle w:val="13"/>
      </w:pPr>
      <w:r>
        <w:t>---------------------------- IIB enhance request from Channel -----------------</w:t>
      </w:r>
    </w:p>
    <w:p w14:paraId="4A8B604B">
      <w:pPr>
        <w:pStyle w:val="13"/>
      </w:pPr>
      <w:r>
        <w:t>Include signature tag and field:</w:t>
      </w:r>
    </w:p>
    <w:p w14:paraId="1A7C37D5">
      <w:pPr>
        <w:pStyle w:val="13"/>
      </w:pPr>
      <w:r>
        <w:rPr>
          <w:b/>
          <w:bCs/>
        </w:rPr>
        <w:t>"requestSignature"</w:t>
      </w:r>
      <w:r>
        <w:t xml:space="preserve">:"745f9ed2712a69d89998e03w170b3566257b8e18b82ef60bbc4aa7bc8ab2c8dd4" </w:t>
      </w:r>
    </w:p>
    <w:p w14:paraId="1054A64B">
      <w:pPr>
        <w:pStyle w:val="13"/>
      </w:pPr>
    </w:p>
    <w:p w14:paraId="709669BB">
      <w:pPr>
        <w:pStyle w:val="13"/>
      </w:pPr>
      <w:r>
        <w:t>-------------------- Request from IIB to GhIPSS --------------------</w:t>
      </w:r>
    </w:p>
    <w:p w14:paraId="443C818C">
      <w:pPr>
        <w:pStyle w:val="13"/>
      </w:pPr>
      <w:r>
        <w:t>{</w:t>
      </w:r>
    </w:p>
    <w:p w14:paraId="6042BA8A">
      <w:pPr>
        <w:pStyle w:val="13"/>
      </w:pPr>
      <w:r>
        <w:t xml:space="preserve"> </w:t>
      </w:r>
      <w:r>
        <w:rPr>
          <w:b/>
          <w:bCs/>
        </w:rPr>
        <w:t>"billerId"</w:t>
      </w:r>
      <w:r>
        <w:t xml:space="preserve">:"JS785S4", </w:t>
      </w:r>
    </w:p>
    <w:p w14:paraId="7AFB226F">
      <w:pPr>
        <w:pStyle w:val="13"/>
      </w:pPr>
      <w:r>
        <w:rPr>
          <w:b/>
          <w:bCs/>
        </w:rPr>
        <w:t>"institutionId"</w:t>
      </w:r>
      <w:r>
        <w:t xml:space="preserve">:"300323", </w:t>
      </w:r>
    </w:p>
    <w:p w14:paraId="0F650885">
      <w:pPr>
        <w:pStyle w:val="13"/>
      </w:pPr>
      <w:r>
        <w:rPr>
          <w:b/>
          <w:bCs/>
        </w:rPr>
        <w:t>"status"</w:t>
      </w:r>
      <w:r>
        <w:t>: "N", // “Y”  ---- N is normal Active Biller, Y is cancelled Inactive Biller</w:t>
      </w:r>
    </w:p>
    <w:p w14:paraId="32048419">
      <w:pPr>
        <w:pStyle w:val="13"/>
      </w:pPr>
      <w:r>
        <w:t xml:space="preserve"> </w:t>
      </w:r>
      <w:r>
        <w:rPr>
          <w:b/>
          <w:bCs/>
        </w:rPr>
        <w:t>"requestTimestamp"</w:t>
      </w:r>
      <w:r>
        <w:t xml:space="preserve">:"2021-05-15T18:06:56.312+01:00" </w:t>
      </w:r>
    </w:p>
    <w:p w14:paraId="4B51AFDE">
      <w:pPr>
        <w:pStyle w:val="13"/>
      </w:pPr>
      <w:r>
        <w:rPr>
          <w:b/>
          <w:bCs/>
        </w:rPr>
        <w:t>"requestSignature"</w:t>
      </w:r>
      <w:r>
        <w:t xml:space="preserve">:"745f9ed2712a69d89998e03w170b3566257b8e18b82ef60bbc4aa7bc8ab2c8dd4" </w:t>
      </w:r>
    </w:p>
    <w:p w14:paraId="7F72C256">
      <w:pPr>
        <w:pStyle w:val="13"/>
      </w:pPr>
      <w:r>
        <w:t>}</w:t>
      </w:r>
    </w:p>
    <w:p w14:paraId="0CA6C8EA">
      <w:pPr>
        <w:pStyle w:val="13"/>
      </w:pPr>
    </w:p>
    <w:p w14:paraId="5D9C66A7">
      <w:pPr>
        <w:pStyle w:val="13"/>
      </w:pPr>
      <w:r>
        <w:t>--------------Response from GhIPSS to IIB-------------------</w:t>
      </w:r>
    </w:p>
    <w:p w14:paraId="05D44A78">
      <w:pPr>
        <w:pStyle w:val="13"/>
      </w:pPr>
      <w:r>
        <w:t xml:space="preserve">{ </w:t>
      </w:r>
    </w:p>
    <w:p w14:paraId="40D330AF">
      <w:pPr>
        <w:pStyle w:val="13"/>
      </w:pPr>
      <w:r>
        <w:rPr>
          <w:b/>
          <w:bCs/>
        </w:rPr>
        <w:t>"errorCode"</w:t>
      </w:r>
      <w:r>
        <w:t xml:space="preserve">:"200", </w:t>
      </w:r>
    </w:p>
    <w:p w14:paraId="634AA33C">
      <w:pPr>
        <w:pStyle w:val="13"/>
      </w:pPr>
      <w:r>
        <w:rPr>
          <w:b/>
          <w:bCs/>
        </w:rPr>
        <w:t>"errorDescription"</w:t>
      </w:r>
      <w:r>
        <w:t xml:space="preserve">:"success" </w:t>
      </w:r>
    </w:p>
    <w:p w14:paraId="17458C2D">
      <w:pPr>
        <w:pStyle w:val="13"/>
      </w:pPr>
      <w:r>
        <w:t>}</w:t>
      </w:r>
    </w:p>
    <w:p w14:paraId="5CC1626B">
      <w:pPr>
        <w:pStyle w:val="13"/>
      </w:pPr>
    </w:p>
    <w:p w14:paraId="783F22CF">
      <w:pPr>
        <w:pStyle w:val="13"/>
      </w:pPr>
    </w:p>
    <w:p w14:paraId="6430D5F0">
      <w:pPr>
        <w:pStyle w:val="13"/>
      </w:pPr>
      <w:r>
        <w:t>-----------------------Response from IIB to Channel------------------------</w:t>
      </w:r>
    </w:p>
    <w:p w14:paraId="7E37B92B">
      <w:pPr>
        <w:pStyle w:val="13"/>
      </w:pPr>
      <w:r>
        <w:t xml:space="preserve">{ </w:t>
      </w:r>
    </w:p>
    <w:p w14:paraId="213E4DD9">
      <w:pPr>
        <w:pStyle w:val="13"/>
      </w:pPr>
      <w:r>
        <w:rPr>
          <w:b/>
          <w:bCs/>
        </w:rPr>
        <w:t>"errorCode"</w:t>
      </w:r>
      <w:r>
        <w:t xml:space="preserve">:"200", </w:t>
      </w:r>
    </w:p>
    <w:p w14:paraId="4098C755">
      <w:pPr>
        <w:pStyle w:val="13"/>
      </w:pPr>
      <w:r>
        <w:rPr>
          <w:b/>
          <w:bCs/>
        </w:rPr>
        <w:t>"errorDescription"</w:t>
      </w:r>
      <w:r>
        <w:t xml:space="preserve">:"success" </w:t>
      </w:r>
    </w:p>
    <w:p w14:paraId="04864125">
      <w:pPr>
        <w:pStyle w:val="13"/>
      </w:pPr>
      <w:r>
        <w:t>}</w:t>
      </w:r>
    </w:p>
    <w:sectPr>
      <w:footerReference r:id="rId7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Theodore Ametepey" w:date="2025-06-09T15:59:00Z" w:initials="TA">
    <w:p w14:paraId="054D3C88">
      <w:pPr>
        <w:pStyle w:val="6"/>
      </w:pPr>
      <w:r>
        <w:t>New service from GhIPSS to be developed</w:t>
      </w:r>
    </w:p>
  </w:comment>
  <w:comment w:id="1" w:author="Theodore Ametepey" w:date="2025-06-29T21:22:00Z" w:initials="TA">
    <w:p w14:paraId="3C908D57">
      <w:pPr>
        <w:pStyle w:val="6"/>
      </w:pPr>
      <w:r>
        <w:t>New GhIPSS URL</w:t>
      </w:r>
    </w:p>
  </w:comment>
  <w:comment w:id="2" w:author="Theodore Ametepey" w:date="2025-06-29T21:24:00Z" w:initials="TA">
    <w:p w14:paraId="14F4BA40">
      <w:pPr>
        <w:pStyle w:val="6"/>
      </w:pPr>
      <w:r>
        <w:t xml:space="preserve">New signature based on </w:t>
      </w:r>
      <w:r>
        <w:rPr>
          <w:color w:val="FF0000"/>
        </w:rPr>
        <w:t>16 - encoded digital signature</w:t>
      </w:r>
    </w:p>
  </w:comment>
  <w:comment w:id="3" w:author="Theodore Ametepey" w:date="2025-06-29T21:35:00Z" w:initials="TA">
    <w:p w14:paraId="1F51117A">
      <w:pPr>
        <w:pStyle w:val="6"/>
      </w:pPr>
      <w:r>
        <w:t>Fields in alphabetical order per new GhIPSS doc</w:t>
      </w:r>
    </w:p>
  </w:comment>
  <w:comment w:id="4" w:author="Theodore Ametepey" w:date="2025-06-29T21:37:00Z" w:initials="TA">
    <w:p w14:paraId="5B74E26D">
      <w:pPr>
        <w:pStyle w:val="6"/>
      </w:pPr>
      <w:r>
        <w:t>Fields in alphabetical order per new GhIPSS doc</w:t>
      </w:r>
    </w:p>
  </w:comment>
  <w:comment w:id="5" w:author="Theodore Ametepey" w:date="2025-06-29T21:40:00Z" w:initials="TA">
    <w:p w14:paraId="39A5DFDB">
      <w:pPr>
        <w:pStyle w:val="6"/>
      </w:pPr>
      <w:r>
        <w:t>Fields in alphabetical order per new GhIPSS doc</w:t>
      </w:r>
    </w:p>
  </w:comment>
  <w:comment w:id="6" w:author="Theodore Ametepey" w:date="2025-06-29T21:41:00Z" w:initials="TA">
    <w:p w14:paraId="0EE74362">
      <w:pPr>
        <w:pStyle w:val="6"/>
      </w:pPr>
      <w:r>
        <w:t>New GhIPSS URL</w:t>
      </w:r>
    </w:p>
  </w:comment>
  <w:comment w:id="7" w:author="Theodore Ametepey" w:date="2025-06-09T13:51:00Z" w:initials="TA">
    <w:p w14:paraId="7F0D15A2">
      <w:pPr>
        <w:pStyle w:val="6"/>
      </w:pPr>
      <w:r>
        <w:t xml:space="preserve">New signature based on </w:t>
      </w:r>
      <w:r>
        <w:rPr>
          <w:color w:val="FF0000"/>
        </w:rPr>
        <w:t>16 - encoded digital signature</w:t>
      </w:r>
    </w:p>
  </w:comment>
  <w:comment w:id="8" w:author="Theodore Ametepey" w:date="2025-06-29T21:51:00Z" w:initials="TA">
    <w:p w14:paraId="165BB371">
      <w:pPr>
        <w:pStyle w:val="6"/>
      </w:pPr>
      <w:r>
        <w:t>New section number in GhIPSS doc</w:t>
      </w:r>
    </w:p>
  </w:comment>
  <w:comment w:id="9" w:author="Theodore Ametepey" w:date="2025-06-29T21:56:00Z" w:initials="TA">
    <w:p w14:paraId="1B2A51D4">
      <w:pPr>
        <w:pStyle w:val="6"/>
      </w:pPr>
      <w:r>
        <w:t>Fields in alphabetical order per new GhIPSS doc</w:t>
      </w:r>
    </w:p>
  </w:comment>
  <w:comment w:id="10" w:author="Theodore Ametepey" w:date="2025-06-29T22:12:00Z" w:initials="TA">
    <w:p w14:paraId="7484C4C7">
      <w:pPr>
        <w:pStyle w:val="6"/>
      </w:pPr>
      <w:r>
        <w:t>New section number in GhIPSS doc</w:t>
      </w:r>
    </w:p>
  </w:comment>
  <w:comment w:id="11" w:author="Theodore Ametepey" w:date="2025-06-29T22:17:00Z" w:initials="TA">
    <w:p w14:paraId="4D2B3B2A">
      <w:pPr>
        <w:pStyle w:val="6"/>
      </w:pPr>
      <w:r>
        <w:t>Fields in alphabetical order per new GhIPSS doc</w:t>
      </w:r>
    </w:p>
  </w:comment>
  <w:comment w:id="12" w:author="Theodore Ametepey" w:date="2025-06-29T22:27:00Z" w:initials="TA">
    <w:p w14:paraId="7D8077D3">
      <w:pPr>
        <w:pStyle w:val="6"/>
      </w:pPr>
      <w:r>
        <w:t>New section number in GhIPSS doc</w:t>
      </w:r>
    </w:p>
  </w:comment>
  <w:comment w:id="13" w:author="Theodore Ametepey" w:date="2025-06-29T22:26:00Z" w:initials="TA">
    <w:p w14:paraId="33C3C1F7">
      <w:pPr>
        <w:pStyle w:val="6"/>
      </w:pPr>
      <w:r>
        <w:t>New GhIPSS URL</w:t>
      </w:r>
    </w:p>
  </w:comment>
  <w:comment w:id="14" w:author="Theodore Ametepey" w:date="2025-06-29T22:51:00Z" w:initials="TA">
    <w:p w14:paraId="457180D5">
      <w:pPr>
        <w:pStyle w:val="6"/>
      </w:pPr>
      <w:r>
        <w:t>Fields in alphabetical order per new GhIPSS doc</w:t>
      </w:r>
    </w:p>
  </w:comment>
  <w:comment w:id="15" w:author="Theodore Ametepey" w:date="2025-06-29T22:42:00Z" w:initials="TA">
    <w:p w14:paraId="49446D52">
      <w:pPr>
        <w:pStyle w:val="6"/>
      </w:pPr>
      <w:r>
        <w:t>New tag per GhIPSS doc</w:t>
      </w:r>
    </w:p>
  </w:comment>
  <w:comment w:id="16" w:author="Theodore Ametepey" w:date="2025-06-29T22:48:00Z" w:initials="TA">
    <w:p w14:paraId="58F9AD1C">
      <w:pPr>
        <w:pStyle w:val="6"/>
      </w:pPr>
      <w:r>
        <w:t>Provide 12 digit unique value for this tag</w:t>
      </w:r>
    </w:p>
  </w:comment>
  <w:comment w:id="17" w:author="Theodore Ametepey" w:date="2025-06-29T22:50:00Z" w:initials="TA">
    <w:p w14:paraId="30847720">
      <w:pPr>
        <w:pStyle w:val="6"/>
      </w:pPr>
      <w:r>
        <w:t xml:space="preserve">New signature based on </w:t>
      </w:r>
      <w:r>
        <w:rPr>
          <w:color w:val="FF0000"/>
        </w:rPr>
        <w:t>16 - encoded digital signature</w:t>
      </w:r>
    </w:p>
  </w:comment>
  <w:comment w:id="18" w:author="Theodore Ametepey" w:date="2025-06-29T22:55:00Z" w:initials="TA">
    <w:p w14:paraId="6267505B">
      <w:pPr>
        <w:pStyle w:val="6"/>
      </w:pPr>
      <w:r>
        <w:t>New section number in GhIPSS doc</w:t>
      </w:r>
    </w:p>
  </w:comment>
  <w:comment w:id="19" w:author="Theodore Ametepey" w:date="2025-06-29T22:42:00Z" w:initials="TA">
    <w:p w14:paraId="65828C69">
      <w:pPr>
        <w:pStyle w:val="6"/>
      </w:pPr>
      <w:r>
        <w:t>New tag per GhIPSS doc</w:t>
      </w:r>
    </w:p>
  </w:comment>
  <w:comment w:id="20" w:author="Theodore Ametepey" w:date="2025-06-29T22:48:00Z" w:initials="TA">
    <w:p w14:paraId="5C518251">
      <w:pPr>
        <w:pStyle w:val="6"/>
      </w:pPr>
      <w:r>
        <w:t>Provide 12 digit unique value for this tag</w:t>
      </w:r>
    </w:p>
  </w:comment>
  <w:comment w:id="21" w:author="Theodore Ametepey" w:date="2025-06-29T22:50:00Z" w:initials="TA">
    <w:p w14:paraId="51E843E6">
      <w:pPr>
        <w:pStyle w:val="6"/>
      </w:pPr>
      <w:r>
        <w:t xml:space="preserve">New signature based on </w:t>
      </w:r>
      <w:r>
        <w:rPr>
          <w:color w:val="FF0000"/>
        </w:rPr>
        <w:t>16 - encoded digital signature</w:t>
      </w:r>
    </w:p>
  </w:comment>
  <w:comment w:id="22" w:author="Theodore Ametepey" w:date="2025-06-29T22:56:00Z" w:initials="TA">
    <w:p w14:paraId="0DB8CC13">
      <w:pPr>
        <w:pStyle w:val="6"/>
      </w:pPr>
      <w:r>
        <w:t>New section number in GhIPSS doc</w:t>
      </w:r>
    </w:p>
  </w:comment>
  <w:comment w:id="23" w:author="Theodore Ametepey" w:date="2025-06-29T23:00:00Z" w:initials="TA">
    <w:p w14:paraId="04EEBF23">
      <w:pPr>
        <w:pStyle w:val="6"/>
      </w:pPr>
      <w:r>
        <w:t>New GhIPSS URL</w:t>
      </w:r>
    </w:p>
  </w:comment>
  <w:comment w:id="24" w:author="Theodore Ametepey" w:date="2025-06-29T22:42:00Z" w:initials="TA">
    <w:p w14:paraId="7794B6DD">
      <w:pPr>
        <w:pStyle w:val="6"/>
      </w:pPr>
      <w:r>
        <w:t>New tag per GhIPSS doc</w:t>
      </w:r>
    </w:p>
  </w:comment>
  <w:comment w:id="25" w:author="Theodore Ametepey" w:date="2025-06-29T22:48:00Z" w:initials="TA">
    <w:p w14:paraId="1F3843C2">
      <w:pPr>
        <w:pStyle w:val="6"/>
      </w:pPr>
      <w:r>
        <w:t>Provide 12 digit unique value for this tag</w:t>
      </w:r>
    </w:p>
  </w:comment>
  <w:comment w:id="26" w:author="Theodore Ametepey" w:date="2025-06-29T22:36:00Z" w:initials="TA">
    <w:p w14:paraId="4C8C2C89">
      <w:pPr>
        <w:pStyle w:val="6"/>
      </w:pPr>
      <w:r>
        <w:t>New status per new GhIPSS doc</w:t>
      </w:r>
    </w:p>
  </w:comment>
  <w:comment w:id="27" w:author="Theodore Ametepey" w:date="2025-06-29T22:50:00Z" w:initials="TA">
    <w:p w14:paraId="3895736A">
      <w:pPr>
        <w:pStyle w:val="6"/>
      </w:pPr>
      <w:r>
        <w:t xml:space="preserve">New signature based on </w:t>
      </w:r>
      <w:r>
        <w:rPr>
          <w:color w:val="FF0000"/>
        </w:rPr>
        <w:t>16 - encoded digital signature</w:t>
      </w:r>
    </w:p>
  </w:comment>
  <w:comment w:id="28" w:author="Theodore Ametepey" w:date="2025-06-29T23:18:00Z" w:initials="TA">
    <w:p w14:paraId="6547FBF6">
      <w:pPr>
        <w:pStyle w:val="6"/>
      </w:pPr>
      <w:r>
        <w:t>New Service for Development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54D3C88" w15:done="0"/>
  <w15:commentEx w15:paraId="3C908D57" w15:done="0"/>
  <w15:commentEx w15:paraId="14F4BA40" w15:done="0"/>
  <w15:commentEx w15:paraId="1F51117A" w15:done="0"/>
  <w15:commentEx w15:paraId="5B74E26D" w15:done="0"/>
  <w15:commentEx w15:paraId="39A5DFDB" w15:done="0"/>
  <w15:commentEx w15:paraId="0EE74362" w15:done="0"/>
  <w15:commentEx w15:paraId="7F0D15A2" w15:done="0"/>
  <w15:commentEx w15:paraId="165BB371" w15:done="0"/>
  <w15:commentEx w15:paraId="1B2A51D4" w15:done="0"/>
  <w15:commentEx w15:paraId="7484C4C7" w15:done="0"/>
  <w15:commentEx w15:paraId="4D2B3B2A" w15:done="0"/>
  <w15:commentEx w15:paraId="7D8077D3" w15:done="0"/>
  <w15:commentEx w15:paraId="33C3C1F7" w15:done="0"/>
  <w15:commentEx w15:paraId="457180D5" w15:done="0"/>
  <w15:commentEx w15:paraId="49446D52" w15:done="0"/>
  <w15:commentEx w15:paraId="58F9AD1C" w15:done="0"/>
  <w15:commentEx w15:paraId="30847720" w15:done="0"/>
  <w15:commentEx w15:paraId="6267505B" w15:done="0"/>
  <w15:commentEx w15:paraId="65828C69" w15:done="0"/>
  <w15:commentEx w15:paraId="5C518251" w15:done="0"/>
  <w15:commentEx w15:paraId="51E843E6" w15:done="0"/>
  <w15:commentEx w15:paraId="0DB8CC13" w15:done="0"/>
  <w15:commentEx w15:paraId="04EEBF23" w15:done="0"/>
  <w15:commentEx w15:paraId="7794B6DD" w15:done="0"/>
  <w15:commentEx w15:paraId="1F3843C2" w15:done="0"/>
  <w15:commentEx w15:paraId="4C8C2C89" w15:done="0"/>
  <w15:commentEx w15:paraId="3895736A" w15:done="0"/>
  <w15:commentEx w15:paraId="6547FBF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53439497"/>
      <w:docPartObj>
        <w:docPartGallery w:val="AutoText"/>
      </w:docPartObj>
    </w:sdtPr>
    <w:sdtContent>
      <w:p w14:paraId="204C85CA">
        <w:pPr>
          <w:pStyle w:val="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B44C7C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B0C17"/>
    <w:multiLevelType w:val="multilevel"/>
    <w:tmpl w:val="012B0C17"/>
    <w:lvl w:ilvl="0" w:tentative="0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80" w:hanging="360"/>
      </w:pPr>
    </w:lvl>
    <w:lvl w:ilvl="2" w:tentative="0">
      <w:start w:val="1"/>
      <w:numFmt w:val="lowerRoman"/>
      <w:lvlText w:val="%3."/>
      <w:lvlJc w:val="right"/>
      <w:pPr>
        <w:ind w:left="2600" w:hanging="180"/>
      </w:pPr>
    </w:lvl>
    <w:lvl w:ilvl="3" w:tentative="0">
      <w:start w:val="1"/>
      <w:numFmt w:val="decimal"/>
      <w:lvlText w:val="%4."/>
      <w:lvlJc w:val="left"/>
      <w:pPr>
        <w:ind w:left="3320" w:hanging="360"/>
      </w:pPr>
    </w:lvl>
    <w:lvl w:ilvl="4" w:tentative="0">
      <w:start w:val="1"/>
      <w:numFmt w:val="lowerLetter"/>
      <w:lvlText w:val="%5."/>
      <w:lvlJc w:val="left"/>
      <w:pPr>
        <w:ind w:left="4040" w:hanging="360"/>
      </w:pPr>
    </w:lvl>
    <w:lvl w:ilvl="5" w:tentative="0">
      <w:start w:val="1"/>
      <w:numFmt w:val="lowerRoman"/>
      <w:lvlText w:val="%6."/>
      <w:lvlJc w:val="right"/>
      <w:pPr>
        <w:ind w:left="4760" w:hanging="180"/>
      </w:pPr>
    </w:lvl>
    <w:lvl w:ilvl="6" w:tentative="0">
      <w:start w:val="1"/>
      <w:numFmt w:val="decimal"/>
      <w:lvlText w:val="%7."/>
      <w:lvlJc w:val="left"/>
      <w:pPr>
        <w:ind w:left="5480" w:hanging="360"/>
      </w:pPr>
    </w:lvl>
    <w:lvl w:ilvl="7" w:tentative="0">
      <w:start w:val="1"/>
      <w:numFmt w:val="lowerLetter"/>
      <w:lvlText w:val="%8."/>
      <w:lvlJc w:val="left"/>
      <w:pPr>
        <w:ind w:left="6200" w:hanging="360"/>
      </w:pPr>
    </w:lvl>
    <w:lvl w:ilvl="8" w:tentative="0">
      <w:start w:val="1"/>
      <w:numFmt w:val="lowerRoman"/>
      <w:lvlText w:val="%9."/>
      <w:lvlJc w:val="right"/>
      <w:pPr>
        <w:ind w:left="6920" w:hanging="180"/>
      </w:pPr>
    </w:lvl>
  </w:abstractNum>
  <w:abstractNum w:abstractNumId="1">
    <w:nsid w:val="1C855325"/>
    <w:multiLevelType w:val="multilevel"/>
    <w:tmpl w:val="1C85532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946E16"/>
    <w:multiLevelType w:val="multilevel"/>
    <w:tmpl w:val="3B946E16"/>
    <w:lvl w:ilvl="0" w:tentative="0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88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9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112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244" w:hanging="72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2736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868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33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3492" w:hanging="144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Theodore Ametepey">
    <w15:presenceInfo w15:providerId="AD" w15:userId="S::tametepey@myfidelitybank.net::4d07c0c0-4f1d-460e-b88d-3221a654b0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4EA"/>
    <w:rsid w:val="0000347C"/>
    <w:rsid w:val="00007C43"/>
    <w:rsid w:val="00010417"/>
    <w:rsid w:val="00011F40"/>
    <w:rsid w:val="000123E6"/>
    <w:rsid w:val="0001721B"/>
    <w:rsid w:val="00020BB1"/>
    <w:rsid w:val="00021C73"/>
    <w:rsid w:val="00027B95"/>
    <w:rsid w:val="00030469"/>
    <w:rsid w:val="00031029"/>
    <w:rsid w:val="00031437"/>
    <w:rsid w:val="00035A50"/>
    <w:rsid w:val="00042096"/>
    <w:rsid w:val="00050189"/>
    <w:rsid w:val="00052074"/>
    <w:rsid w:val="000542FC"/>
    <w:rsid w:val="0006192E"/>
    <w:rsid w:val="000620B4"/>
    <w:rsid w:val="000620EA"/>
    <w:rsid w:val="00063E49"/>
    <w:rsid w:val="00065EAE"/>
    <w:rsid w:val="00071FE6"/>
    <w:rsid w:val="00073111"/>
    <w:rsid w:val="000735FD"/>
    <w:rsid w:val="0007583F"/>
    <w:rsid w:val="00075FEE"/>
    <w:rsid w:val="0008292D"/>
    <w:rsid w:val="000850C0"/>
    <w:rsid w:val="00085882"/>
    <w:rsid w:val="00087E1D"/>
    <w:rsid w:val="000906A3"/>
    <w:rsid w:val="0009163B"/>
    <w:rsid w:val="00094855"/>
    <w:rsid w:val="00097680"/>
    <w:rsid w:val="000A02DF"/>
    <w:rsid w:val="000A18FC"/>
    <w:rsid w:val="000A38A4"/>
    <w:rsid w:val="000A3D92"/>
    <w:rsid w:val="000A4064"/>
    <w:rsid w:val="000B11C5"/>
    <w:rsid w:val="000B2573"/>
    <w:rsid w:val="000B5818"/>
    <w:rsid w:val="000B78F1"/>
    <w:rsid w:val="000B7C3C"/>
    <w:rsid w:val="000C1AE3"/>
    <w:rsid w:val="000C1DD3"/>
    <w:rsid w:val="000C2BB6"/>
    <w:rsid w:val="000C5449"/>
    <w:rsid w:val="000C650E"/>
    <w:rsid w:val="000C78E1"/>
    <w:rsid w:val="000D132F"/>
    <w:rsid w:val="000D5103"/>
    <w:rsid w:val="000D5596"/>
    <w:rsid w:val="000D5BCB"/>
    <w:rsid w:val="000D5F00"/>
    <w:rsid w:val="000D7411"/>
    <w:rsid w:val="000E4271"/>
    <w:rsid w:val="000E473D"/>
    <w:rsid w:val="000E4D85"/>
    <w:rsid w:val="000F0A56"/>
    <w:rsid w:val="000F2DA7"/>
    <w:rsid w:val="000F510A"/>
    <w:rsid w:val="000F57CA"/>
    <w:rsid w:val="000F7018"/>
    <w:rsid w:val="00101C0C"/>
    <w:rsid w:val="00104F63"/>
    <w:rsid w:val="00111F56"/>
    <w:rsid w:val="00115082"/>
    <w:rsid w:val="00124AB7"/>
    <w:rsid w:val="00125299"/>
    <w:rsid w:val="00127B2C"/>
    <w:rsid w:val="001345F0"/>
    <w:rsid w:val="00136CC2"/>
    <w:rsid w:val="00136DDD"/>
    <w:rsid w:val="00136E63"/>
    <w:rsid w:val="001403B8"/>
    <w:rsid w:val="00140AF8"/>
    <w:rsid w:val="001412B7"/>
    <w:rsid w:val="00142A15"/>
    <w:rsid w:val="00144DDC"/>
    <w:rsid w:val="00147084"/>
    <w:rsid w:val="0015150C"/>
    <w:rsid w:val="00152374"/>
    <w:rsid w:val="001539D3"/>
    <w:rsid w:val="00155DF7"/>
    <w:rsid w:val="00156DDA"/>
    <w:rsid w:val="00157F9A"/>
    <w:rsid w:val="00163039"/>
    <w:rsid w:val="00164F0C"/>
    <w:rsid w:val="0016576E"/>
    <w:rsid w:val="00166372"/>
    <w:rsid w:val="00166C18"/>
    <w:rsid w:val="001700A6"/>
    <w:rsid w:val="001704EB"/>
    <w:rsid w:val="00171729"/>
    <w:rsid w:val="00171E60"/>
    <w:rsid w:val="0017280F"/>
    <w:rsid w:val="0017592A"/>
    <w:rsid w:val="00177DA0"/>
    <w:rsid w:val="00177DE1"/>
    <w:rsid w:val="00182630"/>
    <w:rsid w:val="00182673"/>
    <w:rsid w:val="001840DF"/>
    <w:rsid w:val="00184A9F"/>
    <w:rsid w:val="00184B6A"/>
    <w:rsid w:val="001855FA"/>
    <w:rsid w:val="00186027"/>
    <w:rsid w:val="001866CB"/>
    <w:rsid w:val="0018670A"/>
    <w:rsid w:val="001912D6"/>
    <w:rsid w:val="00193530"/>
    <w:rsid w:val="001A17D7"/>
    <w:rsid w:val="001A1B91"/>
    <w:rsid w:val="001A2305"/>
    <w:rsid w:val="001A59DB"/>
    <w:rsid w:val="001A6254"/>
    <w:rsid w:val="001A6491"/>
    <w:rsid w:val="001A69D0"/>
    <w:rsid w:val="001B3205"/>
    <w:rsid w:val="001B48FE"/>
    <w:rsid w:val="001C1018"/>
    <w:rsid w:val="001C1C9F"/>
    <w:rsid w:val="001C4A0C"/>
    <w:rsid w:val="001C57C3"/>
    <w:rsid w:val="001C5F89"/>
    <w:rsid w:val="001D332F"/>
    <w:rsid w:val="001D5838"/>
    <w:rsid w:val="001D7589"/>
    <w:rsid w:val="001E0C4E"/>
    <w:rsid w:val="001F1034"/>
    <w:rsid w:val="001F1D12"/>
    <w:rsid w:val="001F24D7"/>
    <w:rsid w:val="001F39A2"/>
    <w:rsid w:val="001F6E33"/>
    <w:rsid w:val="002019E4"/>
    <w:rsid w:val="00204061"/>
    <w:rsid w:val="002050F6"/>
    <w:rsid w:val="002067EE"/>
    <w:rsid w:val="00207EC7"/>
    <w:rsid w:val="002112F7"/>
    <w:rsid w:val="00211B3B"/>
    <w:rsid w:val="002133B1"/>
    <w:rsid w:val="00214FDE"/>
    <w:rsid w:val="002174DE"/>
    <w:rsid w:val="00220F85"/>
    <w:rsid w:val="00221399"/>
    <w:rsid w:val="00222F32"/>
    <w:rsid w:val="00226A46"/>
    <w:rsid w:val="0022711D"/>
    <w:rsid w:val="00236B69"/>
    <w:rsid w:val="00236E15"/>
    <w:rsid w:val="002426DC"/>
    <w:rsid w:val="002433B6"/>
    <w:rsid w:val="00243C6E"/>
    <w:rsid w:val="00244BB3"/>
    <w:rsid w:val="00252397"/>
    <w:rsid w:val="00253642"/>
    <w:rsid w:val="0025516C"/>
    <w:rsid w:val="00255C9D"/>
    <w:rsid w:val="00257884"/>
    <w:rsid w:val="00261867"/>
    <w:rsid w:val="002618CB"/>
    <w:rsid w:val="00263182"/>
    <w:rsid w:val="00265D62"/>
    <w:rsid w:val="00270990"/>
    <w:rsid w:val="00272B51"/>
    <w:rsid w:val="00276E54"/>
    <w:rsid w:val="00277A09"/>
    <w:rsid w:val="0028102B"/>
    <w:rsid w:val="0028273D"/>
    <w:rsid w:val="00286CB0"/>
    <w:rsid w:val="002932B2"/>
    <w:rsid w:val="002956A4"/>
    <w:rsid w:val="00297357"/>
    <w:rsid w:val="002A293A"/>
    <w:rsid w:val="002A3B17"/>
    <w:rsid w:val="002A5380"/>
    <w:rsid w:val="002B4108"/>
    <w:rsid w:val="002B475E"/>
    <w:rsid w:val="002C3596"/>
    <w:rsid w:val="002C408D"/>
    <w:rsid w:val="002C49C7"/>
    <w:rsid w:val="002C5891"/>
    <w:rsid w:val="002C6329"/>
    <w:rsid w:val="002D0F36"/>
    <w:rsid w:val="002D2919"/>
    <w:rsid w:val="002D2949"/>
    <w:rsid w:val="002D78BD"/>
    <w:rsid w:val="002E047F"/>
    <w:rsid w:val="002E33EB"/>
    <w:rsid w:val="002E3F99"/>
    <w:rsid w:val="002E46F1"/>
    <w:rsid w:val="002E5101"/>
    <w:rsid w:val="002E56E7"/>
    <w:rsid w:val="002E58D2"/>
    <w:rsid w:val="002E5B75"/>
    <w:rsid w:val="002E7EE1"/>
    <w:rsid w:val="0030030D"/>
    <w:rsid w:val="003032AE"/>
    <w:rsid w:val="0030691A"/>
    <w:rsid w:val="00306C69"/>
    <w:rsid w:val="00311586"/>
    <w:rsid w:val="00311C26"/>
    <w:rsid w:val="00316D49"/>
    <w:rsid w:val="0032164E"/>
    <w:rsid w:val="00323189"/>
    <w:rsid w:val="00325EDE"/>
    <w:rsid w:val="00327448"/>
    <w:rsid w:val="003312F9"/>
    <w:rsid w:val="00331C43"/>
    <w:rsid w:val="00331CE2"/>
    <w:rsid w:val="00334ACF"/>
    <w:rsid w:val="00335060"/>
    <w:rsid w:val="00341693"/>
    <w:rsid w:val="00341CDB"/>
    <w:rsid w:val="00345081"/>
    <w:rsid w:val="00347B23"/>
    <w:rsid w:val="00351AD4"/>
    <w:rsid w:val="0035251F"/>
    <w:rsid w:val="00354326"/>
    <w:rsid w:val="00360F1A"/>
    <w:rsid w:val="0036251C"/>
    <w:rsid w:val="00362851"/>
    <w:rsid w:val="00365AB4"/>
    <w:rsid w:val="00367089"/>
    <w:rsid w:val="00371C11"/>
    <w:rsid w:val="003738E6"/>
    <w:rsid w:val="00374AB9"/>
    <w:rsid w:val="00374D71"/>
    <w:rsid w:val="003750E5"/>
    <w:rsid w:val="00375824"/>
    <w:rsid w:val="00380104"/>
    <w:rsid w:val="00382538"/>
    <w:rsid w:val="00382695"/>
    <w:rsid w:val="00384E61"/>
    <w:rsid w:val="00385F2F"/>
    <w:rsid w:val="00392992"/>
    <w:rsid w:val="0039784A"/>
    <w:rsid w:val="003A204C"/>
    <w:rsid w:val="003A2BEE"/>
    <w:rsid w:val="003A4E14"/>
    <w:rsid w:val="003A51A8"/>
    <w:rsid w:val="003A617F"/>
    <w:rsid w:val="003A69B1"/>
    <w:rsid w:val="003A70D8"/>
    <w:rsid w:val="003B30E2"/>
    <w:rsid w:val="003B6AA7"/>
    <w:rsid w:val="003B7706"/>
    <w:rsid w:val="003C0470"/>
    <w:rsid w:val="003C5ACB"/>
    <w:rsid w:val="003C5FB2"/>
    <w:rsid w:val="003C72F2"/>
    <w:rsid w:val="003D088A"/>
    <w:rsid w:val="003D1FC4"/>
    <w:rsid w:val="003D2925"/>
    <w:rsid w:val="003D30A9"/>
    <w:rsid w:val="003D4FEE"/>
    <w:rsid w:val="003D676F"/>
    <w:rsid w:val="003E2227"/>
    <w:rsid w:val="003E38CE"/>
    <w:rsid w:val="003E398D"/>
    <w:rsid w:val="003E6C67"/>
    <w:rsid w:val="003F240C"/>
    <w:rsid w:val="003F275D"/>
    <w:rsid w:val="003F3217"/>
    <w:rsid w:val="003F604E"/>
    <w:rsid w:val="003F6A99"/>
    <w:rsid w:val="003F7190"/>
    <w:rsid w:val="0040231D"/>
    <w:rsid w:val="00403391"/>
    <w:rsid w:val="00403442"/>
    <w:rsid w:val="00404CCE"/>
    <w:rsid w:val="0040659A"/>
    <w:rsid w:val="004133E7"/>
    <w:rsid w:val="00413641"/>
    <w:rsid w:val="0041534F"/>
    <w:rsid w:val="00422861"/>
    <w:rsid w:val="00427D71"/>
    <w:rsid w:val="00432AF9"/>
    <w:rsid w:val="004333C6"/>
    <w:rsid w:val="00433814"/>
    <w:rsid w:val="00435B7A"/>
    <w:rsid w:val="0044287F"/>
    <w:rsid w:val="0044324C"/>
    <w:rsid w:val="00444FDE"/>
    <w:rsid w:val="00450C22"/>
    <w:rsid w:val="004514B9"/>
    <w:rsid w:val="00451659"/>
    <w:rsid w:val="00452A7C"/>
    <w:rsid w:val="00455DDA"/>
    <w:rsid w:val="00456968"/>
    <w:rsid w:val="00460BFF"/>
    <w:rsid w:val="0046237A"/>
    <w:rsid w:val="004643A4"/>
    <w:rsid w:val="004652AC"/>
    <w:rsid w:val="00466C81"/>
    <w:rsid w:val="0047178D"/>
    <w:rsid w:val="00471A4B"/>
    <w:rsid w:val="004737E7"/>
    <w:rsid w:val="00474853"/>
    <w:rsid w:val="00477565"/>
    <w:rsid w:val="00481062"/>
    <w:rsid w:val="00485E6B"/>
    <w:rsid w:val="0048632C"/>
    <w:rsid w:val="00487342"/>
    <w:rsid w:val="004875CE"/>
    <w:rsid w:val="00487DB4"/>
    <w:rsid w:val="00487EF1"/>
    <w:rsid w:val="00487F07"/>
    <w:rsid w:val="0049210F"/>
    <w:rsid w:val="00495E71"/>
    <w:rsid w:val="00497F88"/>
    <w:rsid w:val="004A36DD"/>
    <w:rsid w:val="004A63CC"/>
    <w:rsid w:val="004A676A"/>
    <w:rsid w:val="004A77BE"/>
    <w:rsid w:val="004A7C11"/>
    <w:rsid w:val="004B16A0"/>
    <w:rsid w:val="004B1A4E"/>
    <w:rsid w:val="004B231E"/>
    <w:rsid w:val="004B5E7D"/>
    <w:rsid w:val="004C0B27"/>
    <w:rsid w:val="004C0DD7"/>
    <w:rsid w:val="004C0F41"/>
    <w:rsid w:val="004C407B"/>
    <w:rsid w:val="004C55CB"/>
    <w:rsid w:val="004C6626"/>
    <w:rsid w:val="004D070B"/>
    <w:rsid w:val="004D0C0C"/>
    <w:rsid w:val="004D3435"/>
    <w:rsid w:val="004D35BA"/>
    <w:rsid w:val="004D5FB9"/>
    <w:rsid w:val="004D6847"/>
    <w:rsid w:val="004D6B1F"/>
    <w:rsid w:val="004D7010"/>
    <w:rsid w:val="004D7661"/>
    <w:rsid w:val="004E588E"/>
    <w:rsid w:val="004F1C75"/>
    <w:rsid w:val="004F3293"/>
    <w:rsid w:val="004F60E3"/>
    <w:rsid w:val="00515C6C"/>
    <w:rsid w:val="00517F83"/>
    <w:rsid w:val="005216DB"/>
    <w:rsid w:val="00521E76"/>
    <w:rsid w:val="0052255A"/>
    <w:rsid w:val="00522F71"/>
    <w:rsid w:val="0052396B"/>
    <w:rsid w:val="00524EBB"/>
    <w:rsid w:val="00527298"/>
    <w:rsid w:val="00531A68"/>
    <w:rsid w:val="005344A2"/>
    <w:rsid w:val="00535C26"/>
    <w:rsid w:val="005519E6"/>
    <w:rsid w:val="00552D71"/>
    <w:rsid w:val="005544AD"/>
    <w:rsid w:val="00554833"/>
    <w:rsid w:val="00554CAC"/>
    <w:rsid w:val="00555C4D"/>
    <w:rsid w:val="005562F5"/>
    <w:rsid w:val="005572B3"/>
    <w:rsid w:val="0056005A"/>
    <w:rsid w:val="00562A5C"/>
    <w:rsid w:val="00563D20"/>
    <w:rsid w:val="0056735C"/>
    <w:rsid w:val="00573A1C"/>
    <w:rsid w:val="0057609B"/>
    <w:rsid w:val="00580EDC"/>
    <w:rsid w:val="00580F4D"/>
    <w:rsid w:val="0058270B"/>
    <w:rsid w:val="005849DE"/>
    <w:rsid w:val="00584AC9"/>
    <w:rsid w:val="0058560C"/>
    <w:rsid w:val="00585A58"/>
    <w:rsid w:val="005879E0"/>
    <w:rsid w:val="00591A46"/>
    <w:rsid w:val="00592C88"/>
    <w:rsid w:val="0059322F"/>
    <w:rsid w:val="005949B9"/>
    <w:rsid w:val="00596CF7"/>
    <w:rsid w:val="00596F20"/>
    <w:rsid w:val="005A2267"/>
    <w:rsid w:val="005A5882"/>
    <w:rsid w:val="005A669E"/>
    <w:rsid w:val="005B0509"/>
    <w:rsid w:val="005B3F74"/>
    <w:rsid w:val="005C0896"/>
    <w:rsid w:val="005C28F8"/>
    <w:rsid w:val="005C4488"/>
    <w:rsid w:val="005C554C"/>
    <w:rsid w:val="005C55BD"/>
    <w:rsid w:val="005D074A"/>
    <w:rsid w:val="005D56A5"/>
    <w:rsid w:val="005D618E"/>
    <w:rsid w:val="005D6D86"/>
    <w:rsid w:val="005D79B8"/>
    <w:rsid w:val="005F0751"/>
    <w:rsid w:val="005F19DB"/>
    <w:rsid w:val="005F23F0"/>
    <w:rsid w:val="005F36DB"/>
    <w:rsid w:val="005F3A92"/>
    <w:rsid w:val="005F3BF8"/>
    <w:rsid w:val="005F5714"/>
    <w:rsid w:val="006016FE"/>
    <w:rsid w:val="00602361"/>
    <w:rsid w:val="00602736"/>
    <w:rsid w:val="00602AB6"/>
    <w:rsid w:val="00603B6E"/>
    <w:rsid w:val="0060419A"/>
    <w:rsid w:val="0060433B"/>
    <w:rsid w:val="00612E71"/>
    <w:rsid w:val="00616F48"/>
    <w:rsid w:val="006171C4"/>
    <w:rsid w:val="00622263"/>
    <w:rsid w:val="006262B5"/>
    <w:rsid w:val="0062724C"/>
    <w:rsid w:val="0063064C"/>
    <w:rsid w:val="00632A8D"/>
    <w:rsid w:val="006374AA"/>
    <w:rsid w:val="00640193"/>
    <w:rsid w:val="00643146"/>
    <w:rsid w:val="0064400F"/>
    <w:rsid w:val="006440DC"/>
    <w:rsid w:val="00645307"/>
    <w:rsid w:val="006503DB"/>
    <w:rsid w:val="006508FC"/>
    <w:rsid w:val="00650A39"/>
    <w:rsid w:val="00651BD9"/>
    <w:rsid w:val="00652184"/>
    <w:rsid w:val="00653C84"/>
    <w:rsid w:val="006543ED"/>
    <w:rsid w:val="00663CCA"/>
    <w:rsid w:val="00670A98"/>
    <w:rsid w:val="00672648"/>
    <w:rsid w:val="0067446A"/>
    <w:rsid w:val="00674AF0"/>
    <w:rsid w:val="00674B10"/>
    <w:rsid w:val="00676C7D"/>
    <w:rsid w:val="006850CF"/>
    <w:rsid w:val="00687C45"/>
    <w:rsid w:val="00693185"/>
    <w:rsid w:val="006A0044"/>
    <w:rsid w:val="006A1DB8"/>
    <w:rsid w:val="006A509A"/>
    <w:rsid w:val="006A733E"/>
    <w:rsid w:val="006B009C"/>
    <w:rsid w:val="006B18BB"/>
    <w:rsid w:val="006B4508"/>
    <w:rsid w:val="006B465D"/>
    <w:rsid w:val="006B6742"/>
    <w:rsid w:val="006C0033"/>
    <w:rsid w:val="006C0B7A"/>
    <w:rsid w:val="006C5C7B"/>
    <w:rsid w:val="006C7169"/>
    <w:rsid w:val="006D14BD"/>
    <w:rsid w:val="006D1741"/>
    <w:rsid w:val="006D1F6A"/>
    <w:rsid w:val="006D1FFA"/>
    <w:rsid w:val="006D3951"/>
    <w:rsid w:val="006D489D"/>
    <w:rsid w:val="006E2474"/>
    <w:rsid w:val="006E4B14"/>
    <w:rsid w:val="006E6E54"/>
    <w:rsid w:val="006E79D8"/>
    <w:rsid w:val="006F04A6"/>
    <w:rsid w:val="006F589B"/>
    <w:rsid w:val="00705AE5"/>
    <w:rsid w:val="00707A55"/>
    <w:rsid w:val="00707D8E"/>
    <w:rsid w:val="00711391"/>
    <w:rsid w:val="00711687"/>
    <w:rsid w:val="00713901"/>
    <w:rsid w:val="0071413F"/>
    <w:rsid w:val="007143B3"/>
    <w:rsid w:val="007147C5"/>
    <w:rsid w:val="007158DA"/>
    <w:rsid w:val="00720B24"/>
    <w:rsid w:val="00720B34"/>
    <w:rsid w:val="007216FD"/>
    <w:rsid w:val="00723030"/>
    <w:rsid w:val="007265E0"/>
    <w:rsid w:val="00726685"/>
    <w:rsid w:val="00727154"/>
    <w:rsid w:val="00733D8C"/>
    <w:rsid w:val="00733E7C"/>
    <w:rsid w:val="00736456"/>
    <w:rsid w:val="00737B6A"/>
    <w:rsid w:val="00746691"/>
    <w:rsid w:val="007501E6"/>
    <w:rsid w:val="00751834"/>
    <w:rsid w:val="00752298"/>
    <w:rsid w:val="00752AAE"/>
    <w:rsid w:val="007531C8"/>
    <w:rsid w:val="0075430D"/>
    <w:rsid w:val="00755617"/>
    <w:rsid w:val="00755D19"/>
    <w:rsid w:val="00756570"/>
    <w:rsid w:val="00756D62"/>
    <w:rsid w:val="00760AEF"/>
    <w:rsid w:val="00760BE9"/>
    <w:rsid w:val="007619D1"/>
    <w:rsid w:val="00763112"/>
    <w:rsid w:val="00763EC8"/>
    <w:rsid w:val="007657E7"/>
    <w:rsid w:val="00772C2A"/>
    <w:rsid w:val="007735E2"/>
    <w:rsid w:val="0077405E"/>
    <w:rsid w:val="0077417A"/>
    <w:rsid w:val="00774751"/>
    <w:rsid w:val="00775658"/>
    <w:rsid w:val="00777DA7"/>
    <w:rsid w:val="007807B0"/>
    <w:rsid w:val="00781B8D"/>
    <w:rsid w:val="00782990"/>
    <w:rsid w:val="007859E3"/>
    <w:rsid w:val="00785D8B"/>
    <w:rsid w:val="00790517"/>
    <w:rsid w:val="0079738B"/>
    <w:rsid w:val="00797452"/>
    <w:rsid w:val="007A2A47"/>
    <w:rsid w:val="007A4669"/>
    <w:rsid w:val="007A49D9"/>
    <w:rsid w:val="007B4C26"/>
    <w:rsid w:val="007B4E54"/>
    <w:rsid w:val="007D1762"/>
    <w:rsid w:val="007D4512"/>
    <w:rsid w:val="007D459A"/>
    <w:rsid w:val="007D4B99"/>
    <w:rsid w:val="007D4C7E"/>
    <w:rsid w:val="007D68D4"/>
    <w:rsid w:val="007E0A0D"/>
    <w:rsid w:val="007E2823"/>
    <w:rsid w:val="007E55E9"/>
    <w:rsid w:val="007E7329"/>
    <w:rsid w:val="007F1372"/>
    <w:rsid w:val="007F4E20"/>
    <w:rsid w:val="007F5685"/>
    <w:rsid w:val="007F5A17"/>
    <w:rsid w:val="007F75CB"/>
    <w:rsid w:val="008011CF"/>
    <w:rsid w:val="0080542C"/>
    <w:rsid w:val="00806F20"/>
    <w:rsid w:val="0081551B"/>
    <w:rsid w:val="0082028B"/>
    <w:rsid w:val="00822673"/>
    <w:rsid w:val="00824BFC"/>
    <w:rsid w:val="008262A8"/>
    <w:rsid w:val="00826BF9"/>
    <w:rsid w:val="00830336"/>
    <w:rsid w:val="00831C3C"/>
    <w:rsid w:val="008334CF"/>
    <w:rsid w:val="008356D1"/>
    <w:rsid w:val="00836DC9"/>
    <w:rsid w:val="00836DF1"/>
    <w:rsid w:val="008374E4"/>
    <w:rsid w:val="00837730"/>
    <w:rsid w:val="0084107A"/>
    <w:rsid w:val="008410E5"/>
    <w:rsid w:val="00841EA8"/>
    <w:rsid w:val="0084253B"/>
    <w:rsid w:val="00842E71"/>
    <w:rsid w:val="00850DC5"/>
    <w:rsid w:val="0085295E"/>
    <w:rsid w:val="008539EC"/>
    <w:rsid w:val="00854986"/>
    <w:rsid w:val="00855ABA"/>
    <w:rsid w:val="00861505"/>
    <w:rsid w:val="00864911"/>
    <w:rsid w:val="008677C3"/>
    <w:rsid w:val="00870D90"/>
    <w:rsid w:val="00871A47"/>
    <w:rsid w:val="0087244C"/>
    <w:rsid w:val="008770F6"/>
    <w:rsid w:val="00882588"/>
    <w:rsid w:val="00894AB3"/>
    <w:rsid w:val="00895919"/>
    <w:rsid w:val="00897194"/>
    <w:rsid w:val="008A0B04"/>
    <w:rsid w:val="008A16BF"/>
    <w:rsid w:val="008A660F"/>
    <w:rsid w:val="008B0235"/>
    <w:rsid w:val="008B167E"/>
    <w:rsid w:val="008B17D9"/>
    <w:rsid w:val="008B4954"/>
    <w:rsid w:val="008B52EF"/>
    <w:rsid w:val="008B680D"/>
    <w:rsid w:val="008B7665"/>
    <w:rsid w:val="008C0D83"/>
    <w:rsid w:val="008C1542"/>
    <w:rsid w:val="008C2588"/>
    <w:rsid w:val="008C4D7F"/>
    <w:rsid w:val="008C5127"/>
    <w:rsid w:val="008C513A"/>
    <w:rsid w:val="008C75C2"/>
    <w:rsid w:val="008D1A33"/>
    <w:rsid w:val="008D4D26"/>
    <w:rsid w:val="008D60FB"/>
    <w:rsid w:val="008D62D2"/>
    <w:rsid w:val="008D7927"/>
    <w:rsid w:val="008E0891"/>
    <w:rsid w:val="008E148D"/>
    <w:rsid w:val="008E2905"/>
    <w:rsid w:val="008E3588"/>
    <w:rsid w:val="008E4CA0"/>
    <w:rsid w:val="008E4CC5"/>
    <w:rsid w:val="008F37B9"/>
    <w:rsid w:val="008F48A0"/>
    <w:rsid w:val="008F4AB5"/>
    <w:rsid w:val="008F5414"/>
    <w:rsid w:val="008F5549"/>
    <w:rsid w:val="008F5F8B"/>
    <w:rsid w:val="00900D26"/>
    <w:rsid w:val="00902544"/>
    <w:rsid w:val="00907680"/>
    <w:rsid w:val="00912FDF"/>
    <w:rsid w:val="0091376B"/>
    <w:rsid w:val="00916B1D"/>
    <w:rsid w:val="009170F6"/>
    <w:rsid w:val="009179DD"/>
    <w:rsid w:val="009221FA"/>
    <w:rsid w:val="00927B2D"/>
    <w:rsid w:val="00927F6C"/>
    <w:rsid w:val="009312ED"/>
    <w:rsid w:val="0094159D"/>
    <w:rsid w:val="00947FDE"/>
    <w:rsid w:val="00951DD0"/>
    <w:rsid w:val="00953252"/>
    <w:rsid w:val="0095497F"/>
    <w:rsid w:val="0096088F"/>
    <w:rsid w:val="00966A9F"/>
    <w:rsid w:val="009703FA"/>
    <w:rsid w:val="00971EF1"/>
    <w:rsid w:val="00973DDC"/>
    <w:rsid w:val="00975047"/>
    <w:rsid w:val="009754B9"/>
    <w:rsid w:val="00975E81"/>
    <w:rsid w:val="009769B2"/>
    <w:rsid w:val="00982BF1"/>
    <w:rsid w:val="0098387D"/>
    <w:rsid w:val="0098475F"/>
    <w:rsid w:val="009874B6"/>
    <w:rsid w:val="0099012F"/>
    <w:rsid w:val="00991A44"/>
    <w:rsid w:val="00994255"/>
    <w:rsid w:val="00994BA9"/>
    <w:rsid w:val="009A059E"/>
    <w:rsid w:val="009A191A"/>
    <w:rsid w:val="009A495F"/>
    <w:rsid w:val="009A4F25"/>
    <w:rsid w:val="009A7B5A"/>
    <w:rsid w:val="009B090A"/>
    <w:rsid w:val="009B6258"/>
    <w:rsid w:val="009B6558"/>
    <w:rsid w:val="009C040D"/>
    <w:rsid w:val="009C57DB"/>
    <w:rsid w:val="009C7936"/>
    <w:rsid w:val="009D6DF1"/>
    <w:rsid w:val="009E17F2"/>
    <w:rsid w:val="009E28AF"/>
    <w:rsid w:val="009E36A9"/>
    <w:rsid w:val="009E60A1"/>
    <w:rsid w:val="009F080F"/>
    <w:rsid w:val="009F72FA"/>
    <w:rsid w:val="00A00B41"/>
    <w:rsid w:val="00A025A6"/>
    <w:rsid w:val="00A026EA"/>
    <w:rsid w:val="00A0299F"/>
    <w:rsid w:val="00A03C35"/>
    <w:rsid w:val="00A03E02"/>
    <w:rsid w:val="00A04E5C"/>
    <w:rsid w:val="00A12FCB"/>
    <w:rsid w:val="00A1323F"/>
    <w:rsid w:val="00A14C68"/>
    <w:rsid w:val="00A165D1"/>
    <w:rsid w:val="00A2092F"/>
    <w:rsid w:val="00A24A5B"/>
    <w:rsid w:val="00A256F5"/>
    <w:rsid w:val="00A26748"/>
    <w:rsid w:val="00A3004B"/>
    <w:rsid w:val="00A3641F"/>
    <w:rsid w:val="00A36DB3"/>
    <w:rsid w:val="00A3712C"/>
    <w:rsid w:val="00A3769E"/>
    <w:rsid w:val="00A4015E"/>
    <w:rsid w:val="00A409CB"/>
    <w:rsid w:val="00A41CE8"/>
    <w:rsid w:val="00A42321"/>
    <w:rsid w:val="00A43A84"/>
    <w:rsid w:val="00A4757A"/>
    <w:rsid w:val="00A47733"/>
    <w:rsid w:val="00A51987"/>
    <w:rsid w:val="00A53392"/>
    <w:rsid w:val="00A56ACE"/>
    <w:rsid w:val="00A63400"/>
    <w:rsid w:val="00A654EA"/>
    <w:rsid w:val="00A66957"/>
    <w:rsid w:val="00A70065"/>
    <w:rsid w:val="00A72239"/>
    <w:rsid w:val="00A73C5A"/>
    <w:rsid w:val="00A75216"/>
    <w:rsid w:val="00A77457"/>
    <w:rsid w:val="00A77A03"/>
    <w:rsid w:val="00A8353D"/>
    <w:rsid w:val="00A84708"/>
    <w:rsid w:val="00A85B74"/>
    <w:rsid w:val="00A90693"/>
    <w:rsid w:val="00A90857"/>
    <w:rsid w:val="00A92D9F"/>
    <w:rsid w:val="00A9509F"/>
    <w:rsid w:val="00A9752A"/>
    <w:rsid w:val="00AA0333"/>
    <w:rsid w:val="00AA0F40"/>
    <w:rsid w:val="00AA1AA7"/>
    <w:rsid w:val="00AA4ABC"/>
    <w:rsid w:val="00AA57A9"/>
    <w:rsid w:val="00AA5AA8"/>
    <w:rsid w:val="00AA64C1"/>
    <w:rsid w:val="00AB064F"/>
    <w:rsid w:val="00AB0A94"/>
    <w:rsid w:val="00AB1387"/>
    <w:rsid w:val="00AB1F03"/>
    <w:rsid w:val="00AB5AA4"/>
    <w:rsid w:val="00AB7DB3"/>
    <w:rsid w:val="00AC0524"/>
    <w:rsid w:val="00AC5318"/>
    <w:rsid w:val="00AC6C80"/>
    <w:rsid w:val="00AC734B"/>
    <w:rsid w:val="00AD0F7D"/>
    <w:rsid w:val="00AD146C"/>
    <w:rsid w:val="00AD27C4"/>
    <w:rsid w:val="00AD5435"/>
    <w:rsid w:val="00AD7B0F"/>
    <w:rsid w:val="00AD7B8F"/>
    <w:rsid w:val="00AE0909"/>
    <w:rsid w:val="00AE2FDE"/>
    <w:rsid w:val="00AE58FC"/>
    <w:rsid w:val="00AE67FA"/>
    <w:rsid w:val="00AE7CC2"/>
    <w:rsid w:val="00AF174B"/>
    <w:rsid w:val="00AF1C16"/>
    <w:rsid w:val="00AF315C"/>
    <w:rsid w:val="00AF4C5B"/>
    <w:rsid w:val="00AF6D10"/>
    <w:rsid w:val="00AF6D28"/>
    <w:rsid w:val="00AF790C"/>
    <w:rsid w:val="00B00A65"/>
    <w:rsid w:val="00B04E66"/>
    <w:rsid w:val="00B06E3E"/>
    <w:rsid w:val="00B11A91"/>
    <w:rsid w:val="00B15DAE"/>
    <w:rsid w:val="00B15FE5"/>
    <w:rsid w:val="00B204D2"/>
    <w:rsid w:val="00B2205A"/>
    <w:rsid w:val="00B22EE0"/>
    <w:rsid w:val="00B25457"/>
    <w:rsid w:val="00B25998"/>
    <w:rsid w:val="00B30D83"/>
    <w:rsid w:val="00B32F8B"/>
    <w:rsid w:val="00B33E62"/>
    <w:rsid w:val="00B34720"/>
    <w:rsid w:val="00B34BF5"/>
    <w:rsid w:val="00B35BFF"/>
    <w:rsid w:val="00B37AC0"/>
    <w:rsid w:val="00B404B8"/>
    <w:rsid w:val="00B406EC"/>
    <w:rsid w:val="00B407B6"/>
    <w:rsid w:val="00B408C8"/>
    <w:rsid w:val="00B42398"/>
    <w:rsid w:val="00B43A39"/>
    <w:rsid w:val="00B4676F"/>
    <w:rsid w:val="00B47183"/>
    <w:rsid w:val="00B506DB"/>
    <w:rsid w:val="00B605B6"/>
    <w:rsid w:val="00B6073F"/>
    <w:rsid w:val="00B6245C"/>
    <w:rsid w:val="00B628DF"/>
    <w:rsid w:val="00B631D7"/>
    <w:rsid w:val="00B6329B"/>
    <w:rsid w:val="00B63DB8"/>
    <w:rsid w:val="00B64FD3"/>
    <w:rsid w:val="00B65379"/>
    <w:rsid w:val="00B654DC"/>
    <w:rsid w:val="00B67A2E"/>
    <w:rsid w:val="00B70F47"/>
    <w:rsid w:val="00B7338D"/>
    <w:rsid w:val="00B76338"/>
    <w:rsid w:val="00B766A9"/>
    <w:rsid w:val="00B8099D"/>
    <w:rsid w:val="00B82E81"/>
    <w:rsid w:val="00B86790"/>
    <w:rsid w:val="00B869B2"/>
    <w:rsid w:val="00B87243"/>
    <w:rsid w:val="00B90128"/>
    <w:rsid w:val="00B90A24"/>
    <w:rsid w:val="00B92C72"/>
    <w:rsid w:val="00B959CB"/>
    <w:rsid w:val="00BA451A"/>
    <w:rsid w:val="00BA5A9C"/>
    <w:rsid w:val="00BA6A77"/>
    <w:rsid w:val="00BB10E6"/>
    <w:rsid w:val="00BB5630"/>
    <w:rsid w:val="00BB5E08"/>
    <w:rsid w:val="00BC06A2"/>
    <w:rsid w:val="00BC1168"/>
    <w:rsid w:val="00BC3610"/>
    <w:rsid w:val="00BC3F02"/>
    <w:rsid w:val="00BD01E7"/>
    <w:rsid w:val="00BD0BFA"/>
    <w:rsid w:val="00BD0E1A"/>
    <w:rsid w:val="00BD1235"/>
    <w:rsid w:val="00BD2290"/>
    <w:rsid w:val="00BD3FA3"/>
    <w:rsid w:val="00BD5270"/>
    <w:rsid w:val="00BD613C"/>
    <w:rsid w:val="00BE0127"/>
    <w:rsid w:val="00BE231D"/>
    <w:rsid w:val="00BE3A5E"/>
    <w:rsid w:val="00BF4F35"/>
    <w:rsid w:val="00BF6CD7"/>
    <w:rsid w:val="00BF7661"/>
    <w:rsid w:val="00C01C42"/>
    <w:rsid w:val="00C04D4D"/>
    <w:rsid w:val="00C05778"/>
    <w:rsid w:val="00C06438"/>
    <w:rsid w:val="00C07969"/>
    <w:rsid w:val="00C10A4A"/>
    <w:rsid w:val="00C1289A"/>
    <w:rsid w:val="00C14DFA"/>
    <w:rsid w:val="00C15274"/>
    <w:rsid w:val="00C17E12"/>
    <w:rsid w:val="00C23809"/>
    <w:rsid w:val="00C240F5"/>
    <w:rsid w:val="00C278F6"/>
    <w:rsid w:val="00C27F84"/>
    <w:rsid w:val="00C32DA5"/>
    <w:rsid w:val="00C346F2"/>
    <w:rsid w:val="00C347F4"/>
    <w:rsid w:val="00C35105"/>
    <w:rsid w:val="00C36AB7"/>
    <w:rsid w:val="00C4363E"/>
    <w:rsid w:val="00C44762"/>
    <w:rsid w:val="00C44FEC"/>
    <w:rsid w:val="00C53808"/>
    <w:rsid w:val="00C54837"/>
    <w:rsid w:val="00C55133"/>
    <w:rsid w:val="00C5657E"/>
    <w:rsid w:val="00C5669A"/>
    <w:rsid w:val="00C61B25"/>
    <w:rsid w:val="00C634BC"/>
    <w:rsid w:val="00C6474C"/>
    <w:rsid w:val="00C65CF0"/>
    <w:rsid w:val="00C71DC2"/>
    <w:rsid w:val="00C730BE"/>
    <w:rsid w:val="00C752F2"/>
    <w:rsid w:val="00C75A35"/>
    <w:rsid w:val="00C75C76"/>
    <w:rsid w:val="00C76333"/>
    <w:rsid w:val="00C77011"/>
    <w:rsid w:val="00C778D5"/>
    <w:rsid w:val="00C8038A"/>
    <w:rsid w:val="00C82AC6"/>
    <w:rsid w:val="00C83033"/>
    <w:rsid w:val="00C83AB3"/>
    <w:rsid w:val="00C85AA1"/>
    <w:rsid w:val="00C90708"/>
    <w:rsid w:val="00C91844"/>
    <w:rsid w:val="00C921A6"/>
    <w:rsid w:val="00C933E2"/>
    <w:rsid w:val="00C94703"/>
    <w:rsid w:val="00C94C3E"/>
    <w:rsid w:val="00C94D3D"/>
    <w:rsid w:val="00C951B2"/>
    <w:rsid w:val="00CA31C7"/>
    <w:rsid w:val="00CA43A4"/>
    <w:rsid w:val="00CA64CC"/>
    <w:rsid w:val="00CA6942"/>
    <w:rsid w:val="00CA7E3E"/>
    <w:rsid w:val="00CB421F"/>
    <w:rsid w:val="00CB47A6"/>
    <w:rsid w:val="00CB74E4"/>
    <w:rsid w:val="00CC2EA0"/>
    <w:rsid w:val="00CC5B1C"/>
    <w:rsid w:val="00CC74B6"/>
    <w:rsid w:val="00CD5832"/>
    <w:rsid w:val="00CD604B"/>
    <w:rsid w:val="00CE0993"/>
    <w:rsid w:val="00CE3DA8"/>
    <w:rsid w:val="00CE4DEA"/>
    <w:rsid w:val="00CE686E"/>
    <w:rsid w:val="00CE6C3E"/>
    <w:rsid w:val="00CF0A01"/>
    <w:rsid w:val="00CF187C"/>
    <w:rsid w:val="00CF196E"/>
    <w:rsid w:val="00CF1B07"/>
    <w:rsid w:val="00CF3C02"/>
    <w:rsid w:val="00CF5209"/>
    <w:rsid w:val="00CF6822"/>
    <w:rsid w:val="00CF72F3"/>
    <w:rsid w:val="00CF7FA7"/>
    <w:rsid w:val="00D02C7F"/>
    <w:rsid w:val="00D0393A"/>
    <w:rsid w:val="00D039F9"/>
    <w:rsid w:val="00D03E6A"/>
    <w:rsid w:val="00D05C19"/>
    <w:rsid w:val="00D05F55"/>
    <w:rsid w:val="00D10672"/>
    <w:rsid w:val="00D11838"/>
    <w:rsid w:val="00D11B42"/>
    <w:rsid w:val="00D123C6"/>
    <w:rsid w:val="00D12F95"/>
    <w:rsid w:val="00D13868"/>
    <w:rsid w:val="00D13AF9"/>
    <w:rsid w:val="00D13F99"/>
    <w:rsid w:val="00D14D0A"/>
    <w:rsid w:val="00D17983"/>
    <w:rsid w:val="00D17DAE"/>
    <w:rsid w:val="00D203C9"/>
    <w:rsid w:val="00D20BE4"/>
    <w:rsid w:val="00D227C8"/>
    <w:rsid w:val="00D24188"/>
    <w:rsid w:val="00D25442"/>
    <w:rsid w:val="00D27780"/>
    <w:rsid w:val="00D27AB5"/>
    <w:rsid w:val="00D326F9"/>
    <w:rsid w:val="00D328C1"/>
    <w:rsid w:val="00D33EA2"/>
    <w:rsid w:val="00D35BDA"/>
    <w:rsid w:val="00D363B6"/>
    <w:rsid w:val="00D374D3"/>
    <w:rsid w:val="00D41176"/>
    <w:rsid w:val="00D4227C"/>
    <w:rsid w:val="00D42DE9"/>
    <w:rsid w:val="00D44CE1"/>
    <w:rsid w:val="00D45C99"/>
    <w:rsid w:val="00D46BD7"/>
    <w:rsid w:val="00D47E6E"/>
    <w:rsid w:val="00D50442"/>
    <w:rsid w:val="00D5544E"/>
    <w:rsid w:val="00D561F4"/>
    <w:rsid w:val="00D57B13"/>
    <w:rsid w:val="00D60767"/>
    <w:rsid w:val="00D6084F"/>
    <w:rsid w:val="00D65775"/>
    <w:rsid w:val="00D66097"/>
    <w:rsid w:val="00D704F4"/>
    <w:rsid w:val="00D707B3"/>
    <w:rsid w:val="00D71D0F"/>
    <w:rsid w:val="00D76561"/>
    <w:rsid w:val="00D8349D"/>
    <w:rsid w:val="00D83DA0"/>
    <w:rsid w:val="00D855DA"/>
    <w:rsid w:val="00D85B1D"/>
    <w:rsid w:val="00D92081"/>
    <w:rsid w:val="00D95EA4"/>
    <w:rsid w:val="00DA093F"/>
    <w:rsid w:val="00DA4FE2"/>
    <w:rsid w:val="00DA6439"/>
    <w:rsid w:val="00DA79A4"/>
    <w:rsid w:val="00DB0FD9"/>
    <w:rsid w:val="00DB2632"/>
    <w:rsid w:val="00DB2FC7"/>
    <w:rsid w:val="00DB6DBF"/>
    <w:rsid w:val="00DC0350"/>
    <w:rsid w:val="00DC1CC8"/>
    <w:rsid w:val="00DC724E"/>
    <w:rsid w:val="00DD023D"/>
    <w:rsid w:val="00DD0715"/>
    <w:rsid w:val="00DD1C07"/>
    <w:rsid w:val="00DD32BA"/>
    <w:rsid w:val="00DD3495"/>
    <w:rsid w:val="00DD7BCF"/>
    <w:rsid w:val="00DD7C88"/>
    <w:rsid w:val="00DE0095"/>
    <w:rsid w:val="00DE068E"/>
    <w:rsid w:val="00DE0F2F"/>
    <w:rsid w:val="00DF387D"/>
    <w:rsid w:val="00DF7320"/>
    <w:rsid w:val="00DF746B"/>
    <w:rsid w:val="00DF7888"/>
    <w:rsid w:val="00E00BE4"/>
    <w:rsid w:val="00E0196B"/>
    <w:rsid w:val="00E01A40"/>
    <w:rsid w:val="00E03B0F"/>
    <w:rsid w:val="00E0545A"/>
    <w:rsid w:val="00E056D3"/>
    <w:rsid w:val="00E073C9"/>
    <w:rsid w:val="00E07CD9"/>
    <w:rsid w:val="00E120F1"/>
    <w:rsid w:val="00E13989"/>
    <w:rsid w:val="00E1470D"/>
    <w:rsid w:val="00E14E96"/>
    <w:rsid w:val="00E157A9"/>
    <w:rsid w:val="00E1736A"/>
    <w:rsid w:val="00E178DB"/>
    <w:rsid w:val="00E24147"/>
    <w:rsid w:val="00E27B70"/>
    <w:rsid w:val="00E309CD"/>
    <w:rsid w:val="00E30B3A"/>
    <w:rsid w:val="00E32FD4"/>
    <w:rsid w:val="00E33BEE"/>
    <w:rsid w:val="00E34622"/>
    <w:rsid w:val="00E35D8F"/>
    <w:rsid w:val="00E367B5"/>
    <w:rsid w:val="00E40A97"/>
    <w:rsid w:val="00E43C79"/>
    <w:rsid w:val="00E45DCA"/>
    <w:rsid w:val="00E476FC"/>
    <w:rsid w:val="00E51D72"/>
    <w:rsid w:val="00E5264A"/>
    <w:rsid w:val="00E5268A"/>
    <w:rsid w:val="00E600F9"/>
    <w:rsid w:val="00E60199"/>
    <w:rsid w:val="00E60B59"/>
    <w:rsid w:val="00E62740"/>
    <w:rsid w:val="00E62D04"/>
    <w:rsid w:val="00E63044"/>
    <w:rsid w:val="00E638FC"/>
    <w:rsid w:val="00E6442A"/>
    <w:rsid w:val="00E65600"/>
    <w:rsid w:val="00E65AD1"/>
    <w:rsid w:val="00E660D9"/>
    <w:rsid w:val="00E66237"/>
    <w:rsid w:val="00E66EA7"/>
    <w:rsid w:val="00E67B01"/>
    <w:rsid w:val="00E70669"/>
    <w:rsid w:val="00E72AB9"/>
    <w:rsid w:val="00E73797"/>
    <w:rsid w:val="00E7586E"/>
    <w:rsid w:val="00E77F30"/>
    <w:rsid w:val="00E804E0"/>
    <w:rsid w:val="00E81A57"/>
    <w:rsid w:val="00E8227B"/>
    <w:rsid w:val="00E8284D"/>
    <w:rsid w:val="00E90500"/>
    <w:rsid w:val="00E94EE3"/>
    <w:rsid w:val="00E95695"/>
    <w:rsid w:val="00EA0523"/>
    <w:rsid w:val="00EA0F33"/>
    <w:rsid w:val="00EA355E"/>
    <w:rsid w:val="00EA389F"/>
    <w:rsid w:val="00EA5AF3"/>
    <w:rsid w:val="00EA5B98"/>
    <w:rsid w:val="00EA60AA"/>
    <w:rsid w:val="00EA736B"/>
    <w:rsid w:val="00EB0792"/>
    <w:rsid w:val="00EB10C2"/>
    <w:rsid w:val="00EB2891"/>
    <w:rsid w:val="00EB6792"/>
    <w:rsid w:val="00EC1185"/>
    <w:rsid w:val="00EC1F89"/>
    <w:rsid w:val="00EC2B18"/>
    <w:rsid w:val="00EC320F"/>
    <w:rsid w:val="00EC4351"/>
    <w:rsid w:val="00ED0D75"/>
    <w:rsid w:val="00ED2215"/>
    <w:rsid w:val="00ED6462"/>
    <w:rsid w:val="00ED79B2"/>
    <w:rsid w:val="00ED7E5F"/>
    <w:rsid w:val="00EE4466"/>
    <w:rsid w:val="00EF0F2C"/>
    <w:rsid w:val="00EF1061"/>
    <w:rsid w:val="00EF193E"/>
    <w:rsid w:val="00EF1B4A"/>
    <w:rsid w:val="00EF2C32"/>
    <w:rsid w:val="00EF655C"/>
    <w:rsid w:val="00EF732D"/>
    <w:rsid w:val="00F01672"/>
    <w:rsid w:val="00F03149"/>
    <w:rsid w:val="00F03872"/>
    <w:rsid w:val="00F05FAF"/>
    <w:rsid w:val="00F067AA"/>
    <w:rsid w:val="00F075E9"/>
    <w:rsid w:val="00F11142"/>
    <w:rsid w:val="00F13456"/>
    <w:rsid w:val="00F14B86"/>
    <w:rsid w:val="00F21E95"/>
    <w:rsid w:val="00F22357"/>
    <w:rsid w:val="00F22404"/>
    <w:rsid w:val="00F25022"/>
    <w:rsid w:val="00F27593"/>
    <w:rsid w:val="00F27CDE"/>
    <w:rsid w:val="00F327EB"/>
    <w:rsid w:val="00F403DC"/>
    <w:rsid w:val="00F504A4"/>
    <w:rsid w:val="00F5314A"/>
    <w:rsid w:val="00F54928"/>
    <w:rsid w:val="00F56374"/>
    <w:rsid w:val="00F57496"/>
    <w:rsid w:val="00F577BE"/>
    <w:rsid w:val="00F62DFA"/>
    <w:rsid w:val="00F66EBE"/>
    <w:rsid w:val="00F671EF"/>
    <w:rsid w:val="00F67D47"/>
    <w:rsid w:val="00F71066"/>
    <w:rsid w:val="00F77767"/>
    <w:rsid w:val="00F83337"/>
    <w:rsid w:val="00F83CB7"/>
    <w:rsid w:val="00F8666D"/>
    <w:rsid w:val="00F86EC2"/>
    <w:rsid w:val="00F87035"/>
    <w:rsid w:val="00F910BF"/>
    <w:rsid w:val="00F919BA"/>
    <w:rsid w:val="00F951B0"/>
    <w:rsid w:val="00F95863"/>
    <w:rsid w:val="00FA5DB1"/>
    <w:rsid w:val="00FB1CE0"/>
    <w:rsid w:val="00FB2776"/>
    <w:rsid w:val="00FB2821"/>
    <w:rsid w:val="00FB5536"/>
    <w:rsid w:val="00FB7A08"/>
    <w:rsid w:val="00FC059A"/>
    <w:rsid w:val="00FC4951"/>
    <w:rsid w:val="00FC613B"/>
    <w:rsid w:val="00FC729F"/>
    <w:rsid w:val="00FD4E84"/>
    <w:rsid w:val="00FD56ED"/>
    <w:rsid w:val="00FD7420"/>
    <w:rsid w:val="00FE0288"/>
    <w:rsid w:val="00FE0B2B"/>
    <w:rsid w:val="00FE4D49"/>
    <w:rsid w:val="00FF026B"/>
    <w:rsid w:val="00FF11B6"/>
    <w:rsid w:val="00FF23C4"/>
    <w:rsid w:val="00FF23F1"/>
    <w:rsid w:val="00FF2911"/>
    <w:rsid w:val="00FF37A5"/>
    <w:rsid w:val="00FF4D29"/>
    <w:rsid w:val="00FF552D"/>
    <w:rsid w:val="4A1F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8"/>
    <w:qFormat/>
    <w:uiPriority w:val="0"/>
    <w:pPr>
      <w:spacing w:after="0" w:line="240" w:lineRule="auto"/>
    </w:pPr>
    <w:rPr>
      <w:rFonts w:ascii="Arial" w:hAnsi="Arial" w:eastAsia="Times New Roman" w:cs="Times New Roman"/>
      <w:kern w:val="0"/>
      <w:sz w:val="24"/>
      <w:szCs w:val="24"/>
      <w:lang w:val="en-GB"/>
      <w14:ligatures w14:val="none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22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7">
    <w:name w:val="annotation subject"/>
    <w:basedOn w:val="6"/>
    <w:next w:val="6"/>
    <w:link w:val="23"/>
    <w:semiHidden/>
    <w:unhideWhenUsed/>
    <w:qFormat/>
    <w:uiPriority w:val="99"/>
    <w:rPr>
      <w:b/>
      <w:bCs/>
    </w:rPr>
  </w:style>
  <w:style w:type="paragraph" w:styleId="8">
    <w:name w:val="foot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table" w:styleId="12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1"/>
    <w:pPr>
      <w:ind w:left="720"/>
      <w:contextualSpacing/>
    </w:pPr>
  </w:style>
  <w:style w:type="character" w:customStyle="1" w:styleId="14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5">
    <w:name w:val="ui-provider"/>
    <w:basedOn w:val="2"/>
    <w:qFormat/>
    <w:uiPriority w:val="0"/>
  </w:style>
  <w:style w:type="paragraph" w:styleId="16">
    <w:name w:val="No Spacing"/>
    <w:link w:val="17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ja-JP" w:bidi="ar-SA"/>
      <w14:ligatures w14:val="none"/>
    </w:rPr>
  </w:style>
  <w:style w:type="character" w:customStyle="1" w:styleId="17">
    <w:name w:val="No Spacing Char"/>
    <w:basedOn w:val="2"/>
    <w:link w:val="16"/>
    <w:qFormat/>
    <w:uiPriority w:val="1"/>
    <w:rPr>
      <w:rFonts w:eastAsiaTheme="minorEastAsia"/>
      <w:kern w:val="0"/>
      <w:lang w:eastAsia="ja-JP"/>
      <w14:ligatures w14:val="none"/>
    </w:rPr>
  </w:style>
  <w:style w:type="character" w:customStyle="1" w:styleId="18">
    <w:name w:val="Body Text Char"/>
    <w:basedOn w:val="2"/>
    <w:link w:val="4"/>
    <w:qFormat/>
    <w:uiPriority w:val="0"/>
    <w:rPr>
      <w:rFonts w:ascii="Arial" w:hAnsi="Arial" w:eastAsia="Times New Roman" w:cs="Times New Roman"/>
      <w:kern w:val="0"/>
      <w:sz w:val="24"/>
      <w:szCs w:val="24"/>
      <w:lang w:val="en-GB"/>
      <w14:ligatures w14:val="none"/>
    </w:rPr>
  </w:style>
  <w:style w:type="paragraph" w:customStyle="1" w:styleId="1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kern w:val="0"/>
      <w:sz w:val="24"/>
      <w:szCs w:val="24"/>
      <w:lang w:val="en-US" w:eastAsia="en-US" w:bidi="ar-SA"/>
      <w14:ligatures w14:val="standardContextual"/>
    </w:rPr>
  </w:style>
  <w:style w:type="character" w:customStyle="1" w:styleId="20">
    <w:name w:val="Header Char"/>
    <w:basedOn w:val="2"/>
    <w:link w:val="9"/>
    <w:qFormat/>
    <w:uiPriority w:val="99"/>
  </w:style>
  <w:style w:type="character" w:customStyle="1" w:styleId="21">
    <w:name w:val="Footer Char"/>
    <w:basedOn w:val="2"/>
    <w:link w:val="8"/>
    <w:qFormat/>
    <w:uiPriority w:val="99"/>
  </w:style>
  <w:style w:type="character" w:customStyle="1" w:styleId="22">
    <w:name w:val="Comment Text Char"/>
    <w:basedOn w:val="2"/>
    <w:link w:val="6"/>
    <w:qFormat/>
    <w:uiPriority w:val="99"/>
    <w:rPr>
      <w:sz w:val="20"/>
      <w:szCs w:val="20"/>
    </w:rPr>
  </w:style>
  <w:style w:type="character" w:customStyle="1" w:styleId="23">
    <w:name w:val="Comment Subject Char"/>
    <w:basedOn w:val="22"/>
    <w:link w:val="7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Fidelity Bank Ghana Limited</Company>
  <Pages>17</Pages>
  <Words>3930</Words>
  <Characters>22407</Characters>
  <Lines>186</Lines>
  <Paragraphs>52</Paragraphs>
  <TotalTime>1</TotalTime>
  <ScaleCrop>false</ScaleCrop>
  <LinksUpToDate>false</LinksUpToDate>
  <CharactersWithSpaces>26285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2025-06-09T13:24:00Z</dcterms:created>
  <dc:creator>Theodore Ametepey</dc:creator>
  <cp:lastModifiedBy>Phani varma Eidiko</cp:lastModifiedBy>
  <dcterms:modified xsi:type="dcterms:W3CDTF">2025-07-31T09:17:37Z</dcterms:modified>
  <cp:revision>144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cf6908-c9f1-4b37-8fe9-5e4296368d31_Enabled">
    <vt:lpwstr>true</vt:lpwstr>
  </property>
  <property fmtid="{D5CDD505-2E9C-101B-9397-08002B2CF9AE}" pid="3" name="MSIP_Label_38cf6908-c9f1-4b37-8fe9-5e4296368d31_SetDate">
    <vt:lpwstr>2024-05-08T18:37:16Z</vt:lpwstr>
  </property>
  <property fmtid="{D5CDD505-2E9C-101B-9397-08002B2CF9AE}" pid="4" name="MSIP_Label_38cf6908-c9f1-4b37-8fe9-5e4296368d31_Method">
    <vt:lpwstr>Standard</vt:lpwstr>
  </property>
  <property fmtid="{D5CDD505-2E9C-101B-9397-08002B2CF9AE}" pid="5" name="MSIP_Label_38cf6908-c9f1-4b37-8fe9-5e4296368d31_Name">
    <vt:lpwstr>38cf6908-c9f1-4b37-8fe9-5e4296368d31</vt:lpwstr>
  </property>
  <property fmtid="{D5CDD505-2E9C-101B-9397-08002B2CF9AE}" pid="6" name="MSIP_Label_38cf6908-c9f1-4b37-8fe9-5e4296368d31_SiteId">
    <vt:lpwstr>9dfc36c3-b5c1-4129-be98-ec7e4df78702</vt:lpwstr>
  </property>
  <property fmtid="{D5CDD505-2E9C-101B-9397-08002B2CF9AE}" pid="7" name="MSIP_Label_38cf6908-c9f1-4b37-8fe9-5e4296368d31_ActionId">
    <vt:lpwstr>e39db595-45bb-460f-b990-2ddbd17abc73</vt:lpwstr>
  </property>
  <property fmtid="{D5CDD505-2E9C-101B-9397-08002B2CF9AE}" pid="8" name="MSIP_Label_38cf6908-c9f1-4b37-8fe9-5e4296368d31_ContentBits">
    <vt:lpwstr>0</vt:lpwstr>
  </property>
  <property fmtid="{D5CDD505-2E9C-101B-9397-08002B2CF9AE}" pid="9" name="KSOProductBuildVer">
    <vt:lpwstr>1033-12.2.0.21931</vt:lpwstr>
  </property>
  <property fmtid="{D5CDD505-2E9C-101B-9397-08002B2CF9AE}" pid="10" name="ICV">
    <vt:lpwstr>07E2680536C54CC398FBE102A18D4C47_12</vt:lpwstr>
  </property>
</Properties>
</file>