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620" w:rsidRDefault="004A4620" w:rsidP="004A4620">
      <w:pPr>
        <w:spacing w:before="81" w:after="0" w:line="240" w:lineRule="auto"/>
        <w:ind w:right="107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:rsidR="004A4620" w:rsidRPr="004A4620" w:rsidRDefault="004A4620" w:rsidP="004A4620">
      <w:pPr>
        <w:spacing w:before="81" w:after="0" w:line="240" w:lineRule="auto"/>
        <w:ind w:right="107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Experiment 07</w:t>
      </w:r>
    </w:p>
    <w:p w:rsidR="004A4620" w:rsidRPr="004A4620" w:rsidRDefault="004A4620" w:rsidP="004A4620">
      <w:pPr>
        <w:spacing w:before="200" w:after="0" w:line="240" w:lineRule="auto"/>
        <w:ind w:right="953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Learning Objective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: Recover passwords or remove protection from Excel, Word, PDF, Zip, RAR, and Windows accounts. Passware Kit Standard supports 70+ file types.</w:t>
      </w:r>
    </w:p>
    <w:p w:rsidR="004A4620" w:rsidRPr="004A4620" w:rsidRDefault="004A4620" w:rsidP="004A4620">
      <w:pPr>
        <w:spacing w:before="19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Tools:</w:t>
      </w: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Passware Kit Forensic</w:t>
      </w:r>
    </w:p>
    <w:p w:rsidR="004A4620" w:rsidRPr="004A4620" w:rsidRDefault="004A4620" w:rsidP="004A4620">
      <w:pPr>
        <w:spacing w:before="20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Theory:</w:t>
      </w:r>
    </w:p>
    <w:p w:rsidR="004A4620" w:rsidRPr="004A4620" w:rsidRDefault="004A4620" w:rsidP="004A4620">
      <w:pPr>
        <w:spacing w:before="199" w:after="0" w:line="240" w:lineRule="auto"/>
        <w:ind w:right="953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Passware Kit Basic is an easy-to-use tool that recovers passwords for MS Excel and Word documents, Windows accounts, websites, and more.</w:t>
      </w:r>
    </w:p>
    <w:p w:rsidR="004A4620" w:rsidRPr="004A4620" w:rsidRDefault="004A4620" w:rsidP="004A4620">
      <w:pPr>
        <w:spacing w:before="199" w:after="0" w:line="240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Features:</w:t>
      </w:r>
    </w:p>
    <w:p w:rsidR="004A4620" w:rsidRPr="004A4620" w:rsidRDefault="004A4620" w:rsidP="004A4620">
      <w:pPr>
        <w:spacing w:before="202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70+ file types supported</w:t>
      </w:r>
    </w:p>
    <w:p w:rsidR="004A4620" w:rsidRPr="004A4620" w:rsidRDefault="004A4620" w:rsidP="004A4620">
      <w:pPr>
        <w:spacing w:before="200" w:after="0" w:line="240" w:lineRule="auto"/>
        <w:ind w:right="953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The software recognizes and recovers passwords for 70+ file types, including MS Word, Excel, and web browsers.</w:t>
      </w:r>
    </w:p>
    <w:p w:rsidR="004A4620" w:rsidRPr="004A4620" w:rsidRDefault="004A4620" w:rsidP="004A4620">
      <w:pPr>
        <w:spacing w:before="199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Hardware acceleration</w:t>
      </w:r>
    </w:p>
    <w:p w:rsidR="004A4620" w:rsidRPr="004A4620" w:rsidRDefault="004A4620" w:rsidP="004A4620">
      <w:pPr>
        <w:spacing w:before="20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Password recovery is accelerated with NVIDIA and AMD GPUs.</w:t>
      </w:r>
    </w:p>
    <w:p w:rsidR="004A4620" w:rsidRPr="004A4620" w:rsidRDefault="004A4620" w:rsidP="004A4620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Windows admin password reset</w:t>
      </w:r>
    </w:p>
    <w:p w:rsidR="004A4620" w:rsidRPr="004A4620" w:rsidRDefault="004A4620" w:rsidP="004A4620">
      <w:pPr>
        <w:spacing w:before="199" w:after="0" w:line="240" w:lineRule="auto"/>
        <w:ind w:right="953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Instantly resets passwords for local Windows accounts and security settings using a bootable USB drive or CD.</w:t>
      </w:r>
    </w:p>
    <w:p w:rsidR="004A4620" w:rsidRPr="004A4620" w:rsidRDefault="004A4620" w:rsidP="004A4620">
      <w:pPr>
        <w:spacing w:before="199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Instant results</w:t>
      </w:r>
    </w:p>
    <w:p w:rsidR="004A4620" w:rsidRPr="004A4620" w:rsidRDefault="004A4620" w:rsidP="004A4620">
      <w:pPr>
        <w:spacing w:before="20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Instantly recovers or resets many types of passwords.</w:t>
      </w:r>
    </w:p>
    <w:p w:rsidR="004A4620" w:rsidRPr="004A4620" w:rsidRDefault="004A4620" w:rsidP="004A4620">
      <w:pPr>
        <w:spacing w:before="199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Passwords history</w:t>
      </w:r>
    </w:p>
    <w:p w:rsidR="004A4620" w:rsidRPr="004A4620" w:rsidRDefault="004A4620" w:rsidP="004A4620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All recovered passwords are saved and ready to be reused on other files.</w:t>
      </w:r>
    </w:p>
    <w:p w:rsidR="004A4620" w:rsidRPr="004A4620" w:rsidRDefault="004A4620" w:rsidP="004A4620">
      <w:pPr>
        <w:spacing w:before="20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Easy to use</w:t>
      </w:r>
    </w:p>
    <w:p w:rsidR="004A4620" w:rsidRPr="004A4620" w:rsidRDefault="004A4620" w:rsidP="004A4620">
      <w:pPr>
        <w:spacing w:before="19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Easy step-by-step customization of password recovery settings.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4A4620" w:rsidRP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Learning Objective 01: 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Installation of Passware Kit and Password Recovery with Passware Kit</w:t>
      </w:r>
    </w:p>
    <w:p w:rsidR="004A4620" w:rsidRPr="004A4620" w:rsidRDefault="004A4620" w:rsidP="004A4620">
      <w:pPr>
        <w:spacing w:before="20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Installation of Passware kit</w:t>
      </w:r>
    </w:p>
    <w:p w:rsidR="004A4620" w:rsidRPr="004A4620" w:rsidRDefault="004A4620" w:rsidP="004A4620">
      <w:pPr>
        <w:spacing w:before="19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If we want to install the Passware kit in windows, we can use the following steps:</w:t>
      </w:r>
    </w:p>
    <w:p w:rsidR="004A4620" w:rsidRPr="004A4620" w:rsidRDefault="004A4620" w:rsidP="004A4620">
      <w:pPr>
        <w:spacing w:before="200" w:after="0" w:line="240" w:lineRule="auto"/>
        <w:ind w:right="1166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Step 1: 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First, we need to go to the Passware kit basic Website through the </w:t>
      </w:r>
      <w:hyperlink r:id="rId6" w:history="1">
        <w:r w:rsidRPr="004A4620">
          <w:rPr>
            <w:rFonts w:ascii="Times New Roman" w:eastAsia="Times New Roman" w:hAnsi="Times New Roman" w:cs="Times New Roman"/>
            <w:color w:val="0462C1"/>
            <w:sz w:val="24"/>
            <w:szCs w:val="24"/>
            <w:u w:val="single"/>
          </w:rPr>
          <w:t>https://www.passware.com/kit-basic</w:t>
        </w:r>
      </w:hyperlink>
      <w:r w:rsidRPr="004A4620">
        <w:rPr>
          <w:rFonts w:ascii="Times New Roman" w:eastAsia="Times New Roman" w:hAnsi="Times New Roman" w:cs="Times New Roman"/>
          <w:color w:val="0462C1"/>
          <w:sz w:val="24"/>
          <w:szCs w:val="24"/>
        </w:rPr>
        <w:t xml:space="preserve"> 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in the system's internet browser. It is the link where we will download the Passware Kit setup file.</w:t>
      </w:r>
    </w:p>
    <w:p w:rsidR="004A4620" w:rsidRDefault="004A4620" w:rsidP="004A4620">
      <w:pPr>
        <w:spacing w:before="20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Default="004A4620" w:rsidP="004A4620">
      <w:pPr>
        <w:spacing w:before="20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t> </w:t>
      </w:r>
    </w:p>
    <w:p w:rsidR="004A4620" w:rsidRPr="004A4620" w:rsidRDefault="004A4620" w:rsidP="004A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E59A72" wp14:editId="3F346F75">
            <wp:extent cx="5943600" cy="4486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620">
        <w:rPr>
          <w:rFonts w:ascii="Times New Roman" w:eastAsia="Times New Roman" w:hAnsi="Times New Roman" w:cs="Times New Roman"/>
          <w:sz w:val="24"/>
          <w:szCs w:val="24"/>
        </w:rPr>
        <w:br/>
      </w:r>
      <w:r w:rsidRPr="004A4620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</w:p>
    <w:p w:rsidR="004A4620" w:rsidRDefault="004A4620" w:rsidP="004A462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noProof/>
        </w:rPr>
        <w:drawing>
          <wp:inline distT="0" distB="0" distL="0" distR="0" wp14:anchorId="39987C26" wp14:editId="02B51C03">
            <wp:extent cx="5772150" cy="2552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20" w:rsidRDefault="004A4620" w:rsidP="004A462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4A4620" w:rsidRDefault="004A4620" w:rsidP="004A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4A4620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</w:p>
    <w:p w:rsidR="004A4620" w:rsidRPr="004A4620" w:rsidRDefault="004A4620" w:rsidP="004A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154B42" wp14:editId="0B696B18">
            <wp:extent cx="4933657" cy="245745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6610" cy="24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20" w:rsidRDefault="004A4620" w:rsidP="004A4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Pr="004A4620" w:rsidRDefault="004A4620" w:rsidP="004A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040883" wp14:editId="38CB5DB1">
            <wp:extent cx="4659987" cy="245745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0700" cy="247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620">
        <w:rPr>
          <w:rFonts w:ascii="Times New Roman" w:eastAsia="Times New Roman" w:hAnsi="Times New Roman" w:cs="Times New Roman"/>
          <w:sz w:val="24"/>
          <w:szCs w:val="24"/>
        </w:rPr>
        <w:br/>
      </w:r>
      <w:r w:rsidRPr="004A4620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</w:p>
    <w:p w:rsidR="004A4620" w:rsidRPr="004A4620" w:rsidRDefault="004A4620" w:rsidP="004A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1F44714" wp14:editId="63578F33">
            <wp:simplePos x="0" y="0"/>
            <wp:positionH relativeFrom="column">
              <wp:posOffset>0</wp:posOffset>
            </wp:positionH>
            <wp:positionV relativeFrom="paragraph">
              <wp:posOffset>-154305</wp:posOffset>
            </wp:positionV>
            <wp:extent cx="4686300" cy="2515722"/>
            <wp:effectExtent l="0" t="0" r="0" b="0"/>
            <wp:wrapTight wrapText="bothSides">
              <wp:wrapPolygon edited="0">
                <wp:start x="0" y="0"/>
                <wp:lineTo x="0" y="21431"/>
                <wp:lineTo x="21512" y="21431"/>
                <wp:lineTo x="2151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15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4620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D7D6DCA" wp14:editId="372193CA">
            <wp:extent cx="3886200" cy="1934387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9210" cy="194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20" w:rsidRDefault="004A4620" w:rsidP="004A4620">
      <w:pPr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4620" w:rsidRPr="004A4620" w:rsidRDefault="004A4620" w:rsidP="004A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6D3A32" wp14:editId="31BAED53">
            <wp:extent cx="5943600" cy="4384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620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</w:p>
    <w:p w:rsidR="004A4620" w:rsidRPr="004A4620" w:rsidRDefault="004A4620" w:rsidP="004A4620">
      <w:pPr>
        <w:spacing w:before="80" w:after="0" w:line="240" w:lineRule="auto"/>
        <w:ind w:right="1168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Step 11: 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After completing the attack if password was recovered it will show as and if you want to know the password you have to buy.</w:t>
      </w:r>
    </w:p>
    <w:p w:rsidR="004A4620" w:rsidRPr="004A4620" w:rsidRDefault="004A4620" w:rsidP="004A462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A4620" w:rsidRDefault="004A4620" w:rsidP="004A4620">
      <w:pPr>
        <w:spacing w:after="0" w:line="240" w:lineRule="auto"/>
        <w:ind w:right="107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A4620" w:rsidRDefault="004A4620" w:rsidP="004A4620">
      <w:pPr>
        <w:spacing w:after="0" w:line="240" w:lineRule="auto"/>
        <w:ind w:right="107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A4620" w:rsidRDefault="004A4620" w:rsidP="004A4620">
      <w:pPr>
        <w:spacing w:after="0" w:line="240" w:lineRule="auto"/>
        <w:ind w:right="107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CF7B8D4" wp14:editId="433A00B7">
            <wp:extent cx="4724400" cy="2152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20" w:rsidRDefault="004A4620" w:rsidP="004A4620">
      <w:pPr>
        <w:spacing w:after="0" w:line="240" w:lineRule="auto"/>
        <w:ind w:right="107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A4620" w:rsidRDefault="004A4620" w:rsidP="004A4620">
      <w:pPr>
        <w:spacing w:after="0" w:line="240" w:lineRule="auto"/>
        <w:ind w:right="107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A4620" w:rsidRPr="004A4620" w:rsidRDefault="004A4620" w:rsidP="004A4620">
      <w:pPr>
        <w:spacing w:after="0" w:line="240" w:lineRule="auto"/>
        <w:ind w:right="107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Here I used </w:t>
      </w: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Run wizard 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 .As per your idea you can choose which attack you want to perform if it is </w:t>
      </w: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Predefined 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settings it can take more time it has around 15 attacks on it will do one by one and if you are going with </w:t>
      </w: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Run wizard 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can give any details that you know about the password it may be helpful to identify password easily and if you want to go with </w:t>
      </w: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Brute force 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attack you can go with that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4A4620" w:rsidRDefault="004A4620" w:rsidP="004A4620">
      <w:pPr>
        <w:spacing w:before="80" w:after="0" w:line="480" w:lineRule="auto"/>
        <w:ind w:right="420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4A462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>
            <wp:extent cx="5524500" cy="2696210"/>
            <wp:effectExtent l="0" t="0" r="0" b="8890"/>
            <wp:docPr id="11" name="Picture 11" descr="C:\Users\TCET\Downloads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CET\Downloads\1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166" cy="2707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620" w:rsidRPr="004A4620" w:rsidRDefault="004A4620" w:rsidP="004A4620">
      <w:pPr>
        <w:spacing w:before="80" w:after="0" w:line="480" w:lineRule="auto"/>
        <w:ind w:right="4209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Learning Outcomes: 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The student should have the ability to LO1: Install the Passware kit</w:t>
      </w:r>
    </w:p>
    <w:p w:rsidR="004A4620" w:rsidRPr="004A4620" w:rsidRDefault="004A4620" w:rsidP="004A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LO2: Can do different attacks to find lost Passwords</w:t>
      </w:r>
    </w:p>
    <w:p w:rsidR="004A4620" w:rsidRDefault="004A4620" w:rsidP="004A4620">
      <w:pPr>
        <w:spacing w:before="199" w:after="0" w:line="240" w:lineRule="auto"/>
        <w:ind w:right="95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4A4620" w:rsidRDefault="004A4620" w:rsidP="004A4620">
      <w:pPr>
        <w:spacing w:before="199" w:after="0" w:line="240" w:lineRule="auto"/>
        <w:ind w:right="95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4A4620" w:rsidRPr="004A4620" w:rsidRDefault="004A4620" w:rsidP="004A4620">
      <w:pPr>
        <w:spacing w:before="199" w:after="0" w:line="240" w:lineRule="auto"/>
        <w:ind w:right="953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Course Outcomes:</w:t>
      </w: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Upon completion of the course students will be able to understand the concept of Password Cracking.</w:t>
      </w:r>
    </w:p>
    <w:p w:rsidR="004A4620" w:rsidRPr="004A4620" w:rsidRDefault="004A4620" w:rsidP="004A4620">
      <w:pPr>
        <w:spacing w:before="201" w:after="0" w:line="240" w:lineRule="auto"/>
        <w:ind w:right="953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Conclusion:</w:t>
      </w:r>
      <w:r w:rsidRPr="004A46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Through this experiment we learned the concept of finding lost password of files using Passware Kit tool.</w:t>
      </w:r>
    </w:p>
    <w:p w:rsidR="004A4620" w:rsidRPr="004A4620" w:rsidRDefault="004A4620" w:rsidP="004A462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620" w:rsidRPr="004A4620" w:rsidRDefault="004A4620" w:rsidP="004A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20">
        <w:rPr>
          <w:rFonts w:ascii="Times New Roman" w:eastAsia="Times New Roman" w:hAnsi="Times New Roman" w:cs="Times New Roman"/>
          <w:color w:val="000000"/>
          <w:sz w:val="24"/>
          <w:szCs w:val="24"/>
        </w:rPr>
        <w:t>For Faculty Use:</w:t>
      </w:r>
    </w:p>
    <w:p w:rsidR="004A4620" w:rsidRPr="004A4620" w:rsidRDefault="004A4620" w:rsidP="004A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273"/>
        <w:gridCol w:w="2444"/>
        <w:gridCol w:w="2666"/>
        <w:gridCol w:w="36"/>
      </w:tblGrid>
      <w:tr w:rsidR="004A4620" w:rsidRPr="004A4620" w:rsidTr="004A4620">
        <w:trPr>
          <w:trHeight w:val="8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4620" w:rsidRPr="004A4620" w:rsidRDefault="004A4620" w:rsidP="004A4620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Correction 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4620" w:rsidRPr="004A4620" w:rsidRDefault="004A4620" w:rsidP="004A4620">
            <w:pPr>
              <w:spacing w:after="0" w:line="240" w:lineRule="auto"/>
              <w:ind w:left="107" w:right="2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Formative Assessment [40%]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4620" w:rsidRPr="004A4620" w:rsidRDefault="004A4620" w:rsidP="004A4620">
            <w:pPr>
              <w:spacing w:after="0" w:line="240" w:lineRule="auto"/>
              <w:ind w:left="107" w:right="1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Timely completion of Practical [40%]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4620" w:rsidRPr="004A4620" w:rsidRDefault="004A4620" w:rsidP="004A4620">
            <w:pPr>
              <w:spacing w:after="0" w:line="240" w:lineRule="auto"/>
              <w:ind w:left="107" w:right="2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Attendance / Learning Attitude [20%]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4620" w:rsidRPr="004A4620" w:rsidRDefault="004A4620" w:rsidP="004A46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4620" w:rsidRPr="004A4620" w:rsidTr="004A4620">
        <w:trPr>
          <w:trHeight w:val="5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4620" w:rsidRPr="004A4620" w:rsidRDefault="004A4620" w:rsidP="004A4620">
            <w:pPr>
              <w:spacing w:after="0" w:line="240" w:lineRule="auto"/>
              <w:ind w:left="107" w:right="46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Marks Obtained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4620" w:rsidRPr="004A4620" w:rsidRDefault="004A4620" w:rsidP="004A46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4620" w:rsidRPr="004A4620" w:rsidRDefault="004A4620" w:rsidP="004A46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4620" w:rsidRPr="004A4620" w:rsidRDefault="004A4620" w:rsidP="004A46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4620" w:rsidRPr="004A4620" w:rsidRDefault="004A4620" w:rsidP="004A46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2096B" w:rsidRDefault="00C2096B"/>
    <w:sectPr w:rsidR="00C2096B" w:rsidSect="004A4620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1E74" w:rsidRDefault="00761E74" w:rsidP="004A4620">
      <w:pPr>
        <w:spacing w:after="0" w:line="240" w:lineRule="auto"/>
      </w:pPr>
      <w:r>
        <w:separator/>
      </w:r>
    </w:p>
  </w:endnote>
  <w:endnote w:type="continuationSeparator" w:id="0">
    <w:p w:rsidR="00761E74" w:rsidRDefault="00761E74" w:rsidP="004A4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620" w:rsidRDefault="004A4620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6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6</w:t>
    </w:r>
    <w:r>
      <w:rPr>
        <w:color w:val="323E4F" w:themeColor="text2" w:themeShade="BF"/>
        <w:sz w:val="24"/>
        <w:szCs w:val="24"/>
      </w:rPr>
      <w:fldChar w:fldCharType="end"/>
    </w:r>
  </w:p>
  <w:p w:rsidR="004A4620" w:rsidRDefault="004A46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1E74" w:rsidRDefault="00761E74" w:rsidP="004A4620">
      <w:pPr>
        <w:spacing w:after="0" w:line="240" w:lineRule="auto"/>
      </w:pPr>
      <w:r>
        <w:separator/>
      </w:r>
    </w:p>
  </w:footnote>
  <w:footnote w:type="continuationSeparator" w:id="0">
    <w:p w:rsidR="00761E74" w:rsidRDefault="00761E74" w:rsidP="004A4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620" w:rsidRDefault="004A4620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07A5232" wp14:editId="6FB0023B">
          <wp:simplePos x="0" y="0"/>
          <wp:positionH relativeFrom="page">
            <wp:posOffset>923925</wp:posOffset>
          </wp:positionH>
          <wp:positionV relativeFrom="topMargin">
            <wp:posOffset>438150</wp:posOffset>
          </wp:positionV>
          <wp:extent cx="5610225" cy="638175"/>
          <wp:effectExtent l="0" t="0" r="9525" b="952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10225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620"/>
    <w:rsid w:val="004A4620"/>
    <w:rsid w:val="00761E74"/>
    <w:rsid w:val="00C2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9AD4"/>
  <w15:chartTrackingRefBased/>
  <w15:docId w15:val="{3E7612C4-08FB-4C6B-A71D-A441F7DF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46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6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A4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A462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A4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620"/>
  </w:style>
  <w:style w:type="paragraph" w:styleId="Footer">
    <w:name w:val="footer"/>
    <w:basedOn w:val="Normal"/>
    <w:link w:val="FooterChar"/>
    <w:uiPriority w:val="99"/>
    <w:unhideWhenUsed/>
    <w:rsid w:val="004A4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6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3679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www.passware.com/kit-basic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TCET</dc:creator>
  <cp:keywords/>
  <dc:description/>
  <cp:lastModifiedBy>TCET</cp:lastModifiedBy>
  <cp:revision>1</cp:revision>
  <dcterms:created xsi:type="dcterms:W3CDTF">2025-09-04T07:49:00Z</dcterms:created>
  <dcterms:modified xsi:type="dcterms:W3CDTF">2025-09-04T07:58:00Z</dcterms:modified>
</cp:coreProperties>
</file>