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1C83" w14:textId="2FBC8FAB" w:rsidR="005524E8" w:rsidRPr="003B17DA" w:rsidRDefault="005524E8" w:rsidP="00A7388B">
      <w:pPr>
        <w:pStyle w:val="Title"/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Hypothesis Testing</w:t>
      </w:r>
    </w:p>
    <w:p w14:paraId="5605B3F1" w14:textId="77777777" w:rsidR="005524E8" w:rsidRPr="003B17DA" w:rsidRDefault="005524E8" w:rsidP="005524E8">
      <w:pP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Background:</w:t>
      </w:r>
    </w:p>
    <w:p w14:paraId="33D50309" w14:textId="04A2479B" w:rsidR="005524E8" w:rsidRPr="003B17DA" w:rsidRDefault="00A506DE" w:rsidP="005524E8">
      <w:p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Bombay hospitality</w:t>
      </w:r>
      <w:r w:rsidR="005524E8" w:rsidRPr="003B17DA">
        <w:rPr>
          <w:rFonts w:ascii="Calibri" w:hAnsi="Calibri" w:cs="Calibri"/>
          <w:sz w:val="22"/>
          <w:szCs w:val="22"/>
        </w:rPr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3B17DA" w:rsidRDefault="005524E8" w:rsidP="005524E8">
      <w:pP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Objective:</w:t>
      </w:r>
    </w:p>
    <w:p w14:paraId="3D89C29C" w14:textId="39F719AC" w:rsidR="005524E8" w:rsidRPr="003B17DA" w:rsidRDefault="005524E8" w:rsidP="005524E8">
      <w:p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 xml:space="preserve">To investigate the restaurant </w:t>
      </w:r>
      <w:r w:rsidR="003B17DA" w:rsidRPr="003B17DA">
        <w:rPr>
          <w:rFonts w:ascii="Calibri" w:hAnsi="Calibri" w:cs="Calibri"/>
          <w:sz w:val="22"/>
          <w:szCs w:val="22"/>
        </w:rPr>
        <w:t>owners’,</w:t>
      </w:r>
      <w:r w:rsidRPr="003B17DA">
        <w:rPr>
          <w:rFonts w:ascii="Calibri" w:hAnsi="Calibri" w:cs="Calibri"/>
          <w:sz w:val="22"/>
          <w:szCs w:val="22"/>
        </w:rPr>
        <w:t xml:space="preserve"> claim about the increase in weekly operating costs using hypothesis testing.</w:t>
      </w:r>
    </w:p>
    <w:p w14:paraId="68FBC01F" w14:textId="77777777" w:rsidR="005524E8" w:rsidRPr="003B17DA" w:rsidRDefault="005524E8" w:rsidP="005524E8">
      <w:pP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Data Provided:</w:t>
      </w:r>
    </w:p>
    <w:p w14:paraId="1D066338" w14:textId="77777777" w:rsidR="005524E8" w:rsidRPr="003B17DA" w:rsidRDefault="005524E8" w:rsidP="005524E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The theoretical weekly operating cost model: W = $1,000 + $5X</w:t>
      </w:r>
    </w:p>
    <w:p w14:paraId="19191BC9" w14:textId="77777777" w:rsidR="005524E8" w:rsidRPr="003B17DA" w:rsidRDefault="005524E8" w:rsidP="005524E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Sample of 25 restaurants with a mean weekly cost of Rs. 3,050</w:t>
      </w:r>
    </w:p>
    <w:p w14:paraId="734BA996" w14:textId="77777777" w:rsidR="005524E8" w:rsidRPr="003B17DA" w:rsidRDefault="005524E8" w:rsidP="005524E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Number of units produced in a week (X) follows a normal distribution with a mean (μ) of 600 units and a standard deviation (σ) of 25 units</w:t>
      </w:r>
    </w:p>
    <w:p w14:paraId="38B5C8D8" w14:textId="77777777" w:rsidR="005524E8" w:rsidRPr="003B17DA" w:rsidRDefault="005524E8" w:rsidP="005524E8">
      <w:pP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Assignment Tasks:</w:t>
      </w:r>
    </w:p>
    <w:p w14:paraId="30E6C8EE" w14:textId="7D41122D" w:rsidR="005524E8" w:rsidRPr="003B17DA" w:rsidRDefault="005524E8" w:rsidP="003B17DA">
      <w:pPr>
        <w:pBdr>
          <w:bottom w:val="single" w:sz="4" w:space="1" w:color="auto"/>
        </w:pBd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1. State the Hypotheses</w:t>
      </w:r>
      <w:r w:rsidR="00E07153" w:rsidRPr="003B17DA">
        <w:rPr>
          <w:rFonts w:ascii="Calibri" w:hAnsi="Calibri" w:cs="Calibri"/>
          <w:b/>
          <w:bCs/>
          <w:sz w:val="22"/>
          <w:szCs w:val="22"/>
        </w:rPr>
        <w:t xml:space="preserve"> statement</w:t>
      </w:r>
      <w:r w:rsidRPr="003B17DA">
        <w:rPr>
          <w:rFonts w:ascii="Calibri" w:hAnsi="Calibri" w:cs="Calibri"/>
          <w:b/>
          <w:bCs/>
          <w:sz w:val="22"/>
          <w:szCs w:val="22"/>
        </w:rPr>
        <w:t>:</w:t>
      </w:r>
    </w:p>
    <w:p w14:paraId="3C7E281A" w14:textId="557B6E02" w:rsidR="009C75D9" w:rsidRPr="003B17DA" w:rsidRDefault="009C75D9" w:rsidP="003B17DA">
      <w:pPr>
        <w:spacing w:after="0"/>
        <w:rPr>
          <w:rFonts w:ascii="Calibri" w:hAnsi="Calibri" w:cs="Calibri"/>
          <w:bCs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bCs/>
          <w:color w:val="0F9ED5" w:themeColor="accent4"/>
          <w:sz w:val="22"/>
          <w:szCs w:val="22"/>
        </w:rPr>
        <w:t>Null Hypothesis = Predicted price is accurate</w:t>
      </w:r>
    </w:p>
    <w:p w14:paraId="2A1C07EB" w14:textId="1FD1ACD3" w:rsidR="003B17DA" w:rsidRDefault="009C75D9" w:rsidP="003B17DA">
      <w:pPr>
        <w:pBdr>
          <w:bottom w:val="single" w:sz="4" w:space="1" w:color="auto"/>
        </w:pBdr>
        <w:spacing w:after="0"/>
        <w:rPr>
          <w:rFonts w:ascii="Calibri" w:hAnsi="Calibri" w:cs="Calibri"/>
          <w:bCs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bCs/>
          <w:color w:val="0F9ED5" w:themeColor="accent4"/>
          <w:sz w:val="22"/>
          <w:szCs w:val="22"/>
        </w:rPr>
        <w:t>Alternative Hypothesis = Actual cost is higher than predicted cost</w:t>
      </w:r>
    </w:p>
    <w:p w14:paraId="58D86082" w14:textId="77777777" w:rsidR="003B17DA" w:rsidRDefault="003B17DA" w:rsidP="005524E8">
      <w:pPr>
        <w:rPr>
          <w:rFonts w:ascii="Calibri" w:hAnsi="Calibri" w:cs="Calibri"/>
          <w:bCs/>
          <w:color w:val="0F9ED5" w:themeColor="accent4"/>
          <w:sz w:val="22"/>
          <w:szCs w:val="22"/>
        </w:rPr>
      </w:pPr>
    </w:p>
    <w:p w14:paraId="3A0895E1" w14:textId="0A9031EF" w:rsidR="005524E8" w:rsidRPr="003B17DA" w:rsidRDefault="005524E8" w:rsidP="005524E8">
      <w:pP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2. Calculate the Test Statistic:</w:t>
      </w:r>
    </w:p>
    <w:p w14:paraId="766ABD10" w14:textId="64290D6A" w:rsidR="005524E8" w:rsidRPr="003B17DA" w:rsidRDefault="005524E8" w:rsidP="005524E8">
      <w:p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Use the following formula to calculate the test statistic (t):</w:t>
      </w:r>
    </w:p>
    <w:p w14:paraId="045FEFEC" w14:textId="77777777" w:rsidR="005524E8" w:rsidRPr="003B17DA" w:rsidRDefault="005524E8" w:rsidP="005524E8">
      <w:p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where:</w:t>
      </w:r>
    </w:p>
    <w:p w14:paraId="6F83F4B1" w14:textId="53845265" w:rsidR="005524E8" w:rsidRPr="003B17DA" w:rsidRDefault="005524E8" w:rsidP="005524E8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ˉ</w:t>
      </w:r>
      <w:r w:rsidRPr="003B17DA">
        <w:rPr>
          <w:rFonts w:ascii="Calibri" w:hAnsi="Calibri" w:cs="Calibri"/>
          <w:i/>
          <w:iCs/>
          <w:sz w:val="22"/>
          <w:szCs w:val="22"/>
        </w:rPr>
        <w:t>x</w:t>
      </w:r>
      <w:r w:rsidRPr="003B17DA">
        <w:rPr>
          <w:rFonts w:ascii="Calibri" w:hAnsi="Calibri" w:cs="Calibri"/>
          <w:sz w:val="22"/>
          <w:szCs w:val="22"/>
        </w:rPr>
        <w:t>ˉ = sample mean weekly cost (Rs. 3,050)</w:t>
      </w:r>
    </w:p>
    <w:p w14:paraId="344F20D7" w14:textId="1659D90A" w:rsidR="005524E8" w:rsidRPr="003B17DA" w:rsidRDefault="005524E8" w:rsidP="005524E8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i/>
          <w:iCs/>
          <w:sz w:val="22"/>
          <w:szCs w:val="22"/>
        </w:rPr>
        <w:t>μ</w:t>
      </w:r>
      <w:r w:rsidRPr="003B17DA">
        <w:rPr>
          <w:rFonts w:ascii="Calibri" w:hAnsi="Calibri" w:cs="Calibri"/>
          <w:sz w:val="22"/>
          <w:szCs w:val="22"/>
        </w:rPr>
        <w:t xml:space="preserve"> = theoretical mean weekly cost according to the cost model (W = $1,000 + $5X for X = 600 units)</w:t>
      </w:r>
    </w:p>
    <w:p w14:paraId="5AAB995E" w14:textId="0FE82123" w:rsidR="005524E8" w:rsidRPr="003B17DA" w:rsidRDefault="005524E8" w:rsidP="005524E8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i/>
          <w:iCs/>
          <w:sz w:val="22"/>
          <w:szCs w:val="22"/>
        </w:rPr>
        <w:t>σ</w:t>
      </w:r>
      <w:r w:rsidRPr="003B17DA">
        <w:rPr>
          <w:rFonts w:ascii="Calibri" w:hAnsi="Calibri" w:cs="Calibri"/>
          <w:sz w:val="22"/>
          <w:szCs w:val="22"/>
        </w:rPr>
        <w:t xml:space="preserve"> = </w:t>
      </w:r>
      <w:r w:rsidR="00E07153" w:rsidRPr="003B17DA">
        <w:rPr>
          <w:rFonts w:ascii="Calibri" w:hAnsi="Calibri" w:cs="Calibri"/>
          <w:sz w:val="22"/>
          <w:szCs w:val="22"/>
        </w:rPr>
        <w:t>5*</w:t>
      </w:r>
      <w:r w:rsidRPr="003B17DA">
        <w:rPr>
          <w:rFonts w:ascii="Calibri" w:hAnsi="Calibri" w:cs="Calibri"/>
          <w:sz w:val="22"/>
          <w:szCs w:val="22"/>
        </w:rPr>
        <w:t>25 units</w:t>
      </w:r>
    </w:p>
    <w:p w14:paraId="6D3B7B9C" w14:textId="34092DCF" w:rsidR="009C75D9" w:rsidRPr="003B17DA" w:rsidRDefault="005524E8" w:rsidP="003B17DA">
      <w:pPr>
        <w:numPr>
          <w:ilvl w:val="0"/>
          <w:numId w:val="3"/>
        </w:numPr>
        <w:pBdr>
          <w:bottom w:val="single" w:sz="4" w:space="1" w:color="auto"/>
        </w:pBd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i/>
          <w:iCs/>
          <w:sz w:val="22"/>
          <w:szCs w:val="22"/>
        </w:rPr>
        <w:t>n</w:t>
      </w:r>
      <w:r w:rsidRPr="003B17DA">
        <w:rPr>
          <w:rFonts w:ascii="Calibri" w:hAnsi="Calibri" w:cs="Calibri"/>
          <w:sz w:val="22"/>
          <w:szCs w:val="22"/>
        </w:rPr>
        <w:t xml:space="preserve"> = sample size (25 restaurants)</w:t>
      </w:r>
    </w:p>
    <w:p w14:paraId="00E82CA2" w14:textId="77777777" w:rsidR="003B17DA" w:rsidRDefault="003B17DA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</w:p>
    <w:p w14:paraId="665F7237" w14:textId="77777777" w:rsidR="003B17DA" w:rsidRDefault="003B17DA" w:rsidP="003B17DA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</w:p>
    <w:p w14:paraId="7AF25498" w14:textId="77777777" w:rsidR="003B17DA" w:rsidRDefault="003B17DA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bookmarkStart w:id="0" w:name="_GoBack"/>
      <w:bookmarkEnd w:id="0"/>
    </w:p>
    <w:p w14:paraId="61675191" w14:textId="77777777" w:rsidR="003B17DA" w:rsidRDefault="003B17DA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</w:p>
    <w:p w14:paraId="3A5B8D8E" w14:textId="77777777" w:rsidR="003B17DA" w:rsidRDefault="003B17DA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</w:p>
    <w:p w14:paraId="2D1EDC00" w14:textId="7842EBC3" w:rsidR="00305FEE" w:rsidRPr="003B17DA" w:rsidRDefault="00305FEE" w:rsidP="003B17DA">
      <w:pPr>
        <w:pBdr>
          <w:top w:val="single" w:sz="4" w:space="1" w:color="auto"/>
        </w:pBd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sample mean 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>(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>ˉ</w:t>
      </w:r>
      <w:r w:rsidRPr="003B17DA">
        <w:rPr>
          <w:rFonts w:ascii="Calibri" w:hAnsi="Calibri" w:cs="Calibri"/>
          <w:i/>
          <w:iCs/>
          <w:color w:val="0F9ED5" w:themeColor="accent4"/>
          <w:sz w:val="22"/>
          <w:szCs w:val="22"/>
        </w:rPr>
        <w:t>x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>ˉ)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= 3,050</w:t>
      </w:r>
    </w:p>
    <w:p w14:paraId="3CEB9733" w14:textId="44CB6120" w:rsidR="00305FEE" w:rsidRPr="003B17DA" w:rsidRDefault="00305FEE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proofErr w:type="spellStart"/>
      <w:r w:rsidRPr="003B17DA">
        <w:rPr>
          <w:rFonts w:ascii="Calibri" w:hAnsi="Calibri" w:cs="Calibri"/>
          <w:color w:val="0F9ED5" w:themeColor="accent4"/>
          <w:sz w:val="22"/>
          <w:szCs w:val="22"/>
        </w:rPr>
        <w:t>X_mean</w:t>
      </w:r>
      <w:proofErr w:type="spellEnd"/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= 600</w:t>
      </w:r>
    </w:p>
    <w:p w14:paraId="4959DBDF" w14:textId="6362AAD0" w:rsidR="00305FEE" w:rsidRPr="003B17DA" w:rsidRDefault="00305FEE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proofErr w:type="spellStart"/>
      <w:r w:rsidRPr="003B17DA">
        <w:rPr>
          <w:rFonts w:ascii="Calibri" w:hAnsi="Calibri" w:cs="Calibri"/>
          <w:color w:val="0F9ED5" w:themeColor="accent4"/>
          <w:sz w:val="22"/>
          <w:szCs w:val="22"/>
        </w:rPr>
        <w:t>sigma_x</w:t>
      </w:r>
      <w:proofErr w:type="spellEnd"/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= 25</w:t>
      </w:r>
    </w:p>
    <w:p w14:paraId="13EAC997" w14:textId="52564303" w:rsidR="00305FEE" w:rsidRPr="003B17DA" w:rsidRDefault="00305FEE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theoretical mean 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>(</w:t>
      </w:r>
      <w:r w:rsidRPr="003B17DA">
        <w:rPr>
          <w:rFonts w:ascii="Calibri" w:hAnsi="Calibri" w:cs="Calibri"/>
          <w:i/>
          <w:iCs/>
          <w:color w:val="0F9ED5" w:themeColor="accent4"/>
          <w:sz w:val="22"/>
          <w:szCs w:val="22"/>
        </w:rPr>
        <w:t>μ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>)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= $1,000 + $5 *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>600 units</w:t>
      </w:r>
    </w:p>
    <w:p w14:paraId="31445450" w14:textId="595B50AC" w:rsidR="00305FEE" w:rsidRPr="003B17DA" w:rsidRDefault="00305FEE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iCs/>
          <w:color w:val="0F9ED5" w:themeColor="accent4"/>
          <w:sz w:val="22"/>
          <w:szCs w:val="22"/>
        </w:rPr>
        <w:t>Sigma (</w:t>
      </w:r>
      <w:r w:rsidRPr="003B17DA">
        <w:rPr>
          <w:rFonts w:ascii="Calibri" w:hAnsi="Calibri" w:cs="Calibri"/>
          <w:iCs/>
          <w:color w:val="0F9ED5" w:themeColor="accent4"/>
          <w:sz w:val="22"/>
          <w:szCs w:val="22"/>
        </w:rPr>
        <w:t>σ</w:t>
      </w:r>
      <w:r w:rsidRPr="003B17DA">
        <w:rPr>
          <w:rFonts w:ascii="Calibri" w:hAnsi="Calibri" w:cs="Calibri"/>
          <w:iCs/>
          <w:color w:val="0F9ED5" w:themeColor="accent4"/>
          <w:sz w:val="22"/>
          <w:szCs w:val="22"/>
        </w:rPr>
        <w:t>)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= 5*25 units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# Standard Deviation of Cost</w:t>
      </w:r>
    </w:p>
    <w:p w14:paraId="25634C38" w14:textId="03187CDC" w:rsidR="00305FEE" w:rsidRPr="003B17DA" w:rsidRDefault="00305FEE" w:rsidP="00305FEE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>S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ample size </w:t>
      </w:r>
      <w:r w:rsidRPr="003B17DA">
        <w:rPr>
          <w:rFonts w:ascii="Calibri" w:hAnsi="Calibri" w:cs="Calibri"/>
          <w:color w:val="0F9ED5" w:themeColor="accent4"/>
          <w:sz w:val="22"/>
          <w:szCs w:val="22"/>
        </w:rPr>
        <w:t>(n) = 25</w:t>
      </w:r>
    </w:p>
    <w:p w14:paraId="3FE852BD" w14:textId="5C87D5BC" w:rsidR="00305FEE" w:rsidRPr="003B17DA" w:rsidRDefault="007A49CA" w:rsidP="007A49CA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>alpha = 0.05</w:t>
      </w:r>
    </w:p>
    <w:p w14:paraId="4343422E" w14:textId="130958A1" w:rsidR="00305FEE" w:rsidRPr="003B17DA" w:rsidRDefault="00305FEE" w:rsidP="007A49CA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  <w:proofErr w:type="spellStart"/>
      <w:r w:rsidRPr="003B17DA">
        <w:rPr>
          <w:rFonts w:ascii="Calibri" w:hAnsi="Calibri" w:cs="Calibri"/>
          <w:color w:val="0F9ED5" w:themeColor="accent4"/>
          <w:sz w:val="22"/>
          <w:szCs w:val="22"/>
        </w:rPr>
        <w:t>standard_error</w:t>
      </w:r>
      <w:proofErr w:type="spellEnd"/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= si</w:t>
      </w:r>
      <w:r w:rsidR="007A49CA"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gma/ </w:t>
      </w:r>
      <w:proofErr w:type="spellStart"/>
      <w:r w:rsidR="007A49CA" w:rsidRPr="003B17DA">
        <w:rPr>
          <w:rFonts w:ascii="Calibri" w:hAnsi="Calibri" w:cs="Calibri"/>
          <w:color w:val="0F9ED5" w:themeColor="accent4"/>
          <w:sz w:val="22"/>
          <w:szCs w:val="22"/>
        </w:rPr>
        <w:t>square_root</w:t>
      </w:r>
      <w:proofErr w:type="spellEnd"/>
      <w:r w:rsidR="007A49CA"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of Sample Size = 25</w:t>
      </w:r>
    </w:p>
    <w:p w14:paraId="6899CD76" w14:textId="6F6C11D0" w:rsidR="007A49CA" w:rsidRPr="003B17DA" w:rsidRDefault="007A49CA" w:rsidP="007A49CA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</w:p>
    <w:p w14:paraId="1FF4529F" w14:textId="77777777" w:rsidR="007A49CA" w:rsidRPr="003B17DA" w:rsidRDefault="007A49CA" w:rsidP="007A49CA">
      <w:pPr>
        <w:spacing w:after="0" w:line="240" w:lineRule="auto"/>
        <w:ind w:left="360"/>
        <w:rPr>
          <w:rFonts w:ascii="Calibri" w:hAnsi="Calibri" w:cs="Calibri"/>
          <w:color w:val="0F9ED5" w:themeColor="accent4"/>
          <w:sz w:val="22"/>
          <w:szCs w:val="22"/>
        </w:rPr>
      </w:pPr>
    </w:p>
    <w:p w14:paraId="20BE54FD" w14:textId="1FB503B1" w:rsidR="007A49CA" w:rsidRPr="003B17DA" w:rsidRDefault="003B17DA" w:rsidP="003B17DA">
      <w:pPr>
        <w:pBdr>
          <w:bottom w:val="single" w:sz="4" w:space="1" w:color="auto"/>
        </w:pBdr>
        <w:spacing w:after="0" w:line="240" w:lineRule="auto"/>
        <w:ind w:left="360"/>
        <w:rPr>
          <w:rFonts w:ascii="Calibri" w:hAnsi="Calibri" w:cs="Calibri"/>
          <w:b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b/>
          <w:color w:val="0F9ED5" w:themeColor="accent4"/>
          <w:sz w:val="22"/>
          <w:szCs w:val="22"/>
        </w:rPr>
        <w:t>Answer:</w:t>
      </w:r>
      <w:r w:rsidR="007A49CA" w:rsidRPr="003B17DA">
        <w:rPr>
          <w:rFonts w:ascii="Calibri" w:hAnsi="Calibri" w:cs="Calibri"/>
          <w:b/>
          <w:color w:val="0F9ED5" w:themeColor="accent4"/>
          <w:sz w:val="22"/>
          <w:szCs w:val="22"/>
        </w:rPr>
        <w:t xml:space="preserve"> test_statistic = - 38</w:t>
      </w:r>
    </w:p>
    <w:p w14:paraId="5F2F1AAA" w14:textId="77777777" w:rsidR="00305FEE" w:rsidRPr="003B17DA" w:rsidRDefault="00305FEE" w:rsidP="00305FEE">
      <w:pPr>
        <w:ind w:left="720"/>
        <w:rPr>
          <w:rFonts w:ascii="Calibri" w:hAnsi="Calibri" w:cs="Calibri"/>
          <w:sz w:val="22"/>
          <w:szCs w:val="22"/>
        </w:rPr>
      </w:pPr>
    </w:p>
    <w:p w14:paraId="7C5941BE" w14:textId="77777777" w:rsidR="005524E8" w:rsidRPr="003B17DA" w:rsidRDefault="005524E8" w:rsidP="005524E8">
      <w:pP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3. Determine the Critical Value:</w:t>
      </w:r>
    </w:p>
    <w:p w14:paraId="117E653A" w14:textId="59D3BC78" w:rsidR="003B17DA" w:rsidRPr="003B17DA" w:rsidRDefault="005524E8" w:rsidP="003B17DA">
      <w:pPr>
        <w:pBdr>
          <w:bottom w:val="single" w:sz="4" w:space="1" w:color="auto"/>
        </w:pBd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Using the alpha level of 5% (α = 0.05), determine the critical value from the standard normal (Z) distribution table.</w:t>
      </w:r>
    </w:p>
    <w:p w14:paraId="0511FE9B" w14:textId="1303AC93" w:rsidR="003B17DA" w:rsidRPr="003B17DA" w:rsidRDefault="007A49CA" w:rsidP="003B17DA">
      <w:pPr>
        <w:rPr>
          <w:rFonts w:ascii="Calibri" w:hAnsi="Calibri" w:cs="Calibri"/>
          <w:b/>
          <w:bCs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b/>
          <w:bCs/>
          <w:color w:val="0F9ED5" w:themeColor="accent4"/>
          <w:sz w:val="22"/>
          <w:szCs w:val="22"/>
        </w:rPr>
        <w:t>Critical Value</w:t>
      </w:r>
      <w:r w:rsidRPr="003B17DA">
        <w:rPr>
          <w:rFonts w:ascii="Calibri" w:hAnsi="Calibri" w:cs="Calibri"/>
          <w:b/>
          <w:bCs/>
          <w:color w:val="0F9ED5" w:themeColor="accent4"/>
          <w:sz w:val="22"/>
          <w:szCs w:val="22"/>
        </w:rPr>
        <w:t>: 1.71</w:t>
      </w:r>
    </w:p>
    <w:p w14:paraId="2445023D" w14:textId="77777777" w:rsidR="005524E8" w:rsidRPr="003B17DA" w:rsidRDefault="005524E8" w:rsidP="003B17DA">
      <w:pPr>
        <w:pBdr>
          <w:top w:val="single" w:sz="4" w:space="1" w:color="auto"/>
        </w:pBd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4. Make a Decision:</w:t>
      </w:r>
    </w:p>
    <w:p w14:paraId="0673B0BC" w14:textId="0366EB91" w:rsidR="005524E8" w:rsidRPr="003B17DA" w:rsidRDefault="005524E8" w:rsidP="003B17DA">
      <w:pPr>
        <w:pBdr>
          <w:bottom w:val="single" w:sz="4" w:space="1" w:color="auto"/>
        </w:pBdr>
        <w:spacing w:after="0"/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Compare the test statistic with the critical value to decide whether to reject the null hypothesis.</w:t>
      </w:r>
    </w:p>
    <w:p w14:paraId="15242323" w14:textId="0F735D1D" w:rsidR="00E7412C" w:rsidRPr="003B17DA" w:rsidRDefault="00E7412C" w:rsidP="00E7412C">
      <w:pPr>
        <w:spacing w:after="0"/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if -38 &gt; 1.71: </w:t>
      </w:r>
    </w:p>
    <w:p w14:paraId="00BB3775" w14:textId="77777777" w:rsidR="00E7412C" w:rsidRPr="003B17DA" w:rsidRDefault="00E7412C" w:rsidP="00E7412C">
      <w:pPr>
        <w:spacing w:after="0"/>
        <w:ind w:firstLine="720"/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decision = "Reject null hypothesis" </w:t>
      </w:r>
    </w:p>
    <w:p w14:paraId="2433B5CF" w14:textId="77777777" w:rsidR="00E7412C" w:rsidRPr="003B17DA" w:rsidRDefault="00E7412C" w:rsidP="00E7412C">
      <w:pPr>
        <w:spacing w:after="0"/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else: </w:t>
      </w:r>
    </w:p>
    <w:p w14:paraId="4B53EBD0" w14:textId="200AC00D" w:rsidR="00E7412C" w:rsidRPr="003B17DA" w:rsidRDefault="00E7412C" w:rsidP="00E7412C">
      <w:pPr>
        <w:spacing w:after="0"/>
        <w:ind w:firstLine="720"/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decision = "Fail to reject null hypothesis" </w:t>
      </w:r>
      <w:r w:rsidRPr="003B17DA">
        <w:rPr>
          <w:rFonts w:ascii="Calibri" w:hAnsi="Calibri" w:cs="Calibri"/>
          <w:sz w:val="22"/>
          <w:szCs w:val="22"/>
        </w:rPr>
        <w:tab/>
      </w:r>
    </w:p>
    <w:p w14:paraId="46456FEF" w14:textId="77777777" w:rsidR="005524E8" w:rsidRPr="003B17DA" w:rsidRDefault="005524E8" w:rsidP="003B17D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5. Conclusion:</w:t>
      </w:r>
    </w:p>
    <w:p w14:paraId="70E3EBE7" w14:textId="77777777" w:rsidR="005524E8" w:rsidRPr="003B17DA" w:rsidRDefault="005524E8" w:rsidP="003B17D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Based on the decision in step 4, conclude whether there is strong evidence to support the restaurant owners' claim that the weekly operating costs are higher than the model suggests.</w:t>
      </w:r>
    </w:p>
    <w:p w14:paraId="2A16320F" w14:textId="1D01F55F" w:rsidR="00A506DE" w:rsidRPr="003B17DA" w:rsidRDefault="003B17DA" w:rsidP="00E7412C">
      <w:pPr>
        <w:rPr>
          <w:rFonts w:ascii="Calibri" w:hAnsi="Calibri" w:cs="Calibri"/>
          <w:color w:val="0F9ED5" w:themeColor="accent4"/>
          <w:sz w:val="22"/>
          <w:szCs w:val="22"/>
        </w:rPr>
      </w:pPr>
      <w:r w:rsidRPr="003B17DA">
        <w:rPr>
          <w:rFonts w:ascii="Calibri" w:hAnsi="Calibri" w:cs="Calibri"/>
          <w:color w:val="0F9ED5" w:themeColor="accent4"/>
          <w:sz w:val="22"/>
          <w:szCs w:val="22"/>
        </w:rPr>
        <w:t>Conclusion:</w:t>
      </w:r>
      <w:r w:rsidR="00E7412C" w:rsidRPr="003B17DA">
        <w:rPr>
          <w:rFonts w:ascii="Calibri" w:hAnsi="Calibri" w:cs="Calibri"/>
          <w:color w:val="0F9ED5" w:themeColor="accent4"/>
          <w:sz w:val="22"/>
          <w:szCs w:val="22"/>
        </w:rPr>
        <w:t xml:space="preserve"> "There is not enough evidence to say the actual costs are higher."</w:t>
      </w:r>
    </w:p>
    <w:p w14:paraId="72DDF314" w14:textId="77777777" w:rsidR="005524E8" w:rsidRPr="003B17DA" w:rsidRDefault="005524E8" w:rsidP="003B17DA">
      <w:pPr>
        <w:pBdr>
          <w:top w:val="single" w:sz="4" w:space="1" w:color="auto"/>
        </w:pBdr>
        <w:rPr>
          <w:rFonts w:ascii="Calibri" w:hAnsi="Calibri" w:cs="Calibri"/>
          <w:b/>
          <w:bCs/>
          <w:sz w:val="22"/>
          <w:szCs w:val="22"/>
        </w:rPr>
      </w:pPr>
      <w:r w:rsidRPr="003B17DA">
        <w:rPr>
          <w:rFonts w:ascii="Calibri" w:hAnsi="Calibri" w:cs="Calibri"/>
          <w:b/>
          <w:bCs/>
          <w:sz w:val="22"/>
          <w:szCs w:val="22"/>
        </w:rPr>
        <w:t>Submission Guidelines:</w:t>
      </w:r>
    </w:p>
    <w:p w14:paraId="47C33157" w14:textId="4809A146" w:rsidR="005524E8" w:rsidRPr="003B17DA" w:rsidRDefault="005524E8" w:rsidP="005524E8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 xml:space="preserve">Prepare </w:t>
      </w:r>
      <w:r w:rsidR="000B769E" w:rsidRPr="003B17DA">
        <w:rPr>
          <w:rFonts w:ascii="Calibri" w:hAnsi="Calibri" w:cs="Calibri"/>
          <w:sz w:val="22"/>
          <w:szCs w:val="22"/>
        </w:rPr>
        <w:t xml:space="preserve">python file detailing </w:t>
      </w:r>
      <w:r w:rsidRPr="003B17DA">
        <w:rPr>
          <w:rFonts w:ascii="Calibri" w:hAnsi="Calibri" w:cs="Calibri"/>
          <w:sz w:val="22"/>
          <w:szCs w:val="22"/>
        </w:rPr>
        <w:t>each step of your hypothesis testing process.</w:t>
      </w:r>
    </w:p>
    <w:p w14:paraId="26489FD0" w14:textId="25668B0F" w:rsidR="005524E8" w:rsidRPr="003B17DA" w:rsidRDefault="005524E8" w:rsidP="005524E8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Include calculations for the test statistic and the critical value</w:t>
      </w:r>
      <w:r w:rsidR="000B769E" w:rsidRPr="003B17DA">
        <w:rPr>
          <w:rFonts w:ascii="Calibri" w:hAnsi="Calibri" w:cs="Calibri"/>
          <w:sz w:val="22"/>
          <w:szCs w:val="22"/>
        </w:rPr>
        <w:t>.</w:t>
      </w:r>
    </w:p>
    <w:p w14:paraId="4B27B3CC" w14:textId="77777777" w:rsidR="005524E8" w:rsidRPr="003B17DA" w:rsidRDefault="005524E8" w:rsidP="005524E8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B17DA">
        <w:rPr>
          <w:rFonts w:ascii="Calibri" w:hAnsi="Calibri" w:cs="Calibri"/>
          <w:sz w:val="22"/>
          <w:szCs w:val="22"/>
        </w:rPr>
        <w:t>Provide a clear conclusion based on your analysis.</w:t>
      </w:r>
    </w:p>
    <w:p w14:paraId="7A3F6654" w14:textId="77777777" w:rsidR="00916957" w:rsidRPr="003B17DA" w:rsidRDefault="00916957">
      <w:pPr>
        <w:rPr>
          <w:rFonts w:ascii="Calibri" w:hAnsi="Calibri" w:cs="Calibri"/>
          <w:sz w:val="22"/>
          <w:szCs w:val="22"/>
        </w:rPr>
      </w:pPr>
    </w:p>
    <w:sectPr w:rsidR="00916957" w:rsidRPr="003B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A1"/>
    <w:rsid w:val="000B769E"/>
    <w:rsid w:val="001E2199"/>
    <w:rsid w:val="00305FEE"/>
    <w:rsid w:val="003B17DA"/>
    <w:rsid w:val="004421A1"/>
    <w:rsid w:val="005524E8"/>
    <w:rsid w:val="007A49CA"/>
    <w:rsid w:val="00916957"/>
    <w:rsid w:val="009C75D9"/>
    <w:rsid w:val="00A506DE"/>
    <w:rsid w:val="00A7388B"/>
    <w:rsid w:val="00D22095"/>
    <w:rsid w:val="00E07153"/>
    <w:rsid w:val="00E7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LENOVO</cp:lastModifiedBy>
  <cp:revision>7</cp:revision>
  <dcterms:created xsi:type="dcterms:W3CDTF">2024-03-30T12:41:00Z</dcterms:created>
  <dcterms:modified xsi:type="dcterms:W3CDTF">2025-03-31T16:44:00Z</dcterms:modified>
</cp:coreProperties>
</file>