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888888"/>
          <w:sz w:val="20"/>
          <w:szCs w:val="20"/>
        </w:rPr>
        <w:t xml:space="preserve">EVNest  ·  Document 03 of 4</w:t>
      </w:r>
    </w:p>
    <w:p>
      <w:pPr>
        <w:spacing w:after="60"/>
      </w:pPr>
      <w:r>
        <w:rPr>
          <w:b/>
          <w:bCs/>
          <w:color w:val="1F5F6B"/>
          <w:sz w:val="44"/>
          <w:szCs w:val="44"/>
        </w:rPr>
        <w:t xml:space="preserve">Technical Architecture &amp; 7-Week Build Plan</w:t>
      </w:r>
    </w:p>
    <w:p>
      <w:pPr>
        <w:spacing w:after="60"/>
      </w:pPr>
      <w:r>
        <w:rPr>
          <w:color w:val="333333"/>
          <w:sz w:val="26"/>
          <w:szCs w:val="26"/>
        </w:rPr>
        <w:t xml:space="preserve">Flutter + Supabase + Firebase, built by one developer in seven weeks</w:t>
      </w:r>
    </w:p>
    <w:p>
      <w:pPr>
        <w:pBdr>
          <w:bottom w:val="single" w:color="1F5F6B" w:sz="8" w:space="6"/>
        </w:pBdr>
        <w:spacing w:after="220"/>
      </w:pPr>
      <w:r>
        <w:rPr>
          <w:i/>
          <w:iCs/>
          <w:color w:val="555555"/>
        </w:rPr>
        <w:t xml:space="preserve">Version 3.2 — Pilot MVP  ·  1 October 2026  ·  Adds parking zones, tower-based flats and multiple admins (3.1: damage and fault reporting)</w:t>
      </w:r>
    </w:p>
    <w:p>
      <w:pPr>
        <w:pBdr>
          <w:left w:val="single" w:color="1F5F6B" w:sz="24" w:space="8"/>
        </w:pBdr>
        <w:shd w:fill="E6F0F2" w:color="auto" w:val="clear"/>
        <w:spacing w:after="160" w:before="120"/>
        <w:ind w:left="160" w:right="160"/>
      </w:pPr>
      <w:r>
        <w:rPr>
          <w:b/>
          <w:bCs/>
        </w:rPr>
        <w:t xml:space="preserve">Design principle: </w:t>
      </w:r>
      <w:r>
        <w:t xml:space="preserve">the fairness rules live in the database, not in app code. PostgreSQL constraints and locked functions make it impossible for two people to get the same charger or the same turn, even if the app has bugs.</w:t>
      </w:r>
    </w:p>
    <w:p>
      <w:pPr>
        <w:pStyle w:val="Heading1"/>
        <w:spacing w:after="140" w:before="320"/>
      </w:pPr>
      <w:r>
        <w:t xml:space="preserve">1. System Overview</w:t>
      </w:r>
    </w:p>
    <w:p>
      <w:pPr>
        <w:shd w:fill="F2F4F5" w:color="auto" w:val="clear"/>
        <w:spacing w:after="0" w:before="60"/>
        <w:ind w:left="160" w:right="160"/>
      </w:pPr>
      <w:r>
        <w:rPr>
          <w:rFonts w:ascii="Consolas" w:cs="Consolas" w:eastAsia="Consolas" w:hAnsi="Consolas"/>
          <w:sz w:val="17"/>
          <w:szCs w:val="17"/>
        </w:rPr>
        <w:t xml:space="preserve">  EVNest Flutter app (Android; iOS later)</w:t>
      </w:r>
    </w:p>
    <w:p>
      <w:pPr>
        <w:shd w:fill="F2F4F5" w:color="auto" w:val="clear"/>
        <w:spacing w:after="0" w:before="0"/>
        <w:ind w:left="160" w:right="160"/>
      </w:pPr>
      <w:r>
        <w:rPr>
          <w:rFonts w:ascii="Consolas" w:cs="Consolas" w:eastAsia="Consolas" w:hAnsi="Consolas"/>
          <w:sz w:val="17"/>
          <w:szCs w:val="17"/>
        </w:rPr>
        <w:t xml:space="preserve">     │  1. phone OTP                 ┌──────────────────────────────┐</w:t>
      </w:r>
    </w:p>
    <w:p>
      <w:pPr>
        <w:shd w:fill="F2F4F5" w:color="auto" w:val="clear"/>
        <w:spacing w:after="0" w:before="0"/>
        <w:ind w:left="160" w:right="160"/>
      </w:pPr>
      <w:r>
        <w:rPr>
          <w:rFonts w:ascii="Consolas" w:cs="Consolas" w:eastAsia="Consolas" w:hAnsi="Consolas"/>
          <w:sz w:val="17"/>
          <w:szCs w:val="17"/>
        </w:rPr>
        <w:t xml:space="preserve">     ├──────────────────────────────&gt;│ Firebase Authentication      │</w:t>
      </w:r>
    </w:p>
    <w:p>
      <w:pPr>
        <w:shd w:fill="F2F4F5" w:color="auto" w:val="clear"/>
        <w:spacing w:after="0" w:before="0"/>
        <w:ind w:left="160" w:right="160"/>
      </w:pPr>
      <w:r>
        <w:rPr>
          <w:rFonts w:ascii="Consolas" w:cs="Consolas" w:eastAsia="Consolas" w:hAnsi="Consolas"/>
          <w:sz w:val="17"/>
          <w:szCs w:val="17"/>
        </w:rPr>
        <w:t xml:space="preserve">     │  2. Firebase ID token         └──────────────────────────────┘</w:t>
      </w:r>
    </w:p>
    <w:p>
      <w:pPr>
        <w:shd w:fill="F2F4F5" w:color="auto" w:val="clear"/>
        <w:spacing w:after="0" w:before="0"/>
        <w:ind w:left="160" w:right="160"/>
      </w:pPr>
      <w:r>
        <w:rPr>
          <w:rFonts w:ascii="Consolas" w:cs="Consolas" w:eastAsia="Consolas" w:hAnsi="Consolas"/>
          <w:sz w:val="17"/>
          <w:szCs w:val="17"/>
        </w:rPr>
        <w:t xml:space="preserve">     │  3. supabase.rpc() / views / realtime (token = Firebase ID token)</w:t>
      </w:r>
    </w:p>
    <w:p>
      <w:pPr>
        <w:shd w:fill="F2F4F5" w:color="auto" w:val="clear"/>
        <w:spacing w:after="0" w:before="0"/>
        <w:ind w:left="160" w:right="160"/>
      </w:pPr>
      <w:r>
        <w:rPr>
          <w:rFonts w:ascii="Consolas" w:cs="Consolas" w:eastAsia="Consolas" w:hAnsi="Consolas"/>
          <w:sz w:val="17"/>
          <w:szCs w:val="17"/>
        </w:rPr>
        <w:t xml:space="preserve">     ▼</w:t>
      </w:r>
    </w:p>
    <w:p>
      <w:pPr>
        <w:shd w:fill="F2F4F5" w:color="auto" w:val="clear"/>
        <w:spacing w:after="0" w:before="0"/>
        <w:ind w:left="160" w:right="160"/>
      </w:pPr>
      <w:r>
        <w:rPr>
          <w:rFonts w:ascii="Consolas" w:cs="Consolas" w:eastAsia="Consolas" w:hAnsi="Consolas"/>
          <w:sz w:val="17"/>
          <w:szCs w:val="17"/>
        </w:rPr>
        <w:t xml:space="preserve">  ┌──────────────────────────── Supabase (Mumbai region) ───────────────────────┐</w:t>
      </w:r>
    </w:p>
    <w:p>
      <w:pPr>
        <w:shd w:fill="F2F4F5" w:color="auto" w:val="clear"/>
        <w:spacing w:after="0" w:before="0"/>
        <w:ind w:left="160" w:right="160"/>
      </w:pPr>
      <w:r>
        <w:rPr>
          <w:rFonts w:ascii="Consolas" w:cs="Consolas" w:eastAsia="Consolas" w:hAnsi="Consolas"/>
          <w:sz w:val="17"/>
          <w:szCs w:val="17"/>
        </w:rPr>
        <w:t xml:space="preserve">  │ PostgreSQL: tables, RLS, SECURITY DEFINER functions (04 §7), views (04 §8)  │</w:t>
      </w:r>
    </w:p>
    <w:p>
      <w:pPr>
        <w:shd w:fill="F2F4F5" w:color="auto" w:val="clear"/>
        <w:spacing w:after="0" w:before="0"/>
        <w:ind w:left="160" w:right="160"/>
      </w:pPr>
      <w:r>
        <w:rPr>
          <w:rFonts w:ascii="Consolas" w:cs="Consolas" w:eastAsia="Consolas" w:hAnsi="Consolas"/>
          <w:sz w:val="17"/>
          <w:szCs w:val="17"/>
        </w:rPr>
        <w:t xml:space="preserve">  │ pg_cron: run_minute_jobs() every minute                                      │</w:t>
      </w:r>
    </w:p>
    <w:p>
      <w:pPr>
        <w:shd w:fill="F2F4F5" w:color="auto" w:val="clear"/>
        <w:spacing w:after="0" w:before="0"/>
        <w:ind w:left="160" w:right="160"/>
      </w:pPr>
      <w:r>
        <w:rPr>
          <w:rFonts w:ascii="Consolas" w:cs="Consolas" w:eastAsia="Consolas" w:hAnsi="Consolas"/>
          <w:sz w:val="17"/>
          <w:szCs w:val="17"/>
        </w:rPr>
        <w:t xml:space="preserve">  │ pg_net ──&gt; Edge Function "send-push" ──&gt; Firebase Cloud Messaging ──&gt; phones │</w:t>
      </w:r>
    </w:p>
    <w:p>
      <w:pPr>
        <w:shd w:fill="F2F4F5" w:color="auto" w:val="clear"/>
        <w:spacing w:after="0" w:before="0"/>
        <w:ind w:left="160" w:right="160"/>
      </w:pPr>
      <w:r>
        <w:rPr>
          <w:rFonts w:ascii="Consolas" w:cs="Consolas" w:eastAsia="Consolas" w:hAnsi="Consolas"/>
          <w:sz w:val="17"/>
          <w:szCs w:val="17"/>
        </w:rPr>
        <w:t xml:space="preserve">  │ Storage: private bucket "incident-photos" (signed URLs only)                 │</w:t>
      </w:r>
    </w:p>
    <w:p>
      <w:pPr>
        <w:shd w:fill="F2F4F5" w:color="auto" w:val="clear"/>
        <w:spacing w:after="140" w:before="0"/>
        <w:ind w:left="160" w:right="160"/>
      </w:pPr>
      <w:r>
        <w:rPr>
          <w:rFonts w:ascii="Consolas" w:cs="Consolas" w:eastAsia="Consolas" w:hAnsi="Consolas"/>
          <w:sz w:val="17"/>
          <w:szCs w:val="17"/>
        </w:rPr>
        <w:t xml:space="preserve">  └──────────────────────────────────────────────────────────────────────────────┘</w:t>
      </w:r>
    </w:p>
    <w:p>
      <w:pPr>
        <w:spacing w:after="120"/>
      </w:pPr>
      <w:r>
        <w:t xml:space="preserve">There is no custom server. The Flutter app talks to Supabase directly; all business rules run inside PostgreSQL functions. One small Edge Function sends push notifications.</w:t>
      </w:r>
    </w:p>
    <w:p>
      <w:pPr>
        <w:pStyle w:val="Heading1"/>
        <w:spacing w:after="140" w:before="320"/>
      </w:pPr>
      <w:r>
        <w:t xml:space="preserve">2. Technology Choices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Layer</w:t>
            </w:r>
          </w:p>
        </w:tc>
        <w:tc>
          <w:tcPr>
            <w:tcW w:type="dxa" w:w="33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Choice</w:t>
            </w:r>
          </w:p>
        </w:tc>
        <w:tc>
          <w:tcPr>
            <w:tcW w:type="dxa" w:w="35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Why</w:t>
            </w:r>
          </w:p>
        </w:tc>
      </w:tr>
      <w:tr>
        <w:trPr>
          <w:tblHeader w:val="off"/>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App</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Flutter (Dart), Riverpod, supabase_flutter, firebase_auth, firebase_messaging, mobile_scanner, geolocator</w:t>
            </w:r>
          </w:p>
        </w:tc>
        <w:tc>
          <w:tcPr>
            <w:tcW w:type="dxa" w:w="3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One codebase; Android first, iOS later without rewriting</w:t>
            </w:r>
          </w:p>
        </w:tc>
      </w:tr>
      <w:tr>
        <w:trPr>
          <w:tblHeader w:val="off"/>
        </w:trPr>
        <w:tc>
          <w:tcPr>
            <w:tcW w:type="dxa" w:w="22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Login</w:t>
            </w:r>
          </w:p>
        </w:tc>
        <w:tc>
          <w:tcPr>
            <w:tcW w:type="dxa" w:w="3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Firebase Authentication — phone OTP</w:t>
            </w:r>
          </w:p>
        </w:tc>
        <w:tc>
          <w:tcPr>
            <w:tcW w:type="dxa" w:w="35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Reliable OTP delivery in India; no passwords</w:t>
            </w:r>
          </w:p>
        </w:tc>
      </w:tr>
      <w:tr>
        <w:trPr>
          <w:tblHeader w:val="off"/>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Database + API</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Supabase: PostgreSQL 15, RLS, database functions called via RPC, Realtime</w:t>
            </w:r>
          </w:p>
        </w:tc>
        <w:tc>
          <w:tcPr>
            <w:tcW w:type="dxa" w:w="3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Hosted; fairness rules enforced by constraints and row locks</w:t>
            </w:r>
          </w:p>
        </w:tc>
      </w:tr>
      <w:tr>
        <w:trPr>
          <w:tblHeader w:val="off"/>
        </w:trPr>
        <w:tc>
          <w:tcPr>
            <w:tcW w:type="dxa" w:w="22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Auth bridge</w:t>
            </w:r>
          </w:p>
        </w:tc>
        <w:tc>
          <w:tcPr>
            <w:tcW w:type="dxa" w:w="3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Supabase third-party auth with Firebase</w:t>
            </w:r>
          </w:p>
        </w:tc>
        <w:tc>
          <w:tcPr>
            <w:tcW w:type="dxa" w:w="35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Supabase accepts Firebase ID tokens; RLS reads the Firebase UID</w:t>
            </w:r>
          </w:p>
        </w:tc>
      </w:tr>
      <w:tr>
        <w:trPr>
          <w:tblHeader w:val="off"/>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Scheduled jobs</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pg_cron (every minute)</w:t>
            </w:r>
          </w:p>
        </w:tc>
        <w:tc>
          <w:tcPr>
            <w:tcW w:type="dxa" w:w="3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No extra server</w:t>
            </w:r>
          </w:p>
        </w:tc>
      </w:tr>
      <w:tr>
        <w:trPr>
          <w:tblHeader w:val="off"/>
        </w:trPr>
        <w:tc>
          <w:tcPr>
            <w:tcW w:type="dxa" w:w="22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Push</w:t>
            </w:r>
          </w:p>
        </w:tc>
        <w:tc>
          <w:tcPr>
            <w:tcW w:type="dxa" w:w="3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Edge Function send-push → FCM HTTP v1</w:t>
            </w:r>
          </w:p>
        </w:tc>
        <w:tc>
          <w:tcPr>
            <w:tcW w:type="dxa" w:w="35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Keeps the Firebase service key off phones</w:t>
            </w:r>
          </w:p>
        </w:tc>
      </w:tr>
      <w:tr>
        <w:trPr>
          <w:tblHeader w:val="off"/>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Incident photos and PDF</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Supabase Storage (private bucket); Flutter image compression and pdf + share_plus packages</w:t>
            </w:r>
          </w:p>
        </w:tc>
        <w:tc>
          <w:tcPr>
            <w:tcW w:type="dxa" w:w="3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Evidence stays private; admin shares a PDF from the phone</w:t>
            </w:r>
          </w:p>
        </w:tc>
      </w:tr>
      <w:tr>
        <w:trPr>
          <w:tblHeader w:val="off"/>
        </w:trPr>
        <w:tc>
          <w:tcPr>
            <w:tcW w:type="dxa" w:w="22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Errors</w:t>
            </w:r>
          </w:p>
        </w:tc>
        <w:tc>
          <w:tcPr>
            <w:tcW w:type="dxa" w:w="3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Sentry for Flutter; Supabase logs</w:t>
            </w:r>
          </w:p>
        </w:tc>
        <w:tc>
          <w:tcPr>
            <w:tcW w:type="dxa" w:w="35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Find pilot problems quickly</w:t>
            </w:r>
          </w:p>
        </w:tc>
      </w:tr>
      <w:tr>
        <w:trPr>
          <w:tblHeader w:val="off"/>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Distribution</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Google Play internal testing track (pilot); production listing later</w:t>
            </w:r>
          </w:p>
        </w:tc>
        <w:tc>
          <w:tcPr>
            <w:tcW w:type="dxa" w:w="3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No public review needed for the pilot</w:t>
            </w:r>
          </w:p>
        </w:tc>
      </w:tr>
    </w:tbl>
    <w:p>
      <w:pPr>
        <w:pBdr>
          <w:left w:val="single" w:color="C98A1B" w:sz="24" w:space="8"/>
        </w:pBdr>
        <w:shd w:fill="FFF4E0" w:color="auto" w:val="clear"/>
        <w:spacing w:after="160" w:before="120"/>
        <w:ind w:left="160" w:right="160"/>
      </w:pPr>
      <w:r>
        <w:rPr>
          <w:b/>
          <w:bCs/>
        </w:rPr>
        <w:t xml:space="preserve">Week-1 check: </w:t>
      </w:r>
      <w:r>
        <w:t xml:space="preserve">confirm the Firebase → Supabase third-party auth works end-to-end (sign in, call an RPC, RLS sees the UID) before building on it. Fallback: Supabase phone auth with an Indian SMS provider (e.g. MSG91), keeping everything else the same.</w:t>
      </w:r>
    </w:p>
    <w:p>
      <w:pPr>
        <w:pStyle w:val="Heading1"/>
        <w:spacing w:after="140" w:before="320"/>
      </w:pPr>
      <w:r>
        <w:t xml:space="preserve">3. Repository Layout</w:t>
      </w:r>
    </w:p>
    <w:p>
      <w:pPr>
        <w:shd w:fill="F2F4F5" w:color="auto" w:val="clear"/>
        <w:spacing w:after="0" w:before="60"/>
        <w:ind w:left="160" w:right="160"/>
      </w:pPr>
      <w:r>
        <w:rPr>
          <w:rFonts w:ascii="Consolas" w:cs="Consolas" w:eastAsia="Consolas" w:hAnsi="Consolas"/>
          <w:sz w:val="17"/>
          <w:szCs w:val="17"/>
        </w:rPr>
        <w:t xml:space="preserve">evnest/  (your GitHub, private, developer invited from day 1)</w:t>
      </w:r>
    </w:p>
    <w:p>
      <w:pPr>
        <w:shd w:fill="F2F4F5" w:color="auto" w:val="clear"/>
        <w:spacing w:after="0" w:before="0"/>
        <w:ind w:left="160" w:right="160"/>
      </w:pPr>
      <w:r>
        <w:rPr>
          <w:rFonts w:ascii="Consolas" w:cs="Consolas" w:eastAsia="Consolas" w:hAnsi="Consolas"/>
          <w:sz w:val="17"/>
          <w:szCs w:val="17"/>
        </w:rPr>
        <w:t xml:space="preserve">├── app/                         Flutter</w:t>
      </w:r>
    </w:p>
    <w:p>
      <w:pPr>
        <w:shd w:fill="F2F4F5" w:color="auto" w:val="clear"/>
        <w:spacing w:after="0" w:before="0"/>
        <w:ind w:left="160" w:right="160"/>
      </w:pPr>
      <w:r>
        <w:rPr>
          <w:rFonts w:ascii="Consolas" w:cs="Consolas" w:eastAsia="Consolas" w:hAnsi="Consolas"/>
          <w:sz w:val="17"/>
          <w:szCs w:val="17"/>
        </w:rPr>
        <w:t xml:space="preserve">│   ├── lib/core/                supabase + firebase setup, auth, routing, theme tokens,</w:t>
      </w:r>
    </w:p>
    <w:p>
      <w:pPr>
        <w:shd w:fill="F2F4F5" w:color="auto" w:val="clear"/>
        <w:spacing w:after="0" w:before="0"/>
        <w:ind w:left="160" w:right="160"/>
      </w:pPr>
      <w:r>
        <w:rPr>
          <w:rFonts w:ascii="Consolas" w:cs="Consolas" w:eastAsia="Consolas" w:hAnsi="Consolas"/>
          <w:sz w:val="17"/>
          <w:szCs w:val="17"/>
        </w:rPr>
        <w:t xml:space="preserve">│   │                            error-code → message map (02 §7), widgets</w:t>
      </w:r>
    </w:p>
    <w:p>
      <w:pPr>
        <w:shd w:fill="F2F4F5" w:color="auto" w:val="clear"/>
        <w:spacing w:after="0" w:before="0"/>
        <w:ind w:left="160" w:right="160"/>
      </w:pPr>
      <w:r>
        <w:rPr>
          <w:rFonts w:ascii="Consolas" w:cs="Consolas" w:eastAsia="Consolas" w:hAnsi="Consolas"/>
          <w:sz w:val="17"/>
          <w:szCs w:val="17"/>
        </w:rPr>
        <w:t xml:space="preserve">│   ├── lib/features/            auth, home, chargers, queue, sessions, history,</w:t>
      </w:r>
    </w:p>
    <w:p>
      <w:pPr>
        <w:shd w:fill="F2F4F5" w:color="auto" w:val="clear"/>
        <w:spacing w:after="0" w:before="0"/>
        <w:ind w:left="160" w:right="160"/>
      </w:pPr>
      <w:r>
        <w:rPr>
          <w:rFonts w:ascii="Consolas" w:cs="Consolas" w:eastAsia="Consolas" w:hAnsi="Consolas"/>
          <w:sz w:val="17"/>
          <w:szCs w:val="17"/>
        </w:rPr>
        <w:t xml:space="preserve">│   │                            profile, notifications, admin/</w:t>
      </w:r>
    </w:p>
    <w:p>
      <w:pPr>
        <w:shd w:fill="F2F4F5" w:color="auto" w:val="clear"/>
        <w:spacing w:after="0" w:before="0"/>
        <w:ind w:left="160" w:right="160"/>
      </w:pPr>
      <w:r>
        <w:rPr>
          <w:rFonts w:ascii="Consolas" w:cs="Consolas" w:eastAsia="Consolas" w:hAnsi="Consolas"/>
          <w:sz w:val="17"/>
          <w:szCs w:val="17"/>
        </w:rPr>
        <w:t xml:space="preserve">│   └── assets/branding/</w:t>
      </w:r>
    </w:p>
    <w:p>
      <w:pPr>
        <w:shd w:fill="F2F4F5" w:color="auto" w:val="clear"/>
        <w:spacing w:after="0" w:before="0"/>
        <w:ind w:left="160" w:right="160"/>
      </w:pPr>
      <w:r>
        <w:rPr>
          <w:rFonts w:ascii="Consolas" w:cs="Consolas" w:eastAsia="Consolas" w:hAnsi="Consolas"/>
          <w:sz w:val="17"/>
          <w:szCs w:val="17"/>
        </w:rPr>
        <w:t xml:space="preserve">├── supabase/</w:t>
      </w:r>
    </w:p>
    <w:p>
      <w:pPr>
        <w:shd w:fill="F2F4F5" w:color="auto" w:val="clear"/>
        <w:spacing w:after="0" w:before="0"/>
        <w:ind w:left="160" w:right="160"/>
      </w:pPr>
      <w:r>
        <w:rPr>
          <w:rFonts w:ascii="Consolas" w:cs="Consolas" w:eastAsia="Consolas" w:hAnsi="Consolas"/>
          <w:sz w:val="17"/>
          <w:szCs w:val="17"/>
        </w:rPr>
        <w:t xml:space="preserve">│   ├── migrations/              SQL: enums, tables, constraints, functions, views, RLS, cron</w:t>
      </w:r>
    </w:p>
    <w:p>
      <w:pPr>
        <w:shd w:fill="F2F4F5" w:color="auto" w:val="clear"/>
        <w:spacing w:after="0" w:before="0"/>
        <w:ind w:left="160" w:right="160"/>
      </w:pPr>
      <w:r>
        <w:rPr>
          <w:rFonts w:ascii="Consolas" w:cs="Consolas" w:eastAsia="Consolas" w:hAnsi="Consolas"/>
          <w:sz w:val="17"/>
          <w:szCs w:val="17"/>
        </w:rPr>
        <w:t xml:space="preserve">│   ├── functions/send-push/     Edge Function (TypeScript)</w:t>
      </w:r>
    </w:p>
    <w:p>
      <w:pPr>
        <w:shd w:fill="F2F4F5" w:color="auto" w:val="clear"/>
        <w:spacing w:after="0" w:before="0"/>
        <w:ind w:left="160" w:right="160"/>
      </w:pPr>
      <w:r>
        <w:rPr>
          <w:rFonts w:ascii="Consolas" w:cs="Consolas" w:eastAsia="Consolas" w:hAnsi="Consolas"/>
          <w:sz w:val="17"/>
          <w:szCs w:val="17"/>
        </w:rPr>
        <w:t xml:space="preserve">│   ├── seed.sql                 demo society (towers A–Z, 2 zones, 5 chargers), 3 admins, residents</w:t>
      </w:r>
    </w:p>
    <w:p>
      <w:pPr>
        <w:shd w:fill="F2F4F5" w:color="auto" w:val="clear"/>
        <w:spacing w:after="0" w:before="0"/>
        <w:ind w:left="160" w:right="160"/>
      </w:pPr>
      <w:r>
        <w:rPr>
          <w:rFonts w:ascii="Consolas" w:cs="Consolas" w:eastAsia="Consolas" w:hAnsi="Consolas"/>
          <w:sz w:val="17"/>
          <w:szCs w:val="17"/>
        </w:rPr>
        <w:t xml:space="preserve">│   └── tests/                   pgTAP tests</w:t>
      </w:r>
    </w:p>
    <w:p>
      <w:pPr>
        <w:shd w:fill="F2F4F5" w:color="auto" w:val="clear"/>
        <w:spacing w:after="0" w:before="0"/>
        <w:ind w:left="160" w:right="160"/>
      </w:pPr>
      <w:r>
        <w:rPr>
          <w:rFonts w:ascii="Consolas" w:cs="Consolas" w:eastAsia="Consolas" w:hAnsi="Consolas"/>
          <w:sz w:val="17"/>
          <w:szCs w:val="17"/>
        </w:rPr>
        <w:t xml:space="preserve">├── scripts/                     platform_create_society.sql etc. (EVNest only)</w:t>
      </w:r>
    </w:p>
    <w:p>
      <w:pPr>
        <w:shd w:fill="F2F4F5" w:color="auto" w:val="clear"/>
        <w:spacing w:after="140" w:before="0"/>
        <w:ind w:left="160" w:right="160"/>
      </w:pPr>
      <w:r>
        <w:rPr>
          <w:rFonts w:ascii="Consolas" w:cs="Consolas" w:eastAsia="Consolas" w:hAnsi="Consolas"/>
          <w:sz w:val="17"/>
          <w:szCs w:val="17"/>
        </w:rPr>
        <w:t xml:space="preserve">└── docs/                        these documents</w:t>
      </w:r>
    </w:p>
    <w:p>
      <w:pPr>
        <w:spacing w:after="120"/>
      </w:pPr>
      <w:r>
        <w:t xml:space="preserve">All database changes are migrations in Git. Nobody edits the production schema by hand in the Supabase dashboard.</w:t>
      </w:r>
    </w:p>
    <w:p>
      <w:pPr>
        <w:pStyle w:val="Heading1"/>
        <w:spacing w:after="140" w:before="320"/>
      </w:pPr>
      <w:r>
        <w:t xml:space="preserve">4. Where the Logic Lives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Concern</w:t>
            </w:r>
          </w:p>
        </w:tc>
        <w:tc>
          <w:tcPr>
            <w:tcW w:type="dxa" w:w="64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Where</w:t>
            </w:r>
          </w:p>
        </w:tc>
      </w:tr>
      <w:tr>
        <w:trPr>
          <w:tblHeader w:val="off"/>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Who may do what</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app_current_user() + role/society checks at the top of every function; RLS on every table and view</w:t>
            </w:r>
          </w:p>
        </w:tc>
      </w:tr>
      <w:tr>
        <w:trPr>
          <w:tblHeader w:val="off"/>
        </w:trPr>
        <w:tc>
          <w:tcPr>
            <w:tcW w:type="dxa" w:w="2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Charger status, queue order, limits, quiet hours</w:t>
            </w:r>
          </w:p>
        </w:tc>
        <w:tc>
          <w:tcPr>
            <w:tcW w:type="dxa" w:w="64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Functions and views only (04 §6–8). The app only displays them.</w:t>
            </w:r>
          </w:p>
        </w:tc>
      </w:tr>
      <w:tr>
        <w:trPr>
          <w:tblHeader w:val="off"/>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Races (two scans, two promotions)</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SELECT … FOR UPDATE on the charger row; FOR UPDATE SKIP LOCKED for queue picks; unique partial indexes (04 §5)</w:t>
            </w:r>
          </w:p>
        </w:tc>
      </w:tr>
      <w:tr>
        <w:trPr>
          <w:tblHeader w:val="off"/>
        </w:trPr>
        <w:tc>
          <w:tcPr>
            <w:tcW w:type="dxa" w:w="2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Timers (turn expiry, reminders, limits, auto-close)</w:t>
            </w:r>
          </w:p>
        </w:tc>
        <w:tc>
          <w:tcPr>
            <w:tcW w:type="dxa" w:w="64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run_minute_jobs() via pg_cron; all rules use stored timestamps, so a late job never changes an outcome</w:t>
            </w:r>
          </w:p>
        </w:tc>
      </w:tr>
      <w:tr>
        <w:trPr>
          <w:tblHeader w:val="off"/>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Push delivery</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notifications table → send-push Edge Function → FCM; dedupe_key and send_after</w:t>
            </w:r>
          </w:p>
        </w:tc>
      </w:tr>
      <w:tr>
        <w:trPr>
          <w:tblHeader w:val="off"/>
        </w:trPr>
        <w:tc>
          <w:tcPr>
            <w:tcW w:type="dxa" w:w="2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Error messages</w:t>
            </w:r>
          </w:p>
        </w:tc>
        <w:tc>
          <w:tcPr>
            <w:tcW w:type="dxa" w:w="64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Function raises a code; app maps code → text</w:t>
            </w:r>
          </w:p>
        </w:tc>
      </w:tr>
    </w:tbl>
    <w:p>
      <w:pPr>
        <w:spacing w:after="120"/>
      </w:pPr>
      <w:r>
        <w:t xml:space="preserve">Lock order rule: any function touching a charger locks the </w:t>
      </w:r>
      <w:r>
        <w:rPr>
          <w:b/>
          <w:bCs/>
        </w:rPr>
        <w:t xml:space="preserve">charger row first</w:t>
      </w:r>
      <w:r>
        <w:t xml:space="preserve">, then queue entries, then sessions. This prevents deadlocks.</w:t>
      </w:r>
    </w:p>
    <w:p>
      <w:pPr>
        <w:pStyle w:val="Heading1"/>
        <w:spacing w:after="140" w:before="320"/>
      </w:pPr>
      <w:r>
        <w:t xml:space="preserve">5. Security and Data Protection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Area</w:t>
            </w:r>
          </w:p>
        </w:tc>
        <w:tc>
          <w:tcPr>
            <w:tcW w:type="dxa" w:w="65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Rule</w:t>
            </w:r>
          </w:p>
        </w:tc>
      </w:tr>
      <w:tr>
        <w:trPr>
          <w:tblHeader w:val="off"/>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Writes</w:t>
            </w:r>
          </w:p>
        </w:tc>
        <w:tc>
          <w:tcPr>
            <w:tcW w:type="dxa" w:w="6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No table write grants for clients. Only SECURITY DEFINER functions with SET search_path = public, pg_temp.</w:t>
            </w:r>
          </w:p>
        </w:tc>
      </w:tr>
      <w:tr>
        <w:trPr>
          <w:tblHeader w:val="off"/>
        </w:trPr>
        <w:tc>
          <w:tcPr>
            <w:tcW w:type="dxa" w:w="2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Reads</w:t>
            </w:r>
          </w:p>
        </w:tc>
        <w:tc>
          <w:tcPr>
            <w:tcW w:type="dxa" w:w="65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Clients read views filtered by the caller’s society; resident views hide other residents’ identities.</w:t>
            </w:r>
          </w:p>
        </w:tc>
      </w:tr>
      <w:tr>
        <w:trPr>
          <w:tblHeader w:val="off"/>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Keys</w:t>
            </w:r>
          </w:p>
        </w:tc>
        <w:tc>
          <w:tcPr>
            <w:tcW w:type="dxa" w:w="6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The app contains only the Supabase anon key and Firebase config. Service role key and FCM credentials live in Supabase secrets / EVNest’s password manager.</w:t>
            </w:r>
          </w:p>
        </w:tc>
      </w:tr>
      <w:tr>
        <w:trPr>
          <w:tblHeader w:val="off"/>
        </w:trPr>
        <w:tc>
          <w:tcPr>
            <w:tcW w:type="dxa" w:w="2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Input</w:t>
            </w:r>
          </w:p>
        </w:tc>
        <w:tc>
          <w:tcPr>
            <w:tcW w:type="dxa" w:w="65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Every function validates its inputs and raises VALIDATION_FAILED.</w:t>
            </w:r>
          </w:p>
        </w:tc>
      </w:tr>
      <w:tr>
        <w:trPr>
          <w:tblHeader w:val="off"/>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Rate limits</w:t>
            </w:r>
          </w:p>
        </w:tc>
        <w:tc>
          <w:tcPr>
            <w:tcW w:type="dxa" w:w="6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lookup_society and start_session track calls per user per minute in a small table.</w:t>
            </w:r>
          </w:p>
        </w:tc>
      </w:tr>
      <w:tr>
        <w:trPr>
          <w:tblHeader w:val="off"/>
        </w:trPr>
        <w:tc>
          <w:tcPr>
            <w:tcW w:type="dxa" w:w="2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Location</w:t>
            </w:r>
          </w:p>
        </w:tc>
        <w:tc>
          <w:tcPr>
            <w:tcW w:type="dxa" w:w="65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Requested only at check-in, End and admin QR scan. Never in the background.</w:t>
            </w:r>
          </w:p>
        </w:tc>
      </w:tr>
      <w:tr>
        <w:trPr>
          <w:tblHeader w:val="off"/>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Incident photos</w:t>
            </w:r>
          </w:p>
        </w:tc>
        <w:tc>
          <w:tcPr>
            <w:tcW w:type="dxa" w:w="6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Private bucket; storage policy allows upload only to {society_id}/{user_id}/; location metadata removed in the app; read through 10-minute signed URLs by the reporter and admins only.</w:t>
            </w:r>
          </w:p>
        </w:tc>
      </w:tr>
      <w:tr>
        <w:trPr>
          <w:tblHeader w:val="off"/>
        </w:trPr>
        <w:tc>
          <w:tcPr>
            <w:tcW w:type="dxa" w:w="2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Audit</w:t>
            </w:r>
          </w:p>
        </w:tc>
        <w:tc>
          <w:tcPr>
            <w:tcW w:type="dxa" w:w="65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Admin actions and job actions write audit_logs (insert-only).</w:t>
            </w:r>
          </w:p>
        </w:tc>
      </w:tr>
      <w:tr>
        <w:trPr>
          <w:tblHeader w:val="off"/>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Backups</w:t>
            </w:r>
          </w:p>
        </w:tc>
        <w:tc>
          <w:tcPr>
            <w:tcW w:type="dxa" w:w="6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Supabase Pro plan for production: daily backups and no project pausing. Restore tested once before launch.</w:t>
            </w:r>
          </w:p>
        </w:tc>
      </w:tr>
      <w:tr>
        <w:trPr>
          <w:tblHeader w:val="off"/>
        </w:trPr>
        <w:tc>
          <w:tcPr>
            <w:tcW w:type="dxa" w:w="2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DPDP Act 2023</w:t>
            </w:r>
          </w:p>
        </w:tc>
        <w:tc>
          <w:tcPr>
            <w:tcW w:type="dxa" w:w="65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Consent screen, purpose stated, data in India (Mumbai region), account deletion anonymises personal data, session log and incident records (with photos) kept 3 years for claims, then deleted.</w:t>
            </w:r>
          </w:p>
        </w:tc>
      </w:tr>
      <w:tr>
        <w:trPr>
          <w:tblHeader w:val="off"/>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Play Store</w:t>
            </w:r>
          </w:p>
        </w:tc>
        <w:tc>
          <w:tcPr>
            <w:tcW w:type="dxa" w:w="65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Privacy policy URL; data-safety form; in-app account deletion before public release.</w:t>
            </w:r>
          </w:p>
        </w:tc>
      </w:tr>
    </w:tbl>
    <w:p>
      <w:pPr>
        <w:pStyle w:val="Heading1"/>
        <w:spacing w:after="140" w:before="320"/>
      </w:pPr>
      <w:r>
        <w:t xml:space="preserve">6. Environments and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rPr>
          <w:tblHeader/>
        </w:trPr>
        <w:tc>
          <w:tcPr>
            <w:tcW w:type="dxa" w:w="20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Environment</w:t>
            </w:r>
          </w:p>
        </w:tc>
        <w:tc>
          <w:tcPr>
            <w:tcW w:type="dxa" w:w="38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Setup</w:t>
            </w:r>
          </w:p>
        </w:tc>
        <w:tc>
          <w:tcPr>
            <w:tcW w:type="dxa" w:w="32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Approximate cost</w:t>
            </w:r>
          </w:p>
        </w:tc>
      </w:tr>
      <w:tr>
        <w:trPr>
          <w:tblHeader w:val="off"/>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dev</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Supabase free project + Firebase project “evnest-dev”; seed data</w:t>
            </w:r>
          </w:p>
        </w:tc>
        <w:tc>
          <w:tcPr>
            <w:tcW w:type="dxa" w:w="3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Free (free projects pause when idle)</w:t>
            </w:r>
          </w:p>
        </w:tc>
      </w:tr>
      <w:tr>
        <w:trPr>
          <w:tblHeader w:val="off"/>
        </w:trPr>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prod</w:t>
            </w:r>
          </w:p>
        </w:tc>
        <w:tc>
          <w:tcPr>
            <w:tcW w:type="dxa" w:w="38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Supabase Pro project (Mumbai) + Firebase project “evnest-prod”</w:t>
            </w:r>
          </w:p>
        </w:tc>
        <w:tc>
          <w:tcPr>
            <w:tcW w:type="dxa" w:w="32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Supabase Pro about US$25/month; Firebase phone OTP billed per SMS (check current rates); FCM free</w:t>
            </w:r>
          </w:p>
        </w:tc>
      </w:tr>
      <w:tr>
        <w:trPr>
          <w:tblHeader w:val="off"/>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Store</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Google Play developer account</w:t>
            </w:r>
          </w:p>
        </w:tc>
        <w:tc>
          <w:tcPr>
            <w:tcW w:type="dxa" w:w="3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US$25 one-time</w:t>
            </w:r>
          </w:p>
        </w:tc>
      </w:tr>
      <w:tr>
        <w:trPr>
          <w:tblHeader w:val="off"/>
        </w:trPr>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iOS (later)</w:t>
            </w:r>
          </w:p>
        </w:tc>
        <w:tc>
          <w:tcPr>
            <w:tcW w:type="dxa" w:w="38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Apple developer account + a Mac for builds</w:t>
            </w:r>
          </w:p>
        </w:tc>
        <w:tc>
          <w:tcPr>
            <w:tcW w:type="dxa" w:w="32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₹8,700/year</w:t>
            </w:r>
          </w:p>
        </w:tc>
      </w:tr>
    </w:tbl>
    <w:p>
      <w:pPr>
        <w:pStyle w:val="Heading1"/>
        <w:spacing w:after="140" w:before="320"/>
      </w:pPr>
      <w:r>
        <w:t xml:space="preserve">7. Testing</w:t>
      </w:r>
    </w:p>
    <w:p>
      <w:pPr>
        <w:pStyle w:val="Heading3"/>
        <w:spacing w:after="80" w:before="160"/>
      </w:pPr>
      <w:r>
        <w:t xml:space="preserve">Automated (must pass before each milestone payment)</w:t>
      </w:r>
    </w:p>
    <w:p>
      <w:pPr>
        <w:pStyle w:val="ListParagraph"/>
        <w:numPr>
          <w:ilvl w:val="0"/>
          <w:numId w:val="2"/>
        </w:numPr>
        <w:spacing w:after="70"/>
      </w:pPr>
      <w:r>
        <w:t xml:space="preserve">pgTAP tests for every function in 04 §7: each error code path, the day/night limit examples in 04 §6, quiet-hours offers, one place per flat, zone matching in promotion (zone entry vs any-zone entry, older any-zone entry beats newer zone entry), second car only with an empty queue, still-occupied pause/clear/give-up/admin-resolve, report_incident (session linking for active / recent / none, charger set out of service, live offer withdrawn, photo required for damage, photo path checks).</w:t>
      </w:r>
    </w:p>
    <w:p>
      <w:pPr>
        <w:pStyle w:val="ListParagraph"/>
        <w:numPr>
          <w:ilvl w:val="0"/>
          <w:numId w:val="2"/>
        </w:numPr>
        <w:spacing w:after="70"/>
      </w:pPr>
      <w:r>
        <w:t xml:space="preserve">Concurrency test script: 20 parallel start_session calls on one FREE charger → exactly one ACTIVE session; 10 parallel promotions → exactly one OFFERED entry.</w:t>
      </w:r>
    </w:p>
    <w:p>
      <w:pPr>
        <w:pStyle w:val="ListParagraph"/>
        <w:numPr>
          <w:ilvl w:val="0"/>
          <w:numId w:val="2"/>
        </w:numPr>
        <w:spacing w:after="70"/>
      </w:pPr>
      <w:r>
        <w:t xml:space="preserve">run_minute_jobs twice in parallel → no duplicate state changes or notifications.</w:t>
      </w:r>
    </w:p>
    <w:p>
      <w:pPr>
        <w:pStyle w:val="ListParagraph"/>
        <w:numPr>
          <w:ilvl w:val="0"/>
          <w:numId w:val="2"/>
        </w:numPr>
        <w:spacing w:after="70"/>
      </w:pPr>
      <w:r>
        <w:t xml:space="preserve">Cross-society test: a user of society B cannot read or change anything of society A.</w:t>
      </w:r>
    </w:p>
    <w:p>
      <w:pPr>
        <w:pStyle w:val="Heading3"/>
        <w:spacing w:after="80" w:before="160"/>
      </w:pPr>
      <w:r>
        <w:t xml:space="preserve">Manual</w:t>
      </w:r>
    </w:p>
    <w:p>
      <w:pPr>
        <w:pStyle w:val="ListParagraph"/>
        <w:numPr>
          <w:ilvl w:val="0"/>
          <w:numId w:val="2"/>
        </w:numPr>
        <w:spacing w:after="70"/>
      </w:pPr>
      <w:r>
        <w:t xml:space="preserve">Two Android phones, two chargers (real or test QR stickers): full queue cycle, missed turn, still occupied, admin end, night session, quiet-hours offer (with times shifted in settings).</w:t>
      </w:r>
    </w:p>
    <w:p>
      <w:pPr>
        <w:pStyle w:val="ListParagraph"/>
        <w:numPr>
          <w:ilvl w:val="0"/>
          <w:numId w:val="2"/>
        </w:numPr>
        <w:spacing w:after="70"/>
      </w:pPr>
      <w:r>
        <w:t xml:space="preserve">On site at the pilot society (week 7): scan every charger’s QR, check location accuracy at each charger, push delivery with battery saver on.</w:t>
      </w:r>
    </w:p>
    <w:p>
      <w:pPr>
        <w:pStyle w:val="Heading1"/>
        <w:spacing w:after="140" w:before="320"/>
      </w:pPr>
      <w:r>
        <w:t xml:space="preserve">8. Seven-Week Build Plan</w:t>
      </w:r>
    </w:p>
    <w:p>
      <w:pPr>
        <w:spacing w:after="120"/>
      </w:pPr>
      <w:r>
        <w:t xml:space="preserve">One developer (3rd-year IIT student), written agreement, code in your GitHub from day 1, weekly demo, payment per milestone.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1500"/>
        <w:gridCol w:w="1926"/>
      </w:tblGrid>
      <w:tr>
        <w:trPr>
          <w:tblHeader/>
        </w:trPr>
        <w:tc>
          <w:tcPr>
            <w:tcW w:type="dxa" w:w="9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Week</w:t>
            </w:r>
          </w:p>
        </w:tc>
        <w:tc>
          <w:tcPr>
            <w:tcW w:type="dxa" w:w="47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Build</w:t>
            </w:r>
          </w:p>
        </w:tc>
        <w:tc>
          <w:tcPr>
            <w:tcW w:type="dxa" w:w="15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Milestone</w:t>
            </w:r>
          </w:p>
        </w:tc>
        <w:tc>
          <w:tcPr>
            <w:tcW w:type="dxa" w:w="19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Demo</w:t>
            </w:r>
          </w:p>
        </w:tc>
      </w:tr>
      <w:tr>
        <w:trPr>
          <w:tblHeader w:val="off"/>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1</w:t>
            </w:r>
          </w:p>
        </w:tc>
        <w:tc>
          <w:tcPr>
            <w:tcW w:type="dxa" w:w="4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Repo, Supabase + Firebase projects, auth bridge check, all migrations (tables, enums, constraints), seed, login + consent + registration + pending screen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M1</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Register on a phone</w:t>
            </w:r>
          </w:p>
        </w:tc>
      </w:tr>
      <w:tr>
        <w:trPr>
          <w:tblHeader w:val="off"/>
        </w:trPr>
        <w:tc>
          <w:tcPr>
            <w:tcW w:type="dxa" w:w="9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2</w:t>
            </w:r>
          </w:p>
        </w:tc>
        <w:tc>
          <w:tcPr>
            <w:tcW w:type="dxa" w:w="47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Admin tab: approve/reject/suspend (tower filter); tower + flat picker; zones; vehicles; chargers with zone, QR scan-in and conditions; v_zones, v_chargers</w:t>
            </w:r>
          </w:p>
        </w:tc>
        <w:tc>
          <w:tcPr>
            <w:tcW w:type="dxa" w:w="1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w:t>
            </w:r>
          </w:p>
        </w:tc>
        <w:tc>
          <w:tcPr>
            <w:tcW w:type="dxa" w:w="19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Admin approves; chargers grouped by zone</w:t>
            </w:r>
          </w:p>
        </w:tc>
      </w:tr>
      <w:tr>
        <w:trPr>
          <w:tblHeader w:val="off"/>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3</w:t>
            </w:r>
          </w:p>
        </w:tc>
        <w:tc>
          <w:tcPr>
            <w:tcW w:type="dxa" w:w="4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start_session / end_session, location check, time rules, Home and Session screens, history</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M2</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Check in and end on one charger</w:t>
            </w:r>
          </w:p>
        </w:tc>
      </w:tr>
      <w:tr>
        <w:trPr>
          <w:tblHeader w:val="off"/>
        </w:trPr>
        <w:tc>
          <w:tcPr>
            <w:tcW w:type="dxa" w:w="9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4</w:t>
            </w:r>
          </w:p>
        </w:tc>
        <w:tc>
          <w:tcPr>
            <w:tcW w:type="dxa" w:w="47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Queue: join/leave, promotion, offers, expiry, turn screens; notifications table, send-push, FCM; run_minute_jobs</w:t>
            </w:r>
          </w:p>
        </w:tc>
        <w:tc>
          <w:tcPr>
            <w:tcW w:type="dxa" w:w="1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M3</w:t>
            </w:r>
          </w:p>
        </w:tc>
        <w:tc>
          <w:tcPr>
            <w:tcW w:type="dxa" w:w="19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Full queue cycle on two phones</w:t>
            </w:r>
          </w:p>
        </w:tc>
      </w:tr>
      <w:tr>
        <w:trPr>
          <w:tblHeader w:val="off"/>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5</w:t>
            </w:r>
          </w:p>
        </w:tc>
        <w:tc>
          <w:tcPr>
            <w:tcW w:type="dxa" w:w="4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Reminders, limits, overdue display, quiet hours, auto-close, still-occupied flow, missed-turn alerts; resident damage/fault report with photos (report_incident, storage bucket)</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Night and overstay scenarios; report damage on a charger</w:t>
            </w:r>
          </w:p>
        </w:tc>
      </w:tr>
      <w:tr>
        <w:trPr>
          <w:tblHeader w:val="off"/>
        </w:trPr>
        <w:tc>
          <w:tcPr>
            <w:tcW w:type="dxa" w:w="9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6</w:t>
            </w:r>
          </w:p>
        </w:tc>
        <w:tc>
          <w:tcPr>
            <w:tcW w:type="dxa" w:w="47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Admin: sessions + admin end, queue view, reports, incidents (status, reference, PDF share), usage log, settings; account deletion; pgTAP + concurrency tests</w:t>
            </w:r>
          </w:p>
        </w:tc>
        <w:tc>
          <w:tcPr>
            <w:tcW w:type="dxa" w:w="1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M4</w:t>
            </w:r>
          </w:p>
        </w:tc>
        <w:tc>
          <w:tcPr>
            <w:tcW w:type="dxa" w:w="19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All admin actions incl. an incident shared as PDF; tests green</w:t>
            </w:r>
          </w:p>
        </w:tc>
      </w:tr>
      <w:tr>
        <w:trPr>
          <w:tblHeader w:val="off"/>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7</w:t>
            </w:r>
          </w:p>
        </w:tc>
        <w:tc>
          <w:tcPr>
            <w:tcW w:type="dxa" w:w="4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On-site setup and rehearsal at the pilot society, fixes, Play internal-testing release, onboarding guide for residents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M5</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Pilot-ready build</w:t>
            </w:r>
          </w:p>
        </w:tc>
      </w:tr>
    </w:tbl>
    <w:p>
      <w:pPr>
        <w:spacing w:after="100"/>
      </w:pPr>
    </w:p>
    <w:p>
      <w:pPr>
        <w:spacing w:after="120"/>
      </w:pPr>
      <w:r>
        <w:rPr>
          <w:b/>
          <w:bCs/>
        </w:rPr>
        <w:t xml:space="preserve">If behind schedule: </w:t>
      </w:r>
      <w:r>
        <w:t xml:space="preserve">drop only the “can slip” items (01 §7): general issue reporting, CSV export, dark mode, weekly overstay summary, iOS. Never cut tests for start_session, promotion, report_incident or the jobs. Damage reporting (v3.1) adds about 2–3 days; if weeks 5–6 overflow, CSV export and dark mode go first.</w:t>
      </w:r>
    </w:p>
    <w:p>
      <w:pPr>
        <w:pStyle w:val="Heading1"/>
        <w:spacing w:after="140" w:before="320"/>
      </w:pPr>
      <w:r>
        <w:t xml:space="preserve">9. Later Extension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Later</w:t>
            </w:r>
          </w:p>
        </w:tc>
        <w:tc>
          <w:tcPr>
            <w:tcW w:type="dxa" w:w="62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How it plugs in</w:t>
            </w:r>
          </w:p>
        </w:tc>
      </w:tr>
      <w:tr>
        <w:trPr>
          <w:tblHeader w:val="off"/>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Live charger status from the charging company</w:t>
            </w:r>
          </w:p>
        </w:tc>
        <w:tc>
          <w:tcPr>
            <w:tcW w:type="dxa" w:w="6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 partner adapter (e.g. Bolt.Earth API, UEI) writes charger occupancy into a new table; v_chargers uses it to confirm IN_USE/FREE and to auto-detect “still occupied”.</w:t>
            </w:r>
          </w:p>
        </w:tc>
      </w:tr>
      <w:tr>
        <w:trPr>
          <w:tblHeader w:val="off"/>
        </w:trPr>
        <w:tc>
          <w:tcPr>
            <w:tcW w:type="dxa" w:w="28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iOS</w:t>
            </w:r>
          </w:p>
        </w:tc>
        <w:tc>
          <w:tcPr>
            <w:tcW w:type="dxa" w:w="62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Same Flutter code; add iOS Firebase config and push certificates.</w:t>
            </w:r>
          </w:p>
        </w:tc>
      </w:tr>
      <w:tr>
        <w:trPr>
          <w:tblHeader w:val="off"/>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Admin website / multiple societies</w:t>
            </w:r>
          </w:p>
        </w:tc>
        <w:tc>
          <w:tcPr>
            <w:tcW w:type="dxa" w:w="6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 web client using the same functions and views.</w:t>
            </w:r>
          </w:p>
        </w:tc>
      </w:tr>
      <w:tr>
        <w:trPr>
          <w:tblHeader w:val="off"/>
        </w:trPr>
        <w:tc>
          <w:tcPr>
            <w:tcW w:type="dxa" w:w="28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Advance bookings</w:t>
            </w:r>
          </w:p>
        </w:tc>
        <w:tc>
          <w:tcPr>
            <w:tcW w:type="dxa" w:w="62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New booking table; promotion skips chargers with a booking starting within the turn window. Needs committee-agreed limits.</w:t>
            </w:r>
          </w:p>
        </w:tc>
      </w:tr>
      <w:tr>
        <w:trPr>
          <w:tblHeader w:val="off"/>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Guests</w:t>
            </w:r>
          </w:p>
        </w:tc>
        <w:tc>
          <w:tcPr>
            <w:tcW w:type="dxa" w:w="6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Resident-issued one-time code; session gets guest_name; counted against the resident’s flat.</w:t>
            </w:r>
          </w:p>
        </w:tc>
      </w:tr>
    </w:tbl>
    <w:p>
      <w:pPr>
        <w:pStyle w:val="Heading1"/>
        <w:spacing w:after="140" w:before="320"/>
      </w:pPr>
      <w:r>
        <w:t xml:space="preserve">10. Rules for the Developer and AI Coding Tools</w:t>
      </w:r>
    </w:p>
    <w:p>
      <w:pPr>
        <w:pStyle w:val="ListParagraph"/>
        <w:numPr>
          <w:ilvl w:val="0"/>
          <w:numId w:val="2"/>
        </w:numPr>
        <w:spacing w:after="70"/>
      </w:pPr>
      <w:r>
        <w:t xml:space="preserve">Build only what documents 01–04 describe. If something is missing or unclear, ask before building.</w:t>
      </w:r>
    </w:p>
    <w:p>
      <w:pPr>
        <w:pStyle w:val="ListParagraph"/>
        <w:numPr>
          <w:ilvl w:val="0"/>
          <w:numId w:val="2"/>
        </w:numPr>
        <w:spacing w:after="70"/>
      </w:pPr>
      <w:r>
        <w:t xml:space="preserve">Use the exact names in Document 04.</w:t>
      </w:r>
    </w:p>
    <w:p>
      <w:pPr>
        <w:pStyle w:val="ListParagraph"/>
        <w:numPr>
          <w:ilvl w:val="0"/>
          <w:numId w:val="2"/>
        </w:numPr>
        <w:spacing w:after="70"/>
      </w:pPr>
      <w:r>
        <w:t xml:space="preserve">No business rules in Dart. The app calls functions and shows results.</w:t>
      </w:r>
    </w:p>
    <w:p>
      <w:pPr>
        <w:pStyle w:val="ListParagraph"/>
        <w:numPr>
          <w:ilvl w:val="0"/>
          <w:numId w:val="2"/>
        </w:numPr>
        <w:spacing w:after="70"/>
      </w:pPr>
      <w:r>
        <w:t xml:space="preserve">No client writes to tables; every new write is a SECURITY DEFINER function with tests.</w:t>
      </w:r>
    </w:p>
    <w:p>
      <w:pPr>
        <w:pStyle w:val="ListParagraph"/>
        <w:numPr>
          <w:ilvl w:val="0"/>
          <w:numId w:val="2"/>
        </w:numPr>
        <w:spacing w:after="70"/>
      </w:pPr>
      <w:r>
        <w:t xml:space="preserve">Every schema change is a migration in Git.</w:t>
      </w:r>
    </w:p>
    <w:p>
      <w:pPr>
        <w:pStyle w:val="ListParagraph"/>
        <w:numPr>
          <w:ilvl w:val="0"/>
          <w:numId w:val="2"/>
        </w:numPr>
        <w:spacing w:after="70"/>
      </w:pPr>
      <w:r>
        <w:t xml:space="preserve">Do not add payments, bookings, guests, maps, charger hardware control or a website.</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EVNest — Technical Architecture v3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lvl w:ilvl="1" w:tentative="1">
      <w:start w:val="1"/>
      <w:numFmt w:val="bullet"/>
      <w:lvlText w:val="–"/>
      <w:lvlJc w:val="left"/>
      <w:pPr>
        <w:ind w:left="900" w:hanging="260"/>
      </w:pPr>
    </w:lvl>
  </w:abstractNum>
  <w:abstractNum w:abstractNumId="3" w15:restartNumberingAfterBreak="0">
    <w:multiLevelType w:val="hybridMultilevel"/>
    <w:lvl w:ilvl="0" w: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5F6B"/>
      <w:sz w:val="30"/>
      <w:szCs w:val="30"/>
    </w:rPr>
  </w:style>
  <w:style w:type="paragraph" w:styleId="Heading2">
    <w:name w:val="Heading 2"/>
    <w:basedOn w:val="Normal"/>
    <w:next w:val="Normal"/>
    <w:qFormat/>
    <w:rPr>
      <w:b/>
      <w:bCs/>
      <w:color w:val="333333"/>
      <w:sz w:val="24"/>
      <w:szCs w:val="24"/>
    </w:rPr>
  </w:style>
  <w:style w:type="paragraph" w:styleId="Heading3">
    <w:name w:val="Heading 3"/>
    <w:basedOn w:val="Normal"/>
    <w:next w:val="Normal"/>
    <w:qFormat/>
    <w:rPr>
      <w:b/>
      <w:bCs/>
      <w:color w:val="1F5F6B"/>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EVNest — Technical Architecture v3</dc:title>
  <dc:creator>EVNest</dc:creator>
  <cp:lastModifiedBy>Un-named</cp:lastModifiedBy>
  <cp:revision>1</cp:revision>
  <dcterms:created xsi:type="dcterms:W3CDTF">2026-10-01T04:43:23.692Z</dcterms:created>
  <dcterms:modified xsi:type="dcterms:W3CDTF">2026-10-01T04:43:23.692Z</dcterms:modified>
</cp:coreProperties>
</file>

<file path=docProps/custom.xml><?xml version="1.0" encoding="utf-8"?>
<Properties xmlns="http://schemas.openxmlformats.org/officeDocument/2006/custom-properties" xmlns:vt="http://schemas.openxmlformats.org/officeDocument/2006/docPropsVTypes"/>
</file>