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E37A" w14:textId="05479114" w:rsidR="00094374" w:rsidRPr="00094374" w:rsidRDefault="00094374" w:rsidP="00094374">
      <w:pPr>
        <w:pStyle w:val="a1"/>
        <w:spacing w:after="240"/>
        <w:jc w:val="center"/>
        <w:rPr>
          <w:b/>
          <w:bCs/>
        </w:rPr>
      </w:pPr>
      <w:r w:rsidRPr="00094374">
        <w:rPr>
          <w:b/>
          <w:bCs/>
        </w:rPr>
        <w:t>Введение</w:t>
      </w:r>
    </w:p>
    <w:p w14:paraId="4BAE5495" w14:textId="3A1ED179" w:rsidR="00530844" w:rsidRPr="00683A92" w:rsidRDefault="005F6007" w:rsidP="00683A92">
      <w:pPr>
        <w:pStyle w:val="a2"/>
        <w:rPr>
          <w:rFonts w:eastAsiaTheme="majorEastAsia"/>
        </w:rPr>
      </w:pPr>
      <w:r w:rsidRPr="00683A92">
        <w:rPr>
          <w:rFonts w:eastAsiaTheme="minorHAnsi"/>
        </w:rPr>
        <w:t>Вашему вниманию представляется работа</w:t>
      </w:r>
      <w:r w:rsidR="000674FB" w:rsidRPr="00683A92">
        <w:rPr>
          <w:rFonts w:eastAsiaTheme="minorHAnsi"/>
        </w:rPr>
        <w:t xml:space="preserve"> на</w:t>
      </w:r>
      <w:r w:rsidR="00530844" w:rsidRPr="00683A92">
        <w:rPr>
          <w:rFonts w:eastAsiaTheme="minorHAnsi"/>
        </w:rPr>
        <w:t xml:space="preserve"> тем</w:t>
      </w:r>
      <w:r w:rsidR="000674FB" w:rsidRPr="00683A92">
        <w:rPr>
          <w:rFonts w:eastAsiaTheme="minorHAnsi"/>
        </w:rPr>
        <w:t>у</w:t>
      </w:r>
      <w:r w:rsidR="00530844" w:rsidRPr="00683A92">
        <w:rPr>
          <w:rFonts w:eastAsiaTheme="minorHAnsi"/>
        </w:rPr>
        <w:t xml:space="preserve"> «</w:t>
      </w:r>
      <w:r w:rsidR="00530844" w:rsidRPr="00683A92">
        <w:rPr>
          <w:rFonts w:eastAsiaTheme="majorEastAsia"/>
        </w:rPr>
        <w:t>СРАВНЕНИЕ ПРОГНОЗНЫХ СВОЙСТВ ЭКОНОМЕТРИЧЕСКИХ МОДЕЛЕЙ И МОДЕЛЕЙ МАШИННОГО ОБУЧЕНИЯ НА ПРИМЕРЕ ЦЕН КРИПТОВАЛЮТ».</w:t>
      </w:r>
      <w:r w:rsidR="000674FB" w:rsidRPr="00683A92">
        <w:rPr>
          <w:rFonts w:eastAsiaTheme="majorEastAsia"/>
        </w:rPr>
        <w:t xml:space="preserve"> </w:t>
      </w:r>
    </w:p>
    <w:p w14:paraId="79EFA84D" w14:textId="47232778" w:rsidR="00530844" w:rsidRDefault="00530844" w:rsidP="00683A92">
      <w:pPr>
        <w:pStyle w:val="a2"/>
      </w:pPr>
      <w:r w:rsidRPr="00683A92">
        <w:t>Актуальность исследования обусловлена растущим интересом к криптовалютам. Криптовалютный рынок характеризуется высокой волатильностью и сложными нелинейными зависимостями, которые делают традиционные методы прогнозирования недостаточно эффективными</w:t>
      </w:r>
      <w:r w:rsidR="00AC4430" w:rsidRPr="00683A92">
        <w:t xml:space="preserve"> и надежными</w:t>
      </w:r>
      <w:r w:rsidRPr="00683A92">
        <w:t xml:space="preserve">. Точные прогнозы цены важны для участников рынка </w:t>
      </w:r>
      <w:r w:rsidR="008B26FE" w:rsidRPr="00683A92">
        <w:t>для</w:t>
      </w:r>
      <w:r w:rsidRPr="00683A92">
        <w:t xml:space="preserve"> оптимизации торговых стратегий и управления рисками</w:t>
      </w:r>
      <w:r w:rsidR="00AC4430" w:rsidRPr="00683A92">
        <w:t>.</w:t>
      </w:r>
    </w:p>
    <w:p w14:paraId="77ECB301" w14:textId="07BCEF5A" w:rsidR="00094374" w:rsidRPr="00094374" w:rsidRDefault="00094374" w:rsidP="00094374">
      <w:pPr>
        <w:pStyle w:val="a1"/>
        <w:spacing w:before="240" w:after="240"/>
        <w:jc w:val="center"/>
        <w:rPr>
          <w:b/>
          <w:bCs/>
        </w:rPr>
      </w:pPr>
      <w:r w:rsidRPr="00094374">
        <w:rPr>
          <w:b/>
          <w:bCs/>
        </w:rPr>
        <w:t>Анализ предметной области и цель исследования</w:t>
      </w:r>
    </w:p>
    <w:p w14:paraId="43E2F149" w14:textId="258A5607" w:rsidR="00376C95" w:rsidRPr="00683A92" w:rsidRDefault="00376C95" w:rsidP="00683A92">
      <w:pPr>
        <w:pStyle w:val="a2"/>
      </w:pPr>
      <w:r w:rsidRPr="00683A92">
        <w:t>Анализ предметной области основывался на изучении классических финансовых теорий</w:t>
      </w:r>
      <w:r w:rsidR="005603BA" w:rsidRPr="00683A92">
        <w:t xml:space="preserve">, таких как </w:t>
      </w:r>
      <w:r w:rsidRPr="00683A92">
        <w:t xml:space="preserve">портфельная теория </w:t>
      </w:r>
      <w:proofErr w:type="spellStart"/>
      <w:r w:rsidRPr="00683A92">
        <w:t>Марковица</w:t>
      </w:r>
      <w:proofErr w:type="spellEnd"/>
      <w:r w:rsidRPr="00683A92">
        <w:t xml:space="preserve">, модель оценки капитальных активов (CAPM), арбитражная теория ценообразования (APT) и многофакторные модели </w:t>
      </w:r>
      <w:proofErr w:type="spellStart"/>
      <w:r w:rsidRPr="00683A92">
        <w:t>Фамы</w:t>
      </w:r>
      <w:proofErr w:type="spellEnd"/>
      <w:r w:rsidRPr="00683A92">
        <w:t>-Френча, а также специализированных теорий и подходов (</w:t>
      </w:r>
      <w:r w:rsidR="00BF27B4" w:rsidRPr="00683A92">
        <w:t>например, теория курсообразования и теории внутренней стоимости</w:t>
      </w:r>
      <w:r w:rsidRPr="00683A92">
        <w:t xml:space="preserve">), адаптированных к особенностям криптовалютного рынка. Источники по данным темам были необходимы для понимания фундаментальных и теоретических основ </w:t>
      </w:r>
      <w:r w:rsidR="00BF27B4" w:rsidRPr="00683A92">
        <w:t xml:space="preserve">ценообразования </w:t>
      </w:r>
      <w:r w:rsidRPr="00683A92">
        <w:t xml:space="preserve">криптовалют, </w:t>
      </w:r>
      <w:r w:rsidR="00BF27B4" w:rsidRPr="00683A92">
        <w:t xml:space="preserve">для </w:t>
      </w:r>
      <w:r w:rsidRPr="00683A92">
        <w:t xml:space="preserve">выявления ограничений традиционных подходов </w:t>
      </w:r>
      <w:r w:rsidR="00BF27B4" w:rsidRPr="00683A92">
        <w:t xml:space="preserve">к прогнозированию </w:t>
      </w:r>
      <w:r w:rsidRPr="00683A92">
        <w:t>и перспектив применения современных методов.</w:t>
      </w:r>
    </w:p>
    <w:p w14:paraId="74BCBF0C" w14:textId="10033E86" w:rsidR="00CD30BC" w:rsidRPr="00683A92" w:rsidRDefault="00BF27B4" w:rsidP="00683A92">
      <w:pPr>
        <w:pStyle w:val="a2"/>
      </w:pPr>
      <w:r w:rsidRPr="00683A92">
        <w:t xml:space="preserve">Рассматривались </w:t>
      </w:r>
      <w:r w:rsidR="00E0635E" w:rsidRPr="00683A92">
        <w:t xml:space="preserve">актуальные </w:t>
      </w:r>
      <w:r w:rsidRPr="00683A92">
        <w:t>эмпирические исследования на тему использования эконометрических моделей и моделей машинного обучения для прогнозирования цен криптовалют.</w:t>
      </w:r>
      <w:r w:rsidR="00DD1724" w:rsidRPr="00683A92">
        <w:t xml:space="preserve"> Основываясь на результатах таких </w:t>
      </w:r>
      <w:r w:rsidR="005603BA" w:rsidRPr="00683A92">
        <w:t>работ</w:t>
      </w:r>
      <w:r w:rsidR="00DD1724" w:rsidRPr="00683A92">
        <w:t>,</w:t>
      </w:r>
      <w:r w:rsidR="005603BA" w:rsidRPr="00683A92">
        <w:t xml:space="preserve"> были </w:t>
      </w:r>
      <w:r w:rsidR="00DD1724" w:rsidRPr="00683A92">
        <w:t>отобраны</w:t>
      </w:r>
      <w:r w:rsidR="005603BA" w:rsidRPr="00683A92">
        <w:t xml:space="preserve"> самые перспективные </w:t>
      </w:r>
      <w:r w:rsidR="00DD1724" w:rsidRPr="00683A92">
        <w:t xml:space="preserve">эконометрические модели </w:t>
      </w:r>
      <w:r w:rsidR="00DD1724" w:rsidRPr="00683A92">
        <w:t xml:space="preserve">и </w:t>
      </w:r>
      <w:r w:rsidR="005603BA" w:rsidRPr="00683A92">
        <w:t>модели машинного обучения для проведения собственного исследования. Так, например</w:t>
      </w:r>
      <w:r w:rsidR="00DD1724" w:rsidRPr="00683A92">
        <w:t>,</w:t>
      </w:r>
      <w:r w:rsidR="005603BA" w:rsidRPr="00683A92">
        <w:t xml:space="preserve"> во всех работах самые точные результаты прогнозов показывали нейросети и ансамблевые модели машинного обучения, включая градиентный </w:t>
      </w:r>
      <w:proofErr w:type="spellStart"/>
      <w:r w:rsidR="005603BA" w:rsidRPr="00683A92">
        <w:t>бустинг</w:t>
      </w:r>
      <w:proofErr w:type="spellEnd"/>
      <w:r w:rsidR="005603BA" w:rsidRPr="00683A92">
        <w:t>, в то время как эконометрические модели имели не такие точные прогнозы, но использовались как бенчмарк для других моделей. Также в разных исследованиях предлагалось использование различных внешних факторов, для улучшения прогнозных свойств моделей. В разных работах в модели добавляли макроэкономические факторы, индикаторы уровня активности в блокчейне,</w:t>
      </w:r>
      <w:r w:rsidR="00CD30BC" w:rsidRPr="00683A92">
        <w:t xml:space="preserve"> рыночного сантимента.</w:t>
      </w:r>
    </w:p>
    <w:p w14:paraId="7A187972" w14:textId="60E7E3B3" w:rsidR="00530844" w:rsidRPr="00683A92" w:rsidRDefault="00E10773" w:rsidP="00683A92">
      <w:pPr>
        <w:pStyle w:val="a2"/>
      </w:pPr>
      <w:r w:rsidRPr="00683A92">
        <w:t>Цель исследования заключается в том, чтобы</w:t>
      </w:r>
      <w:r w:rsidR="00623C89" w:rsidRPr="00683A92">
        <w:t xml:space="preserve"> в</w:t>
      </w:r>
      <w:r w:rsidR="00623C89" w:rsidRPr="00683A92">
        <w:rPr>
          <w:rFonts w:eastAsiaTheme="minorEastAsia"/>
        </w:rPr>
        <w:t>ыявить подходы, обеспечивающие наиболее точные и стабильные прогнозы цен на высоко волатильном и трудно прогнозируемом криптовалютном рынке, а также определить значимость различных групп факторов, используемых в прогнозных моделях</w:t>
      </w:r>
      <w:r w:rsidR="005603BA" w:rsidRPr="00683A92">
        <w:rPr>
          <w:rFonts w:eastAsiaTheme="minorEastAsia"/>
        </w:rPr>
        <w:t>.</w:t>
      </w:r>
    </w:p>
    <w:p w14:paraId="17F804C6" w14:textId="55F06D78" w:rsidR="00530844" w:rsidRPr="00683A92" w:rsidRDefault="00530844" w:rsidP="00683A92">
      <w:pPr>
        <w:pStyle w:val="a2"/>
      </w:pPr>
      <w:r w:rsidRPr="00683A92">
        <w:t xml:space="preserve">Для достижения </w:t>
      </w:r>
      <w:r w:rsidR="00623C89" w:rsidRPr="00683A92">
        <w:t xml:space="preserve">указанной </w:t>
      </w:r>
      <w:r w:rsidRPr="00683A92">
        <w:t xml:space="preserve">цели были поставлены </w:t>
      </w:r>
      <w:r w:rsidR="00623C89" w:rsidRPr="00683A92">
        <w:t xml:space="preserve">и выполнены </w:t>
      </w:r>
      <w:r w:rsidRPr="00683A92">
        <w:t>задачи:</w:t>
      </w:r>
    </w:p>
    <w:p w14:paraId="48854C2B" w14:textId="4119CFD2" w:rsidR="00623C89" w:rsidRPr="00683A92" w:rsidRDefault="00623C89" w:rsidP="00683A92">
      <w:pPr>
        <w:pStyle w:val="a2"/>
        <w:numPr>
          <w:ilvl w:val="0"/>
          <w:numId w:val="133"/>
        </w:numPr>
      </w:pPr>
      <w:r w:rsidRPr="00683A92">
        <w:lastRenderedPageBreak/>
        <w:t>Провести обзор экономической теории и предпосылок эконометрических и машинных моделей</w:t>
      </w:r>
      <w:r w:rsidR="00DD1724" w:rsidRPr="00683A92">
        <w:t>;</w:t>
      </w:r>
    </w:p>
    <w:p w14:paraId="3CC7F59F" w14:textId="1646740C" w:rsidR="00623C89" w:rsidRPr="00683A92" w:rsidRDefault="00623C89" w:rsidP="00683A92">
      <w:pPr>
        <w:pStyle w:val="a2"/>
        <w:numPr>
          <w:ilvl w:val="0"/>
          <w:numId w:val="133"/>
        </w:numPr>
      </w:pPr>
      <w:r w:rsidRPr="00683A92">
        <w:t>Провести обзор актуальных эмпирических исследований на тему использования эконометрических моделей и моделей машинного обучения для прогнозирования цен на криптовалюты</w:t>
      </w:r>
      <w:r w:rsidR="00DD1724" w:rsidRPr="00683A92">
        <w:t>;</w:t>
      </w:r>
    </w:p>
    <w:p w14:paraId="5E26B318" w14:textId="14D77583" w:rsidR="00623C89" w:rsidRPr="00683A92" w:rsidRDefault="00623C89" w:rsidP="00683A92">
      <w:pPr>
        <w:pStyle w:val="a2"/>
        <w:numPr>
          <w:ilvl w:val="0"/>
          <w:numId w:val="133"/>
        </w:numPr>
      </w:pPr>
      <w:r w:rsidRPr="00683A92">
        <w:t>Отобрать потенциально лучшие модели и метрики оценивания их точности для проведения собственного исследования</w:t>
      </w:r>
      <w:r w:rsidR="00DD1724" w:rsidRPr="00683A92">
        <w:rPr>
          <w:rFonts w:eastAsiaTheme="minorEastAsia"/>
        </w:rPr>
        <w:t>;</w:t>
      </w:r>
    </w:p>
    <w:p w14:paraId="0DB193DC" w14:textId="33CB2F04" w:rsidR="00623C89" w:rsidRPr="00683A92" w:rsidRDefault="00623C89" w:rsidP="00683A92">
      <w:pPr>
        <w:pStyle w:val="a2"/>
        <w:numPr>
          <w:ilvl w:val="0"/>
          <w:numId w:val="133"/>
        </w:numPr>
      </w:pPr>
      <w:r w:rsidRPr="00683A92">
        <w:t>Выбрать дополнительные индикаторы и факторы для потенциального улучшения прогностических способностей моделей</w:t>
      </w:r>
      <w:r w:rsidR="00DD1724" w:rsidRPr="00683A92">
        <w:rPr>
          <w:rFonts w:eastAsiaTheme="minorEastAsia"/>
        </w:rPr>
        <w:t>;</w:t>
      </w:r>
    </w:p>
    <w:p w14:paraId="7082273A" w14:textId="7C8AB540" w:rsidR="00623C89" w:rsidRPr="00683A92" w:rsidRDefault="00623C89" w:rsidP="00683A92">
      <w:pPr>
        <w:pStyle w:val="a2"/>
        <w:numPr>
          <w:ilvl w:val="0"/>
          <w:numId w:val="133"/>
        </w:numPr>
      </w:pPr>
      <w:r w:rsidRPr="00683A92">
        <w:t>Провести собственное исследование с использованием отобранных методов на реальных исторических данных</w:t>
      </w:r>
      <w:r w:rsidR="00DD1724" w:rsidRPr="00683A92">
        <w:rPr>
          <w:rFonts w:eastAsiaTheme="minorEastAsia"/>
        </w:rPr>
        <w:t>;</w:t>
      </w:r>
    </w:p>
    <w:p w14:paraId="7E76D52A" w14:textId="48844195" w:rsidR="00683A92" w:rsidRPr="00094374" w:rsidRDefault="00623C89" w:rsidP="00094374">
      <w:pPr>
        <w:pStyle w:val="a2"/>
        <w:numPr>
          <w:ilvl w:val="0"/>
          <w:numId w:val="133"/>
        </w:numPr>
        <w:rPr>
          <w:rFonts w:eastAsiaTheme="minorHAnsi"/>
        </w:rPr>
      </w:pPr>
      <w:r w:rsidRPr="00683A92">
        <w:t>Оценить точность прогнозов и выбрать лучшую модель для задачи прогнозирования абсолютных цен на криптовалюту</w:t>
      </w:r>
      <w:r w:rsidR="00DD1724" w:rsidRPr="00683A92">
        <w:rPr>
          <w:rFonts w:eastAsiaTheme="minorEastAsia"/>
        </w:rPr>
        <w:t>.</w:t>
      </w:r>
    </w:p>
    <w:p w14:paraId="11FACAC1" w14:textId="4DF8FB8B" w:rsidR="00094374" w:rsidRPr="00094374" w:rsidRDefault="00094374" w:rsidP="00094374">
      <w:pPr>
        <w:pStyle w:val="a1"/>
        <w:spacing w:before="240" w:after="240"/>
        <w:jc w:val="center"/>
        <w:rPr>
          <w:b/>
          <w:bCs/>
        </w:rPr>
      </w:pPr>
      <w:r w:rsidRPr="00094374">
        <w:rPr>
          <w:b/>
          <w:bCs/>
        </w:rPr>
        <w:t>Дизайн Исследования</w:t>
      </w:r>
    </w:p>
    <w:p w14:paraId="56E93EC1" w14:textId="5E13865B" w:rsidR="00683A92" w:rsidRPr="00683A92" w:rsidRDefault="008F46D2" w:rsidP="00683A92">
      <w:pPr>
        <w:pStyle w:val="a2"/>
      </w:pPr>
      <w:r>
        <w:t>На основе изученной литературы была составлена селекция моделей, которые использовались в моем исследовании. Б</w:t>
      </w:r>
      <w:r w:rsidR="008138CF">
        <w:t xml:space="preserve">ыли оценены эконометрические модели </w:t>
      </w:r>
      <w:proofErr w:type="gramStart"/>
      <w:r w:rsidR="008138CF">
        <w:t>SARIMAX(</w:t>
      </w:r>
      <w:proofErr w:type="gramEnd"/>
      <w:r w:rsidR="008138CF">
        <w:t>2</w:t>
      </w:r>
      <w:r w:rsidR="00F82187" w:rsidRPr="00F82187">
        <w:t>;</w:t>
      </w:r>
      <w:r w:rsidR="008138CF">
        <w:t>1</w:t>
      </w:r>
      <w:r w:rsidR="00F82187" w:rsidRPr="00F82187">
        <w:t>;</w:t>
      </w:r>
      <w:proofErr w:type="gramStart"/>
      <w:r w:rsidR="008138CF">
        <w:t>2)(</w:t>
      </w:r>
      <w:proofErr w:type="gramEnd"/>
      <w:r w:rsidR="008138CF">
        <w:t>0</w:t>
      </w:r>
      <w:r w:rsidR="00F82187" w:rsidRPr="00F82187">
        <w:t>;</w:t>
      </w:r>
      <w:r w:rsidR="008138CF">
        <w:t>0</w:t>
      </w:r>
      <w:r w:rsidR="00F82187" w:rsidRPr="00F82187">
        <w:t>;</w:t>
      </w:r>
      <w:proofErr w:type="gramStart"/>
      <w:r w:rsidR="008138CF">
        <w:t>1)[</w:t>
      </w:r>
      <w:proofErr w:type="gramEnd"/>
      <w:r w:rsidR="008138CF">
        <w:t>7]</w:t>
      </w:r>
      <w:r w:rsidR="008138CF" w:rsidRPr="008138CF">
        <w:t xml:space="preserve"> </w:t>
      </w:r>
      <w:r w:rsidR="008138CF">
        <w:t xml:space="preserve">для прогнозирования среднего уровня цены, </w:t>
      </w:r>
      <w:proofErr w:type="gramStart"/>
      <w:r w:rsidR="00F82187">
        <w:rPr>
          <w:lang w:val="en-US"/>
        </w:rPr>
        <w:t>GARCH</w:t>
      </w:r>
      <w:r w:rsidR="00F82187" w:rsidRPr="00F82187">
        <w:t>(</w:t>
      </w:r>
      <w:proofErr w:type="gramEnd"/>
      <w:r w:rsidR="00F82187" w:rsidRPr="00F82187">
        <w:t xml:space="preserve">1;1) </w:t>
      </w:r>
      <w:r w:rsidR="00F82187">
        <w:t xml:space="preserve">с распределением Стьюдента для моделирования и прогнозирования волатильности (именно такими оказались лучшие спецификации этих моделей). </w:t>
      </w:r>
      <w:r w:rsidR="00683A92" w:rsidRPr="00683A92">
        <w:t xml:space="preserve"> </w:t>
      </w:r>
      <w:r w:rsidR="00F82187">
        <w:t xml:space="preserve">Также были обучены такие </w:t>
      </w:r>
      <w:r w:rsidR="00F82187">
        <w:rPr>
          <w:lang w:val="en-US"/>
        </w:rPr>
        <w:t>ML</w:t>
      </w:r>
      <w:r w:rsidR="00F82187" w:rsidRPr="00F82187">
        <w:t xml:space="preserve"> </w:t>
      </w:r>
      <w:r w:rsidR="00F82187">
        <w:t xml:space="preserve">модели как </w:t>
      </w:r>
      <w:proofErr w:type="spellStart"/>
      <w:r w:rsidR="00F82187">
        <w:rPr>
          <w:lang w:val="en-US"/>
        </w:rPr>
        <w:t>RandomForestRegressor</w:t>
      </w:r>
      <w:proofErr w:type="spellEnd"/>
      <w:r w:rsidR="00F82187" w:rsidRPr="00F82187">
        <w:t xml:space="preserve">, </w:t>
      </w:r>
      <w:r w:rsidR="000D4CA3">
        <w:t>а также</w:t>
      </w:r>
      <w:r>
        <w:t xml:space="preserve"> регрессоры представителей градиентного </w:t>
      </w:r>
      <w:proofErr w:type="spellStart"/>
      <w:r>
        <w:t>бустинга</w:t>
      </w:r>
      <w:proofErr w:type="spellEnd"/>
      <w:r>
        <w:t xml:space="preserve"> </w:t>
      </w:r>
      <w:r>
        <w:rPr>
          <w:lang w:val="en-US"/>
        </w:rPr>
        <w:t>XGBM</w:t>
      </w:r>
      <w:r w:rsidRPr="008F46D2">
        <w:t xml:space="preserve">, </w:t>
      </w:r>
      <w:r>
        <w:rPr>
          <w:lang w:val="en-US"/>
        </w:rPr>
        <w:t>LGBM</w:t>
      </w:r>
      <w:r w:rsidRPr="008F46D2">
        <w:t xml:space="preserve">, </w:t>
      </w:r>
      <w:proofErr w:type="spellStart"/>
      <w:r>
        <w:rPr>
          <w:lang w:val="en-US"/>
        </w:rPr>
        <w:t>CatBoost</w:t>
      </w:r>
      <w:proofErr w:type="spellEnd"/>
      <w:r w:rsidR="00F82187">
        <w:t xml:space="preserve">. </w:t>
      </w:r>
    </w:p>
    <w:p w14:paraId="76CF8608" w14:textId="2EB08E69" w:rsidR="008138CF" w:rsidRDefault="00F82187" w:rsidP="00E543D4">
      <w:pPr>
        <w:pStyle w:val="a2"/>
      </w:pPr>
      <w:r>
        <w:t xml:space="preserve">Для всех моделей были построены </w:t>
      </w:r>
      <w:r w:rsidR="00094374">
        <w:t>динамический</w:t>
      </w:r>
      <w:r>
        <w:t xml:space="preserve"> и </w:t>
      </w:r>
      <w:r w:rsidR="00094374">
        <w:t>Рекурсивные</w:t>
      </w:r>
      <w:r>
        <w:t xml:space="preserve"> прогнозы, а для оценки точности </w:t>
      </w:r>
      <w:r w:rsidR="008F46D2">
        <w:t xml:space="preserve">прогнозов </w:t>
      </w:r>
      <w:r>
        <w:t xml:space="preserve">и сравнения моделей использовались метрики </w:t>
      </w:r>
      <w:r>
        <w:rPr>
          <w:lang w:val="en-US"/>
        </w:rPr>
        <w:t>RMSE</w:t>
      </w:r>
      <w:r w:rsidRPr="00F82187">
        <w:t xml:space="preserve">, </w:t>
      </w:r>
      <w:r>
        <w:rPr>
          <w:lang w:val="en-US"/>
        </w:rPr>
        <w:t>MAE</w:t>
      </w:r>
      <w:r w:rsidRPr="00F82187">
        <w:t xml:space="preserve">, </w:t>
      </w:r>
      <w:r>
        <w:rPr>
          <w:lang w:val="en-US"/>
        </w:rPr>
        <w:t>MAPE</w:t>
      </w:r>
      <w:r w:rsidRPr="00F82187">
        <w:t xml:space="preserve"> </w:t>
      </w:r>
      <w:r>
        <w:t xml:space="preserve">и </w:t>
      </w:r>
      <m:oMath>
        <m:r>
          <w:rPr>
            <w:rFonts w:ascii="Cambria Math" w:hAnsi="Cambria Math"/>
          </w:rPr>
          <m:t xml:space="preserve">коэффициент детерминации </m:t>
        </m:r>
        <m:sSup>
          <m:sSupPr>
            <m:ctrlPr>
              <w:rPr>
                <w:rFonts w:ascii="Cambria Math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DC6E34" w:rsidRPr="00DC6E34">
        <w:t xml:space="preserve"> </w:t>
      </w:r>
      <w:r w:rsidR="000D4CA3">
        <w:t>вместе</w:t>
      </w:r>
      <w:r w:rsidR="00683A92" w:rsidRPr="00683A92">
        <w:t xml:space="preserve"> </w:t>
      </w:r>
      <w:r w:rsidR="000D4CA3">
        <w:t xml:space="preserve">с </w:t>
      </w:r>
      <w:r w:rsidR="00DC6E34">
        <w:t>визуальны</w:t>
      </w:r>
      <w:r w:rsidR="000D4CA3">
        <w:t>м</w:t>
      </w:r>
      <w:r w:rsidR="00DC6E34">
        <w:t xml:space="preserve"> анализ</w:t>
      </w:r>
      <w:r w:rsidR="000D4CA3">
        <w:t>ом</w:t>
      </w:r>
      <w:r w:rsidR="00DC6E34">
        <w:t xml:space="preserve"> прогнозов.</w:t>
      </w:r>
    </w:p>
    <w:p w14:paraId="6F7A7D2E" w14:textId="3DA68A3A" w:rsidR="005F6007" w:rsidRPr="00DC6E34" w:rsidRDefault="005F6007" w:rsidP="00DC6E34">
      <w:pPr>
        <w:pStyle w:val="a2"/>
      </w:pPr>
      <w:r w:rsidRPr="00DC6E34">
        <w:t xml:space="preserve">Исследование проводилось на основе </w:t>
      </w:r>
      <w:r w:rsidR="00DC6E34">
        <w:t xml:space="preserve">исторических </w:t>
      </w:r>
      <w:r w:rsidRPr="00DC6E34">
        <w:t>дневных данных за период с</w:t>
      </w:r>
      <w:r w:rsidR="00DC6E34">
        <w:t xml:space="preserve"> 1</w:t>
      </w:r>
      <w:r w:rsidRPr="00DC6E34">
        <w:t xml:space="preserve"> января 2020 по </w:t>
      </w:r>
      <w:r w:rsidR="00DC6E34">
        <w:t xml:space="preserve">16 </w:t>
      </w:r>
      <w:r w:rsidRPr="00DC6E34">
        <w:t>апрел</w:t>
      </w:r>
      <w:r w:rsidR="00AC43AC">
        <w:t>я</w:t>
      </w:r>
      <w:r w:rsidRPr="00DC6E34">
        <w:t xml:space="preserve"> 2025 года. В качестве переменных </w:t>
      </w:r>
      <w:r w:rsidR="00DC6E34">
        <w:t>для моделей первоначально были загружены</w:t>
      </w:r>
      <w:r w:rsidR="00094374">
        <w:t xml:space="preserve"> различные криптовалютные и макроэкономические данные:</w:t>
      </w:r>
    </w:p>
    <w:p w14:paraId="0E3C7758" w14:textId="77777777" w:rsidR="00DC6E34" w:rsidRDefault="005F6007" w:rsidP="00094374">
      <w:pPr>
        <w:pStyle w:val="a2"/>
        <w:numPr>
          <w:ilvl w:val="0"/>
          <w:numId w:val="134"/>
        </w:numPr>
      </w:pPr>
      <w:r w:rsidRPr="00DC6E34">
        <w:rPr>
          <w:b/>
          <w:bCs/>
        </w:rPr>
        <w:t>Криптовалютные данные</w:t>
      </w:r>
      <w:r>
        <w:t xml:space="preserve">: </w:t>
      </w:r>
    </w:p>
    <w:p w14:paraId="49213E7A" w14:textId="0BE16F3C" w:rsidR="005F6007" w:rsidRDefault="00094374" w:rsidP="00094374">
      <w:pPr>
        <w:pStyle w:val="a2"/>
        <w:numPr>
          <w:ilvl w:val="1"/>
          <w:numId w:val="134"/>
        </w:numPr>
      </w:pPr>
      <w:r>
        <w:t>Ц</w:t>
      </w:r>
      <w:r w:rsidR="005F6007">
        <w:t xml:space="preserve">ены </w:t>
      </w:r>
      <w:proofErr w:type="spellStart"/>
      <w:r w:rsidR="005F6007">
        <w:t>Ethereum</w:t>
      </w:r>
      <w:proofErr w:type="spellEnd"/>
      <w:r w:rsidR="005F6007">
        <w:t xml:space="preserve"> и </w:t>
      </w:r>
      <w:proofErr w:type="spellStart"/>
      <w:r w:rsidR="005F6007">
        <w:t>Bitcoin</w:t>
      </w:r>
      <w:proofErr w:type="spellEnd"/>
      <w:r w:rsidR="005F6007">
        <w:t xml:space="preserve">, индексы доминации </w:t>
      </w:r>
      <w:r w:rsidR="00DC6E34">
        <w:t xml:space="preserve">биткоина и </w:t>
      </w:r>
      <w:r w:rsidR="00DC6E34">
        <w:rPr>
          <w:lang w:val="en-US"/>
        </w:rPr>
        <w:t>USDT</w:t>
      </w:r>
      <w:r w:rsidR="005F6007">
        <w:t xml:space="preserve"> (BTC.D и USDT.D), общая капитализация </w:t>
      </w:r>
      <w:proofErr w:type="spellStart"/>
      <w:r w:rsidR="005F6007">
        <w:t>крипторынка</w:t>
      </w:r>
      <w:proofErr w:type="spellEnd"/>
      <w:r w:rsidR="005F6007">
        <w:t>, индексы страха и жадности, цитируемост</w:t>
      </w:r>
      <w:r w:rsidR="00062251">
        <w:t>и</w:t>
      </w:r>
      <w:r w:rsidR="005F6007">
        <w:t xml:space="preserve"> </w:t>
      </w:r>
      <w:proofErr w:type="spellStart"/>
      <w:r w:rsidR="005F6007">
        <w:t>Ethereum</w:t>
      </w:r>
      <w:proofErr w:type="spellEnd"/>
      <w:r w:rsidR="005F6007">
        <w:t xml:space="preserve"> в Google, средн</w:t>
      </w:r>
      <w:r w:rsidR="00DC6E34">
        <w:t>едневная</w:t>
      </w:r>
      <w:r w:rsidR="005F6007">
        <w:t xml:space="preserve"> стоимость газа </w:t>
      </w:r>
      <w:r w:rsidR="00DC6E34">
        <w:t xml:space="preserve">(комиссии за транзакции) </w:t>
      </w:r>
      <w:r w:rsidR="005F6007">
        <w:t>и TVL</w:t>
      </w:r>
      <w:r w:rsidR="00DC6E34" w:rsidRPr="00DC6E34">
        <w:t xml:space="preserve"> </w:t>
      </w:r>
      <w:r w:rsidR="00DC6E34">
        <w:t xml:space="preserve">в сети </w:t>
      </w:r>
      <w:r w:rsidR="00DC6E34">
        <w:rPr>
          <w:lang w:val="en-US"/>
        </w:rPr>
        <w:t>Ethereum</w:t>
      </w:r>
      <w:r w:rsidR="00DC6E34">
        <w:t>.</w:t>
      </w:r>
    </w:p>
    <w:p w14:paraId="4A0584F2" w14:textId="670B8F70" w:rsidR="00DC6E34" w:rsidRPr="00DC6E34" w:rsidRDefault="00DC6E34" w:rsidP="00094374">
      <w:pPr>
        <w:pStyle w:val="a2"/>
        <w:numPr>
          <w:ilvl w:val="1"/>
          <w:numId w:val="134"/>
        </w:numPr>
      </w:pPr>
      <w:r>
        <w:t>Цена эфира на следующий день является целевой переменной прогнозирования.</w:t>
      </w:r>
    </w:p>
    <w:p w14:paraId="0E4204BE" w14:textId="77777777" w:rsidR="008E66C4" w:rsidRDefault="005F6007" w:rsidP="008E66C4">
      <w:pPr>
        <w:pStyle w:val="a2"/>
        <w:numPr>
          <w:ilvl w:val="0"/>
          <w:numId w:val="134"/>
        </w:numPr>
      </w:pPr>
      <w:r w:rsidRPr="00DC6E34">
        <w:rPr>
          <w:b/>
          <w:bCs/>
        </w:rPr>
        <w:t>Макроэкономические факторы</w:t>
      </w:r>
      <w:r>
        <w:t xml:space="preserve">: </w:t>
      </w:r>
    </w:p>
    <w:p w14:paraId="3EED99D1" w14:textId="3294B720" w:rsidR="001A39E9" w:rsidRPr="008E66C4" w:rsidRDefault="00094374" w:rsidP="008E66C4">
      <w:pPr>
        <w:pStyle w:val="a2"/>
        <w:numPr>
          <w:ilvl w:val="1"/>
          <w:numId w:val="134"/>
        </w:numPr>
      </w:pPr>
      <w:r>
        <w:t>Д</w:t>
      </w:r>
      <w:r w:rsidR="005F6007">
        <w:t>оходности казначейских облигаций и векселей США, индексы S&amp;P 500 и волатильности VIX, цены золота и нефти, индекс доллара США</w:t>
      </w:r>
      <w:r w:rsidR="00DC6E34">
        <w:t xml:space="preserve">, а точнее его </w:t>
      </w:r>
      <w:r w:rsidR="00DC6E34" w:rsidRPr="008E66C4">
        <w:rPr>
          <w:lang w:val="en-US"/>
        </w:rPr>
        <w:t>ETF</w:t>
      </w:r>
      <w:r w:rsidR="00DC6E34" w:rsidRPr="00DC6E34">
        <w:t>-</w:t>
      </w:r>
      <w:r w:rsidR="00DC6E34">
        <w:t>прокси.</w:t>
      </w:r>
    </w:p>
    <w:p w14:paraId="032A4196" w14:textId="52531D7E" w:rsidR="00DC6E34" w:rsidRDefault="001A39E9" w:rsidP="005F6007">
      <w:pPr>
        <w:pStyle w:val="a2"/>
      </w:pPr>
      <w:r>
        <w:lastRenderedPageBreak/>
        <w:t xml:space="preserve">Также были дополнительно сгенерированы некоторые переменные из </w:t>
      </w:r>
      <w:r w:rsidR="008E66C4">
        <w:t>этих</w:t>
      </w:r>
      <w:r>
        <w:t xml:space="preserve"> данных. Например</w:t>
      </w:r>
      <w:r w:rsidR="008F46D2">
        <w:t xml:space="preserve">, </w:t>
      </w:r>
      <w:r>
        <w:t xml:space="preserve">дневной процентный показатель волатильности и логарифмическая дневная волатильность Эфира. В </w:t>
      </w:r>
      <w:r w:rsidR="008E66C4">
        <w:t>разделе</w:t>
      </w:r>
      <w:r>
        <w:t xml:space="preserve"> эконометрического исследования были созданы лаговые значения для некоторых экзогенных переменных, а в блоке моделей машинного обучения – лаговые значения цены и скользящие средние цены Эфира, некоторые технические индикаторы и временные признаки.</w:t>
      </w:r>
    </w:p>
    <w:p w14:paraId="4D32170D" w14:textId="40DED901" w:rsidR="008E66C4" w:rsidRDefault="008E66C4" w:rsidP="005F6007">
      <w:pPr>
        <w:pStyle w:val="a2"/>
      </w:pPr>
      <w:r>
        <w:t>Исследование построено следующим образом:</w:t>
      </w:r>
    </w:p>
    <w:p w14:paraId="3715336B" w14:textId="35793659" w:rsidR="008E66C4" w:rsidRDefault="008E66C4" w:rsidP="005F0868">
      <w:pPr>
        <w:pStyle w:val="a2"/>
        <w:numPr>
          <w:ilvl w:val="0"/>
          <w:numId w:val="135"/>
        </w:numPr>
      </w:pPr>
      <w:r>
        <w:t>Загрузка Данных</w:t>
      </w:r>
      <w:r w:rsidR="005F0868">
        <w:rPr>
          <w:lang w:val="en-US"/>
        </w:rPr>
        <w:t>;</w:t>
      </w:r>
    </w:p>
    <w:p w14:paraId="0F4D5651" w14:textId="0626BB38" w:rsidR="008E66C4" w:rsidRDefault="008E66C4" w:rsidP="005F0868">
      <w:pPr>
        <w:pStyle w:val="a2"/>
        <w:numPr>
          <w:ilvl w:val="0"/>
          <w:numId w:val="135"/>
        </w:numPr>
      </w:pPr>
      <w:r>
        <w:t>Предобработка и визуализация</w:t>
      </w:r>
      <w:r w:rsidR="005F0868">
        <w:rPr>
          <w:lang w:val="en-US"/>
        </w:rPr>
        <w:t>;</w:t>
      </w:r>
    </w:p>
    <w:p w14:paraId="53BABA58" w14:textId="16E91762" w:rsidR="008E66C4" w:rsidRDefault="005F0868" w:rsidP="005F0868">
      <w:pPr>
        <w:pStyle w:val="a2"/>
        <w:numPr>
          <w:ilvl w:val="0"/>
          <w:numId w:val="135"/>
        </w:numPr>
      </w:pPr>
      <w:r>
        <w:t>Эконометрическое исследование</w:t>
      </w:r>
      <w:r>
        <w:rPr>
          <w:lang w:val="en-US"/>
        </w:rPr>
        <w:t>;</w:t>
      </w:r>
    </w:p>
    <w:p w14:paraId="2ECF11B2" w14:textId="0732BB62" w:rsidR="005F0868" w:rsidRDefault="005F0868" w:rsidP="005F0868">
      <w:pPr>
        <w:pStyle w:val="a2"/>
        <w:numPr>
          <w:ilvl w:val="0"/>
          <w:numId w:val="135"/>
        </w:numPr>
      </w:pPr>
      <w:r>
        <w:t xml:space="preserve">Исследование с использованием </w:t>
      </w:r>
      <w:r>
        <w:rPr>
          <w:lang w:val="en-US"/>
        </w:rPr>
        <w:t>ML</w:t>
      </w:r>
      <w:r w:rsidRPr="005F0868">
        <w:t xml:space="preserve"> </w:t>
      </w:r>
      <w:r>
        <w:t>моделей</w:t>
      </w:r>
      <w:r w:rsidRPr="005F0868">
        <w:t>;</w:t>
      </w:r>
    </w:p>
    <w:p w14:paraId="44520B99" w14:textId="4A99A7DB" w:rsidR="00260886" w:rsidRPr="00E941C9" w:rsidRDefault="005F0868" w:rsidP="00E941C9">
      <w:pPr>
        <w:pStyle w:val="a2"/>
        <w:numPr>
          <w:ilvl w:val="0"/>
          <w:numId w:val="135"/>
        </w:numPr>
      </w:pPr>
      <w:r>
        <w:t>Сравнение подходов и результаты исследования</w:t>
      </w:r>
      <w:r w:rsidRPr="00E941C9">
        <w:t>.</w:t>
      </w:r>
    </w:p>
    <w:p w14:paraId="448F6AC1" w14:textId="3D1FF5CA" w:rsidR="00302C6F" w:rsidRDefault="00302C6F" w:rsidP="00E941C9">
      <w:pPr>
        <w:pStyle w:val="a1"/>
        <w:spacing w:before="240" w:after="240"/>
        <w:ind w:left="720"/>
        <w:jc w:val="center"/>
        <w:rPr>
          <w:b/>
          <w:bCs/>
        </w:rPr>
      </w:pPr>
      <w:r>
        <w:rPr>
          <w:b/>
          <w:bCs/>
        </w:rPr>
        <w:t xml:space="preserve">Эконометрическое исследование. </w:t>
      </w:r>
    </w:p>
    <w:p w14:paraId="6201C09A" w14:textId="4BCA5D32" w:rsidR="00302C6F" w:rsidRPr="006D5C53" w:rsidRDefault="005F6007" w:rsidP="006D5C53">
      <w:pPr>
        <w:pStyle w:val="a2"/>
      </w:pPr>
      <w:r w:rsidRPr="006D5C53">
        <w:t xml:space="preserve">На первом этапе </w:t>
      </w:r>
      <w:r w:rsidR="00302C6F" w:rsidRPr="006D5C53">
        <w:t xml:space="preserve">эконометрического </w:t>
      </w:r>
      <w:r w:rsidRPr="006D5C53">
        <w:t>исследования были выполнены проверки</w:t>
      </w:r>
      <w:r w:rsidR="00302C6F" w:rsidRPr="006D5C53">
        <w:t xml:space="preserve"> рядов</w:t>
      </w:r>
      <w:r w:rsidRPr="006D5C53">
        <w:t xml:space="preserve"> на стационарность и сезонность, а также тесты на причинность по Грейнджеру для выбора лаговых значений экзогенных переменных. </w:t>
      </w:r>
    </w:p>
    <w:p w14:paraId="4EF256BD" w14:textId="25A62260" w:rsidR="00302C6F" w:rsidRPr="006D5C53" w:rsidRDefault="00F32505" w:rsidP="006D5C53">
      <w:pPr>
        <w:pStyle w:val="a2"/>
      </w:pPr>
      <w:r w:rsidRPr="006D5C53">
        <w:t>Для соответствия предпосылкам модели SARIMAX, потребовалось сделать преобразования рядов согласно таблице</w:t>
      </w:r>
      <w:r w:rsidR="006D5C53" w:rsidRPr="006D5C53">
        <w:t xml:space="preserve"> (ознакомиться можно в презентации)</w:t>
      </w:r>
      <w:r w:rsidRPr="006D5C53">
        <w:t>, чтобы гарантировать стационарность и отсутствие сезонных эффектов в данных.</w:t>
      </w:r>
      <w:r w:rsidR="006D5C53" w:rsidRPr="006D5C53">
        <w:t xml:space="preserve"> Использовалось дифференцирование рядов и сезонная декомпозиция.</w:t>
      </w:r>
    </w:p>
    <w:p w14:paraId="0AFD12EE" w14:textId="707578D9" w:rsidR="005F6007" w:rsidRPr="006D5C53" w:rsidRDefault="005F6007" w:rsidP="006D5C53">
      <w:pPr>
        <w:pStyle w:val="a2"/>
      </w:pPr>
      <w:r w:rsidRPr="006D5C53">
        <w:t xml:space="preserve">В результате </w:t>
      </w:r>
      <w:r w:rsidR="00F32505" w:rsidRPr="006D5C53">
        <w:t xml:space="preserve">теста по Грейнджеру </w:t>
      </w:r>
      <w:r w:rsidRPr="006D5C53">
        <w:t>были выявлены значимые лаги</w:t>
      </w:r>
      <w:r w:rsidR="00F32505" w:rsidRPr="006D5C53">
        <w:t xml:space="preserve"> </w:t>
      </w:r>
      <w:r w:rsidR="006D5C53" w:rsidRPr="006D5C53">
        <w:t xml:space="preserve">некоторых </w:t>
      </w:r>
      <w:r w:rsidR="00F32505" w:rsidRPr="006D5C53">
        <w:t>экзогенных переменных</w:t>
      </w:r>
      <w:r w:rsidRPr="006D5C53">
        <w:t xml:space="preserve">, которые </w:t>
      </w:r>
      <w:r w:rsidR="00F32505" w:rsidRPr="006D5C53">
        <w:t xml:space="preserve">были </w:t>
      </w:r>
      <w:r w:rsidRPr="006D5C53">
        <w:t>включены в окончательные модели.</w:t>
      </w:r>
    </w:p>
    <w:p w14:paraId="0D260652" w14:textId="4A843D93" w:rsidR="00E57DB1" w:rsidRPr="006D5C53" w:rsidRDefault="00E57DB1" w:rsidP="006D5C53">
      <w:pPr>
        <w:pStyle w:val="a2"/>
      </w:pPr>
      <w:r w:rsidRPr="006D5C53">
        <w:t>Данные были разделены на обучающую и тестовую выборку, после чего</w:t>
      </w:r>
      <w:r w:rsidRPr="006D5C53">
        <w:rPr>
          <w:rFonts w:eastAsiaTheme="minorEastAsia"/>
        </w:rPr>
        <w:t xml:space="preserve"> с учетом всех преобразований была оценена пробная модель SARIMAX с подбором оптимальной спецификации с помощью </w:t>
      </w:r>
      <w:proofErr w:type="spellStart"/>
      <w:r w:rsidRPr="006D5C53">
        <w:rPr>
          <w:rFonts w:eastAsiaTheme="minorEastAsia"/>
        </w:rPr>
        <w:t>auto_arima</w:t>
      </w:r>
      <w:proofErr w:type="spellEnd"/>
      <w:r w:rsidRPr="006D5C53">
        <w:rPr>
          <w:rFonts w:eastAsiaTheme="minorEastAsia"/>
        </w:rPr>
        <w:t xml:space="preserve">, после чего использовался пошаговый подход удаления незначимых переменных до </w:t>
      </w:r>
      <w:r w:rsidR="006D5C53" w:rsidRPr="006D5C53">
        <w:rPr>
          <w:rFonts w:eastAsiaTheme="minorEastAsia"/>
        </w:rPr>
        <w:t>момента, когда значение</w:t>
      </w:r>
      <w:r w:rsidRPr="006D5C53">
        <w:rPr>
          <w:rFonts w:eastAsiaTheme="minorEastAsia"/>
        </w:rPr>
        <w:t xml:space="preserve"> AIC</w:t>
      </w:r>
      <w:r w:rsidR="006D5C53" w:rsidRPr="006D5C53">
        <w:rPr>
          <w:rFonts w:eastAsiaTheme="minorEastAsia"/>
        </w:rPr>
        <w:t xml:space="preserve"> не перестало снижаться</w:t>
      </w:r>
      <w:r w:rsidRPr="006D5C53">
        <w:rPr>
          <w:rFonts w:eastAsiaTheme="minorEastAsia"/>
        </w:rPr>
        <w:t xml:space="preserve">. </w:t>
      </w:r>
    </w:p>
    <w:p w14:paraId="48CBA135" w14:textId="77777777" w:rsidR="001E1283" w:rsidRPr="006D5C53" w:rsidRDefault="001E1283" w:rsidP="006D5C53">
      <w:pPr>
        <w:pStyle w:val="a2"/>
      </w:pPr>
      <w:r w:rsidRPr="006D5C53">
        <w:t xml:space="preserve">Финальным шагом подготовки данных стало избавление от </w:t>
      </w:r>
      <w:proofErr w:type="spellStart"/>
      <w:r w:rsidRPr="006D5C53">
        <w:t>мультиколлинеарности</w:t>
      </w:r>
      <w:proofErr w:type="spellEnd"/>
      <w:r w:rsidRPr="006D5C53">
        <w:t xml:space="preserve"> с помощью использования VIF и корреляционной матрицы. </w:t>
      </w:r>
    </w:p>
    <w:p w14:paraId="6531B246" w14:textId="65089F23" w:rsidR="00A05944" w:rsidRPr="00A05944" w:rsidRDefault="00A05944" w:rsidP="006D5C53">
      <w:pPr>
        <w:pStyle w:val="a2"/>
      </w:pPr>
      <w:r>
        <w:t xml:space="preserve">После </w:t>
      </w:r>
      <w:r w:rsidR="006D5C53">
        <w:t xml:space="preserve">этих шагов </w:t>
      </w:r>
      <w:r>
        <w:t>б</w:t>
      </w:r>
      <w:r w:rsidRPr="00A05944">
        <w:t xml:space="preserve">ыла оценена финальная модель с лучшей спецификацией </w:t>
      </w:r>
      <w:proofErr w:type="gramStart"/>
      <w:r w:rsidRPr="00A05944">
        <w:rPr>
          <w:lang w:val="en-US"/>
        </w:rPr>
        <w:t>SARIMAX</w:t>
      </w:r>
      <w:r w:rsidRPr="00A05944">
        <w:t>(</w:t>
      </w:r>
      <w:proofErr w:type="gramEnd"/>
      <w:r w:rsidRPr="00A05944">
        <w:t>2;1;</w:t>
      </w:r>
      <w:proofErr w:type="gramStart"/>
      <w:r w:rsidRPr="00A05944">
        <w:t>2)(</w:t>
      </w:r>
      <w:proofErr w:type="gramEnd"/>
      <w:r w:rsidRPr="00A05944">
        <w:t>0;0;</w:t>
      </w:r>
      <w:proofErr w:type="gramStart"/>
      <w:r w:rsidRPr="00A05944">
        <w:t>1)[</w:t>
      </w:r>
      <w:proofErr w:type="gramEnd"/>
      <w:r w:rsidRPr="00A05944">
        <w:t>7]</w:t>
      </w:r>
      <w:r>
        <w:t>.</w:t>
      </w:r>
      <w:r w:rsidR="006D5C53">
        <w:t xml:space="preserve"> </w:t>
      </w:r>
      <w:r w:rsidR="00912F01" w:rsidRPr="00912F01">
        <w:t>Остатки</w:t>
      </w:r>
      <w:r w:rsidR="006D5C53">
        <w:t xml:space="preserve"> получились</w:t>
      </w:r>
      <w:r w:rsidR="00912F01" w:rsidRPr="00912F01">
        <w:t xml:space="preserve"> </w:t>
      </w:r>
      <w:proofErr w:type="spellStart"/>
      <w:r w:rsidR="00912F01" w:rsidRPr="00912F01">
        <w:t>неавтокоррелированы</w:t>
      </w:r>
      <w:proofErr w:type="spellEnd"/>
      <w:r w:rsidR="00912F01" w:rsidRPr="00912F01">
        <w:t>, распределение несимметрично</w:t>
      </w:r>
      <w:r w:rsidR="00912F01">
        <w:t>.</w:t>
      </w:r>
      <w:r w:rsidR="006D5C53">
        <w:t xml:space="preserve"> Р</w:t>
      </w:r>
      <w:r w:rsidRPr="00A05944">
        <w:t>езультаты диагностики модели</w:t>
      </w:r>
      <w:r>
        <w:t xml:space="preserve"> </w:t>
      </w:r>
      <w:r w:rsidRPr="00A05944">
        <w:t>свидетельствуют</w:t>
      </w:r>
      <w:r>
        <w:t>,</w:t>
      </w:r>
      <w:r w:rsidRPr="00A05944">
        <w:t xml:space="preserve"> что модель адекватно описывает основные свойства остатков, но требу</w:t>
      </w:r>
      <w:r>
        <w:t xml:space="preserve">ется </w:t>
      </w:r>
      <w:r w:rsidRPr="00A05944">
        <w:t>формальн</w:t>
      </w:r>
      <w:r>
        <w:t>ая</w:t>
      </w:r>
      <w:r w:rsidRPr="00A05944">
        <w:t xml:space="preserve"> проверк</w:t>
      </w:r>
      <w:r>
        <w:t>а</w:t>
      </w:r>
      <w:r w:rsidRPr="00A05944">
        <w:t xml:space="preserve"> на </w:t>
      </w:r>
      <w:proofErr w:type="spellStart"/>
      <w:r w:rsidRPr="00A05944">
        <w:t>гетероскедастичность</w:t>
      </w:r>
      <w:proofErr w:type="spellEnd"/>
      <w:r>
        <w:t>.</w:t>
      </w:r>
    </w:p>
    <w:p w14:paraId="3E911773" w14:textId="30759C75" w:rsidR="00A05944" w:rsidRDefault="00A05944" w:rsidP="00A05944">
      <w:pPr>
        <w:pStyle w:val="a2"/>
      </w:pPr>
      <w:r>
        <w:t xml:space="preserve">Результат </w:t>
      </w:r>
      <w:r w:rsidR="00912F01">
        <w:rPr>
          <w:lang w:val="en-US"/>
        </w:rPr>
        <w:t>Arch</w:t>
      </w:r>
      <w:r w:rsidR="00912F01" w:rsidRPr="00912F01">
        <w:t>-</w:t>
      </w:r>
      <w:r>
        <w:t xml:space="preserve">Теста </w:t>
      </w:r>
      <w:proofErr w:type="spellStart"/>
      <w:r>
        <w:t>Лююнг</w:t>
      </w:r>
      <w:proofErr w:type="spellEnd"/>
      <w:r>
        <w:t>-Бокса (</w:t>
      </w:r>
      <w:r w:rsidRPr="00A05944">
        <w:rPr>
          <w:lang w:val="en-US"/>
        </w:rPr>
        <w:t>ARCH</w:t>
      </w:r>
      <w:r w:rsidRPr="00A05944">
        <w:t xml:space="preserve"> </w:t>
      </w:r>
      <w:r w:rsidRPr="00A05944">
        <w:rPr>
          <w:lang w:val="en-US"/>
        </w:rPr>
        <w:t>test</w:t>
      </w:r>
      <w:r>
        <w:t>)</w:t>
      </w:r>
      <w:r w:rsidRPr="00A05944">
        <w:t xml:space="preserve"> </w:t>
      </w:r>
      <w:r>
        <w:t>(</w:t>
      </w:r>
      <w:r w:rsidRPr="00A05944">
        <w:rPr>
          <w:lang w:val="en-US"/>
        </w:rPr>
        <w:t>LM</w:t>
      </w:r>
      <w:r w:rsidRPr="00A05944">
        <w:t>-</w:t>
      </w:r>
      <w:r w:rsidRPr="00A05944">
        <w:rPr>
          <w:lang w:val="en-US"/>
        </w:rPr>
        <w:t>stat</w:t>
      </w:r>
      <w:r w:rsidRPr="00A05944">
        <w:t xml:space="preserve">: 217.22206699017 </w:t>
      </w:r>
      <w:r w:rsidRPr="00A05944">
        <w:rPr>
          <w:lang w:val="en-US"/>
        </w:rPr>
        <w:t>p</w:t>
      </w:r>
      <w:r w:rsidRPr="00A05944">
        <w:t>-</w:t>
      </w:r>
      <w:r w:rsidRPr="00A05944">
        <w:rPr>
          <w:lang w:val="en-US"/>
        </w:rPr>
        <w:t>value</w:t>
      </w:r>
      <w:r w:rsidRPr="00A05944">
        <w:t>: 4.076175005549618</w:t>
      </w:r>
      <w:r w:rsidRPr="00A05944">
        <w:rPr>
          <w:lang w:val="en-US"/>
        </w:rPr>
        <w:t>e</w:t>
      </w:r>
      <w:r w:rsidRPr="00A05944">
        <w:t>-41</w:t>
      </w:r>
      <w:r>
        <w:t>)</w:t>
      </w:r>
      <w:r w:rsidRPr="00A05944">
        <w:t xml:space="preserve"> подтвержда</w:t>
      </w:r>
      <w:r>
        <w:t>ет</w:t>
      </w:r>
      <w:r w:rsidRPr="00A05944">
        <w:t xml:space="preserve"> наличие </w:t>
      </w:r>
      <w:r w:rsidRPr="00A05944">
        <w:rPr>
          <w:lang w:val="en-US"/>
        </w:rPr>
        <w:t>ARCH</w:t>
      </w:r>
      <w:r w:rsidRPr="00A05944">
        <w:t xml:space="preserve">-эффектов, что обосновывает дальнейший переход к </w:t>
      </w:r>
      <w:r w:rsidRPr="00A05944">
        <w:rPr>
          <w:lang w:val="en-US"/>
        </w:rPr>
        <w:t>GARCH</w:t>
      </w:r>
      <w:r w:rsidRPr="00A05944">
        <w:t xml:space="preserve"> модели</w:t>
      </w:r>
      <w:r>
        <w:t>.</w:t>
      </w:r>
    </w:p>
    <w:p w14:paraId="3413A9D4" w14:textId="77777777" w:rsidR="00260886" w:rsidRDefault="00260886" w:rsidP="00A05944">
      <w:pPr>
        <w:pStyle w:val="a2"/>
      </w:pPr>
    </w:p>
    <w:p w14:paraId="4AB014B1" w14:textId="16CDED64" w:rsidR="00531222" w:rsidRPr="007407EE" w:rsidRDefault="00531222" w:rsidP="006D5C53">
      <w:pPr>
        <w:pStyle w:val="a1"/>
        <w:ind w:left="720"/>
        <w:jc w:val="left"/>
      </w:pPr>
      <w:r w:rsidRPr="007407EE">
        <w:rPr>
          <w:b/>
          <w:bCs/>
        </w:rPr>
        <w:lastRenderedPageBreak/>
        <w:t xml:space="preserve">Переход к </w:t>
      </w:r>
      <w:r w:rsidRPr="007407EE">
        <w:rPr>
          <w:b/>
          <w:bCs/>
          <w:lang w:val="en-US"/>
        </w:rPr>
        <w:t>GARCH</w:t>
      </w:r>
      <w:r w:rsidRPr="007407EE">
        <w:rPr>
          <w:b/>
          <w:bCs/>
        </w:rPr>
        <w:t xml:space="preserve"> модели.</w:t>
      </w:r>
    </w:p>
    <w:p w14:paraId="2B9468D3" w14:textId="32AB3D05" w:rsidR="00A05944" w:rsidRDefault="00A05944" w:rsidP="00A05944">
      <w:pPr>
        <w:pStyle w:val="a2"/>
      </w:pPr>
      <w:r>
        <w:t xml:space="preserve">При построении модели </w:t>
      </w:r>
      <w:proofErr w:type="gramStart"/>
      <w:r>
        <w:rPr>
          <w:lang w:val="en-US"/>
        </w:rPr>
        <w:t>GARCH</w:t>
      </w:r>
      <w:r w:rsidRPr="00A05944">
        <w:t>(</w:t>
      </w:r>
      <w:proofErr w:type="gramEnd"/>
      <w:r w:rsidRPr="00A05944">
        <w:t xml:space="preserve">1;1) </w:t>
      </w:r>
      <w:r>
        <w:t xml:space="preserve">на остатках модели </w:t>
      </w:r>
      <w:r>
        <w:rPr>
          <w:lang w:val="en-US"/>
        </w:rPr>
        <w:t>SARIMAX</w:t>
      </w:r>
      <w:r w:rsidRPr="00A05944">
        <w:t xml:space="preserve"> </w:t>
      </w:r>
      <w:r>
        <w:t xml:space="preserve">лучшее объяснение распределения случайных шоков продемонстрировала модель с распределением Стьюдента. Для окончательной спецификации было выбрано именно оно, по наименьшему показателю критерия </w:t>
      </w:r>
      <w:proofErr w:type="spellStart"/>
      <w:r>
        <w:t>Акаике</w:t>
      </w:r>
      <w:proofErr w:type="spellEnd"/>
      <w:r w:rsidR="006D5C53">
        <w:t xml:space="preserve">, хотя сравнивались различные распределения. </w:t>
      </w:r>
    </w:p>
    <w:p w14:paraId="1C2FFDFA" w14:textId="01049538" w:rsidR="00531222" w:rsidRDefault="00531222" w:rsidP="006D5C53">
      <w:pPr>
        <w:pStyle w:val="a2"/>
      </w:pPr>
      <w:r w:rsidRPr="00531222">
        <w:t xml:space="preserve">Сумма </w:t>
      </w:r>
      <w:proofErr w:type="gramStart"/>
      <w:r w:rsidRPr="00531222">
        <w:rPr>
          <w:lang w:val="en-US"/>
        </w:rPr>
        <w:t>alpha</w:t>
      </w:r>
      <w:r w:rsidRPr="00531222">
        <w:t>[</w:t>
      </w:r>
      <w:proofErr w:type="gramEnd"/>
      <w:r w:rsidRPr="00531222">
        <w:t xml:space="preserve">1] + </w:t>
      </w:r>
      <w:proofErr w:type="gramStart"/>
      <w:r w:rsidRPr="00531222">
        <w:rPr>
          <w:lang w:val="en-US"/>
        </w:rPr>
        <w:t>beta</w:t>
      </w:r>
      <w:r w:rsidRPr="00531222">
        <w:t>[</w:t>
      </w:r>
      <w:proofErr w:type="gramEnd"/>
      <w:r w:rsidRPr="00531222">
        <w:t xml:space="preserve">1] ≈ 1.000 (0.0867 + 0.9133) </w:t>
      </w:r>
      <w:r w:rsidR="006D5C53">
        <w:t xml:space="preserve">в результатах диагностики </w:t>
      </w:r>
      <w:r w:rsidRPr="00531222">
        <w:t>говорит о медленно убывающей волатильности: шок одного дня «рассеивается» очень медленно</w:t>
      </w:r>
      <w:r>
        <w:t>.</w:t>
      </w:r>
      <w:r w:rsidR="006D5C53">
        <w:t xml:space="preserve"> </w:t>
      </w:r>
      <w:r w:rsidRPr="00531222">
        <w:t xml:space="preserve">Параметр степеней свободы </w:t>
      </w:r>
      <w:r w:rsidRPr="00531222">
        <w:rPr>
          <w:lang w:val="en-US"/>
        </w:rPr>
        <w:t>nu</w:t>
      </w:r>
      <w:r w:rsidRPr="00531222">
        <w:t xml:space="preserve"> = 4,6334 демонстрирует выраженные тяжелые хвосты распределения остатков</w:t>
      </w:r>
      <w:r>
        <w:t>.</w:t>
      </w:r>
    </w:p>
    <w:p w14:paraId="69B4C62C" w14:textId="7FC15F3F" w:rsidR="006D5C53" w:rsidRPr="007407EE" w:rsidRDefault="006D5C53" w:rsidP="006D5C53">
      <w:pPr>
        <w:pStyle w:val="a2"/>
        <w:rPr>
          <w:b/>
          <w:bCs/>
          <w:sz w:val="28"/>
          <w:szCs w:val="28"/>
        </w:rPr>
      </w:pPr>
      <w:r w:rsidRPr="007407EE">
        <w:rPr>
          <w:b/>
          <w:bCs/>
          <w:sz w:val="28"/>
          <w:szCs w:val="28"/>
        </w:rPr>
        <w:t>Прогнозы</w:t>
      </w:r>
      <w:r w:rsidR="0077671B" w:rsidRPr="007407EE">
        <w:rPr>
          <w:b/>
          <w:bCs/>
          <w:sz w:val="28"/>
          <w:szCs w:val="28"/>
        </w:rPr>
        <w:t>.</w:t>
      </w:r>
    </w:p>
    <w:p w14:paraId="7FBDA83F" w14:textId="7ADBAEAA" w:rsidR="006D5C53" w:rsidRDefault="006D5C53" w:rsidP="006D5C53">
      <w:pPr>
        <w:pStyle w:val="a2"/>
        <w:ind w:firstLine="0"/>
      </w:pPr>
      <w:r w:rsidRPr="006D5C53">
        <w:t xml:space="preserve">После этого финальные модели с лучшими спецификациями были оценены на тренировочной выборке. Были построены динамический </w:t>
      </w:r>
      <w:r>
        <w:t xml:space="preserve">прогноз </w:t>
      </w:r>
      <w:r>
        <w:t xml:space="preserve">модели </w:t>
      </w:r>
      <w:r>
        <w:rPr>
          <w:lang w:val="en-US"/>
        </w:rPr>
        <w:t>SARIMAX</w:t>
      </w:r>
      <w:r w:rsidRPr="00036FDD">
        <w:t xml:space="preserve"> + </w:t>
      </w:r>
      <w:r>
        <w:rPr>
          <w:lang w:val="en-US"/>
        </w:rPr>
        <w:t>GARCH</w:t>
      </w:r>
      <w:r w:rsidRPr="00036FDD">
        <w:t xml:space="preserve"> </w:t>
      </w:r>
      <w:r>
        <w:t xml:space="preserve">сразу на всю тестовую выборку в 30 дней и </w:t>
      </w:r>
      <w:r w:rsidRPr="006D5C53">
        <w:t>рекурсивный</w:t>
      </w:r>
      <w:r>
        <w:t xml:space="preserve"> одношаговый прогноз с переоценкой модели на каждом шаге</w:t>
      </w:r>
      <w:r>
        <w:t xml:space="preserve"> на объединении данных. Как не удивительно, рекурсивный прогноз </w:t>
      </w:r>
      <w:proofErr w:type="spellStart"/>
      <w:r>
        <w:t>прогноз обл</w:t>
      </w:r>
      <w:proofErr w:type="spellEnd"/>
      <w:r>
        <w:t xml:space="preserve">адает лучшей предсказательной силой, </w:t>
      </w:r>
      <w:r>
        <w:t xml:space="preserve">в чем </w:t>
      </w:r>
      <w:proofErr w:type="gramStart"/>
      <w:r>
        <w:t>можно убедиться</w:t>
      </w:r>
      <w:proofErr w:type="gramEnd"/>
      <w:r>
        <w:t xml:space="preserve"> проанализировав визуализацию и </w:t>
      </w:r>
      <w:r w:rsidR="0077671B">
        <w:t xml:space="preserve">метрики точности </w:t>
      </w:r>
      <w:r w:rsidR="0077671B">
        <w:t>прогнозов</w:t>
      </w:r>
      <w:r w:rsidR="0077671B">
        <w:t>.</w:t>
      </w:r>
    </w:p>
    <w:p w14:paraId="0E10046E" w14:textId="6F1124E5" w:rsidR="00F32505" w:rsidRDefault="002F42B7" w:rsidP="0077671B">
      <w:pPr>
        <w:pStyle w:val="a1"/>
        <w:spacing w:before="240" w:after="240"/>
        <w:ind w:left="720"/>
        <w:jc w:val="center"/>
      </w:pPr>
      <w:r>
        <w:rPr>
          <w:b/>
          <w:bCs/>
        </w:rPr>
        <w:t>Модели машинного обучения</w:t>
      </w:r>
      <w:r w:rsidR="00036FDD">
        <w:rPr>
          <w:b/>
          <w:bCs/>
        </w:rPr>
        <w:t>.</w:t>
      </w:r>
    </w:p>
    <w:p w14:paraId="1B085098" w14:textId="65703BC0" w:rsidR="00160BB4" w:rsidRDefault="00260886" w:rsidP="00260886">
      <w:pPr>
        <w:pStyle w:val="a2"/>
      </w:pPr>
      <w:r>
        <w:t xml:space="preserve">В </w:t>
      </w:r>
      <w:r w:rsidR="0077671B">
        <w:t>разделе</w:t>
      </w:r>
      <w:r>
        <w:t xml:space="preserve"> моделей машинного обучения</w:t>
      </w:r>
      <w:r w:rsidR="0077671B">
        <w:t xml:space="preserve"> д</w:t>
      </w:r>
      <w:r>
        <w:t xml:space="preserve">анные были разделены на обучающую, </w:t>
      </w:r>
      <w:proofErr w:type="spellStart"/>
      <w:r>
        <w:t>валидационную</w:t>
      </w:r>
      <w:proofErr w:type="spellEnd"/>
      <w:r>
        <w:t xml:space="preserve"> и тестовую</w:t>
      </w:r>
      <w:r w:rsidR="00160BB4" w:rsidRPr="00160BB4">
        <w:t xml:space="preserve"> </w:t>
      </w:r>
      <w:r>
        <w:t xml:space="preserve">выборки. </w:t>
      </w:r>
      <w:r w:rsidR="00160BB4">
        <w:t xml:space="preserve">Тестовая выборка составила </w:t>
      </w:r>
      <w:r w:rsidR="0077671B">
        <w:t xml:space="preserve">те же </w:t>
      </w:r>
      <w:r w:rsidR="00160BB4">
        <w:t>30 последних дней</w:t>
      </w:r>
      <w:r w:rsidR="0077671B">
        <w:t>, что и в эконометрическом исследовании</w:t>
      </w:r>
      <w:r w:rsidR="00160BB4">
        <w:t>, а</w:t>
      </w:r>
      <w:r w:rsidR="0077671B">
        <w:t xml:space="preserve"> оставшиеся</w:t>
      </w:r>
      <w:r w:rsidR="00160BB4">
        <w:t xml:space="preserve"> данные для тренировочной и </w:t>
      </w:r>
      <w:proofErr w:type="spellStart"/>
      <w:r w:rsidR="00160BB4">
        <w:t>валидационной</w:t>
      </w:r>
      <w:proofErr w:type="spellEnd"/>
      <w:r w:rsidR="00160BB4">
        <w:t xml:space="preserve"> </w:t>
      </w:r>
      <w:r w:rsidR="0077671B">
        <w:t xml:space="preserve">выборок </w:t>
      </w:r>
      <w:r w:rsidR="00160BB4">
        <w:t xml:space="preserve">были поделены в соотношении 80 на 20 в хронологическом </w:t>
      </w:r>
      <w:proofErr w:type="gramStart"/>
      <w:r w:rsidR="00160BB4">
        <w:t>порядке</w:t>
      </w:r>
      <w:r w:rsidR="0077671B">
        <w:t xml:space="preserve"> </w:t>
      </w:r>
      <w:r w:rsidR="00160BB4">
        <w:t>.</w:t>
      </w:r>
      <w:proofErr w:type="gramEnd"/>
      <w:r w:rsidR="00160BB4">
        <w:t xml:space="preserve"> </w:t>
      </w:r>
    </w:p>
    <w:p w14:paraId="7B74EE48" w14:textId="6369CD9A" w:rsidR="00EB4C09" w:rsidRDefault="00260886" w:rsidP="00260886">
      <w:pPr>
        <w:pStyle w:val="a2"/>
      </w:pPr>
      <w:r w:rsidRPr="0077671B">
        <w:t xml:space="preserve">Для отбора значимых признаков применялись </w:t>
      </w:r>
      <w:r w:rsidR="00160BB4" w:rsidRPr="0077671B">
        <w:t xml:space="preserve">5 различных методов, </w:t>
      </w:r>
      <w:r w:rsidR="0077671B" w:rsidRPr="0077671B">
        <w:t xml:space="preserve">среди которых </w:t>
      </w:r>
      <w:r w:rsidR="0077671B" w:rsidRPr="0077671B">
        <w:rPr>
          <w:rFonts w:eastAsiaTheme="minorEastAsia"/>
        </w:rPr>
        <w:t xml:space="preserve">RFE на </w:t>
      </w:r>
      <w:proofErr w:type="spellStart"/>
      <w:r w:rsidR="0077671B" w:rsidRPr="0077671B">
        <w:rPr>
          <w:rFonts w:eastAsiaTheme="minorEastAsia"/>
        </w:rPr>
        <w:t>Random</w:t>
      </w:r>
      <w:proofErr w:type="spellEnd"/>
      <w:r w:rsidR="0077671B" w:rsidRPr="0077671B">
        <w:rPr>
          <w:rFonts w:eastAsiaTheme="minorEastAsia"/>
        </w:rPr>
        <w:t xml:space="preserve"> </w:t>
      </w:r>
      <w:proofErr w:type="spellStart"/>
      <w:r w:rsidR="0077671B" w:rsidRPr="0077671B">
        <w:rPr>
          <w:rFonts w:eastAsiaTheme="minorEastAsia"/>
        </w:rPr>
        <w:t>Forest</w:t>
      </w:r>
      <w:proofErr w:type="spellEnd"/>
      <w:r w:rsidR="0077671B">
        <w:rPr>
          <w:rFonts w:eastAsiaTheme="minorEastAsia"/>
        </w:rPr>
        <w:t xml:space="preserve">, </w:t>
      </w:r>
      <w:proofErr w:type="spellStart"/>
      <w:r w:rsidR="0077671B" w:rsidRPr="0077671B">
        <w:rPr>
          <w:rFonts w:eastAsiaTheme="minorEastAsia"/>
        </w:rPr>
        <w:t>LassoCV</w:t>
      </w:r>
      <w:proofErr w:type="spellEnd"/>
      <w:r w:rsidR="0077671B">
        <w:rPr>
          <w:rFonts w:eastAsiaTheme="minorEastAsia"/>
        </w:rPr>
        <w:t xml:space="preserve">, </w:t>
      </w:r>
      <w:proofErr w:type="spellStart"/>
      <w:r w:rsidR="0077671B" w:rsidRPr="0077671B">
        <w:rPr>
          <w:rFonts w:eastAsiaTheme="minorEastAsia"/>
        </w:rPr>
        <w:t>Permutation</w:t>
      </w:r>
      <w:proofErr w:type="spellEnd"/>
      <w:r w:rsidR="0077671B" w:rsidRPr="0077671B">
        <w:rPr>
          <w:rFonts w:eastAsiaTheme="minorEastAsia"/>
        </w:rPr>
        <w:t xml:space="preserve"> </w:t>
      </w:r>
      <w:proofErr w:type="spellStart"/>
      <w:r w:rsidR="0077671B" w:rsidRPr="0077671B">
        <w:rPr>
          <w:rFonts w:eastAsiaTheme="minorEastAsia"/>
        </w:rPr>
        <w:t>Importance</w:t>
      </w:r>
      <w:proofErr w:type="spellEnd"/>
      <w:r w:rsidR="0077671B" w:rsidRPr="0077671B">
        <w:rPr>
          <w:rFonts w:eastAsiaTheme="minorEastAsia"/>
        </w:rPr>
        <w:t xml:space="preserve"> на </w:t>
      </w:r>
      <w:proofErr w:type="spellStart"/>
      <w:r w:rsidR="0077671B" w:rsidRPr="0077671B">
        <w:rPr>
          <w:rFonts w:eastAsiaTheme="minorEastAsia"/>
        </w:rPr>
        <w:t>Random</w:t>
      </w:r>
      <w:proofErr w:type="spellEnd"/>
      <w:r w:rsidR="0077671B" w:rsidRPr="0077671B">
        <w:rPr>
          <w:rFonts w:eastAsiaTheme="minorEastAsia"/>
        </w:rPr>
        <w:t xml:space="preserve"> </w:t>
      </w:r>
      <w:proofErr w:type="spellStart"/>
      <w:r w:rsidR="0077671B" w:rsidRPr="0077671B">
        <w:rPr>
          <w:rFonts w:eastAsiaTheme="minorEastAsia"/>
        </w:rPr>
        <w:t>Forest</w:t>
      </w:r>
      <w:proofErr w:type="spellEnd"/>
      <w:r w:rsidR="0077671B" w:rsidRPr="0077671B">
        <w:rPr>
          <w:rFonts w:eastAsiaTheme="minorEastAsia"/>
        </w:rPr>
        <w:t xml:space="preserve">, </w:t>
      </w:r>
      <w:proofErr w:type="spellStart"/>
      <w:r w:rsidR="0077671B" w:rsidRPr="0077671B">
        <w:rPr>
          <w:rFonts w:eastAsiaTheme="minorEastAsia"/>
        </w:rPr>
        <w:t>XGBoost</w:t>
      </w:r>
      <w:proofErr w:type="spellEnd"/>
      <w:r w:rsidR="0077671B" w:rsidRPr="0077671B">
        <w:rPr>
          <w:rFonts w:eastAsiaTheme="minorEastAsia"/>
        </w:rPr>
        <w:t xml:space="preserve"> </w:t>
      </w:r>
      <w:proofErr w:type="spellStart"/>
      <w:r w:rsidR="0077671B" w:rsidRPr="0077671B">
        <w:rPr>
          <w:rFonts w:eastAsiaTheme="minorEastAsia"/>
        </w:rPr>
        <w:t>Importance</w:t>
      </w:r>
      <w:proofErr w:type="spellEnd"/>
      <w:r w:rsidR="0077671B" w:rsidRPr="0077671B">
        <w:rPr>
          <w:rFonts w:eastAsiaTheme="minorEastAsia"/>
        </w:rPr>
        <w:t xml:space="preserve"> </w:t>
      </w:r>
      <w:r w:rsidR="0077671B">
        <w:rPr>
          <w:rFonts w:eastAsiaTheme="minorEastAsia"/>
        </w:rPr>
        <w:t xml:space="preserve">и </w:t>
      </w:r>
      <w:proofErr w:type="spellStart"/>
      <w:r w:rsidR="0077671B" w:rsidRPr="0077671B">
        <w:rPr>
          <w:rFonts w:eastAsiaTheme="minorEastAsia"/>
        </w:rPr>
        <w:t>LightGBM</w:t>
      </w:r>
      <w:proofErr w:type="spellEnd"/>
      <w:r w:rsidR="0077671B" w:rsidRPr="0077671B">
        <w:rPr>
          <w:rFonts w:eastAsiaTheme="minorEastAsia"/>
        </w:rPr>
        <w:t xml:space="preserve"> </w:t>
      </w:r>
      <w:proofErr w:type="spellStart"/>
      <w:r w:rsidR="0077671B" w:rsidRPr="0077671B">
        <w:rPr>
          <w:rFonts w:eastAsiaTheme="minorEastAsia"/>
        </w:rPr>
        <w:t>Importance</w:t>
      </w:r>
      <w:proofErr w:type="spellEnd"/>
      <w:r w:rsidR="0077671B" w:rsidRPr="0077671B">
        <w:rPr>
          <w:rFonts w:eastAsiaTheme="minorEastAsia"/>
        </w:rPr>
        <w:t>.</w:t>
      </w:r>
      <w:r w:rsidR="0077671B">
        <w:rPr>
          <w:rFonts w:eastAsiaTheme="minorEastAsia"/>
        </w:rPr>
        <w:t xml:space="preserve"> </w:t>
      </w:r>
      <w:r w:rsidR="00EB4C09">
        <w:t xml:space="preserve">Каждым методом отбиралось 20 самых важных признаков, а в итоговую модель вошли признаки, которые были отобраны 3 или более раз. Таким образом был отобран </w:t>
      </w:r>
      <w:r>
        <w:t xml:space="preserve">21 </w:t>
      </w:r>
      <w:r w:rsidR="00EB4C09">
        <w:t>признак</w:t>
      </w:r>
      <w:r>
        <w:t xml:space="preserve">. </w:t>
      </w:r>
    </w:p>
    <w:p w14:paraId="636783C0" w14:textId="77777777" w:rsidR="00EB4C09" w:rsidRDefault="00260886" w:rsidP="00260886">
      <w:pPr>
        <w:pStyle w:val="a2"/>
      </w:pPr>
      <w:r>
        <w:t xml:space="preserve">Лучшие </w:t>
      </w:r>
      <w:proofErr w:type="spellStart"/>
      <w:r>
        <w:t>гиперпараметры</w:t>
      </w:r>
      <w:proofErr w:type="spellEnd"/>
      <w:r>
        <w:t xml:space="preserve"> моделей подбирались с помощью процедуры </w:t>
      </w:r>
      <w:proofErr w:type="spellStart"/>
      <w:r>
        <w:t>GridSearchCV</w:t>
      </w:r>
      <w:proofErr w:type="spellEnd"/>
      <w:r>
        <w:t xml:space="preserve"> с применением временных скользящих окон (</w:t>
      </w:r>
      <w:proofErr w:type="spellStart"/>
      <w:r>
        <w:t>TimeSeriesSplit</w:t>
      </w:r>
      <w:proofErr w:type="spellEnd"/>
      <w:r>
        <w:t>)</w:t>
      </w:r>
      <w:r w:rsidR="00EB4C09">
        <w:t xml:space="preserve"> на 4 скользящих </w:t>
      </w:r>
      <w:proofErr w:type="spellStart"/>
      <w:r w:rsidR="00EB4C09">
        <w:t>фолдах</w:t>
      </w:r>
      <w:proofErr w:type="spellEnd"/>
      <w:r>
        <w:t xml:space="preserve">. </w:t>
      </w:r>
    </w:p>
    <w:p w14:paraId="035BD54C" w14:textId="3F5DDCAE" w:rsidR="00260886" w:rsidRPr="0077671B" w:rsidRDefault="00EB4C09" w:rsidP="00260886">
      <w:pPr>
        <w:pStyle w:val="a2"/>
      </w:pPr>
      <w:r>
        <w:t xml:space="preserve">Далее модели были обучены </w:t>
      </w:r>
      <w:r w:rsidR="0077671B">
        <w:t xml:space="preserve">с лучшими </w:t>
      </w:r>
      <w:proofErr w:type="spellStart"/>
      <w:r w:rsidR="0077671B">
        <w:t>гиперпараметрами</w:t>
      </w:r>
      <w:proofErr w:type="spellEnd"/>
      <w:r w:rsidR="0077671B">
        <w:t xml:space="preserve">, для каждой построен </w:t>
      </w:r>
      <w:r w:rsidR="0077671B">
        <w:rPr>
          <w:lang w:val="en-US"/>
        </w:rPr>
        <w:t>out</w:t>
      </w:r>
      <w:r w:rsidR="0077671B" w:rsidRPr="0077671B">
        <w:t>-</w:t>
      </w:r>
      <w:r w:rsidR="0077671B">
        <w:rPr>
          <w:lang w:val="en-US"/>
        </w:rPr>
        <w:t>of</w:t>
      </w:r>
      <w:r w:rsidR="0077671B" w:rsidRPr="0077671B">
        <w:t xml:space="preserve"> </w:t>
      </w:r>
      <w:r w:rsidR="0077671B">
        <w:rPr>
          <w:lang w:val="en-US"/>
        </w:rPr>
        <w:t>sample</w:t>
      </w:r>
      <w:r w:rsidR="0077671B" w:rsidRPr="0077671B">
        <w:t xml:space="preserve"> </w:t>
      </w:r>
      <w:r w:rsidR="0077671B">
        <w:t xml:space="preserve">прогноз на </w:t>
      </w:r>
      <w:proofErr w:type="spellStart"/>
      <w:r>
        <w:t>валидационную</w:t>
      </w:r>
      <w:proofErr w:type="spellEnd"/>
      <w:r>
        <w:t xml:space="preserve"> выборку</w:t>
      </w:r>
      <w:r w:rsidR="0077671B">
        <w:t xml:space="preserve">. </w:t>
      </w:r>
      <w:r>
        <w:t xml:space="preserve">Самые точные прогнозы показали модели </w:t>
      </w:r>
      <w:proofErr w:type="spellStart"/>
      <w:r w:rsidR="00260886">
        <w:t>RandomForestRegressor</w:t>
      </w:r>
      <w:proofErr w:type="spellEnd"/>
      <w:r w:rsidR="00260886">
        <w:t xml:space="preserve"> и </w:t>
      </w:r>
      <w:proofErr w:type="spellStart"/>
      <w:r w:rsidR="00260886">
        <w:t>LGBMRegressor</w:t>
      </w:r>
      <w:proofErr w:type="spellEnd"/>
      <w:r w:rsidR="0077671B">
        <w:t xml:space="preserve">, худший результат показала модель </w:t>
      </w:r>
      <w:proofErr w:type="spellStart"/>
      <w:r w:rsidR="0077671B">
        <w:rPr>
          <w:lang w:val="en-US"/>
        </w:rPr>
        <w:t>CatBoostRegressor</w:t>
      </w:r>
      <w:proofErr w:type="spellEnd"/>
      <w:r w:rsidR="0077671B" w:rsidRPr="0077671B">
        <w:t xml:space="preserve">, </w:t>
      </w:r>
      <w:r w:rsidR="0077671B">
        <w:t xml:space="preserve">а вот результаты модели </w:t>
      </w:r>
      <w:proofErr w:type="spellStart"/>
      <w:r w:rsidR="0077671B">
        <w:rPr>
          <w:lang w:val="en-US"/>
        </w:rPr>
        <w:t>XGBMRegressor</w:t>
      </w:r>
      <w:proofErr w:type="spellEnd"/>
      <w:r w:rsidR="0077671B" w:rsidRPr="0077671B">
        <w:t xml:space="preserve"> </w:t>
      </w:r>
      <w:r w:rsidR="0077671B">
        <w:t>вызвали интерес, благодаря чему в исследовательских целях, она единожды использовалась и дальше, хотя в реальной ситуации была бы отброшена.</w:t>
      </w:r>
    </w:p>
    <w:p w14:paraId="75126DD1" w14:textId="049C3423" w:rsidR="00260886" w:rsidRPr="007407EE" w:rsidRDefault="007407EE" w:rsidP="007407EE">
      <w:pPr>
        <w:pStyle w:val="a2"/>
        <w:rPr>
          <w:b/>
          <w:bCs/>
          <w:sz w:val="28"/>
          <w:szCs w:val="28"/>
        </w:rPr>
      </w:pPr>
      <w:r w:rsidRPr="007407EE">
        <w:rPr>
          <w:b/>
          <w:bCs/>
          <w:sz w:val="28"/>
          <w:szCs w:val="28"/>
          <w:lang w:val="en-US"/>
        </w:rPr>
        <w:t>Out</w:t>
      </w:r>
      <w:r w:rsidRPr="007407EE">
        <w:rPr>
          <w:b/>
          <w:bCs/>
          <w:sz w:val="28"/>
          <w:szCs w:val="28"/>
        </w:rPr>
        <w:t>-</w:t>
      </w:r>
      <w:r w:rsidRPr="007407EE">
        <w:rPr>
          <w:b/>
          <w:bCs/>
          <w:sz w:val="28"/>
          <w:szCs w:val="28"/>
          <w:lang w:val="en-US"/>
        </w:rPr>
        <w:t>of</w:t>
      </w:r>
      <w:r w:rsidRPr="007407EE">
        <w:rPr>
          <w:b/>
          <w:bCs/>
          <w:sz w:val="28"/>
          <w:szCs w:val="28"/>
        </w:rPr>
        <w:t>-</w:t>
      </w:r>
      <w:r w:rsidRPr="007407EE">
        <w:rPr>
          <w:b/>
          <w:bCs/>
          <w:sz w:val="28"/>
          <w:szCs w:val="28"/>
          <w:lang w:val="en-US"/>
        </w:rPr>
        <w:t>sample</w:t>
      </w:r>
      <w:r w:rsidRPr="007407EE">
        <w:rPr>
          <w:b/>
          <w:bCs/>
          <w:sz w:val="28"/>
          <w:szCs w:val="28"/>
        </w:rPr>
        <w:t xml:space="preserve"> и рекурсивный прогнозы на тесте</w:t>
      </w:r>
    </w:p>
    <w:p w14:paraId="5F0BE761" w14:textId="76CBBB89" w:rsidR="00260886" w:rsidRDefault="00EB4C09" w:rsidP="00EB4C09">
      <w:pPr>
        <w:pStyle w:val="a2"/>
      </w:pPr>
      <w:r>
        <w:t xml:space="preserve">После этого лучшие модели были обучены на объединении тренировочной и </w:t>
      </w:r>
      <w:proofErr w:type="spellStart"/>
      <w:r>
        <w:t>валидационной</w:t>
      </w:r>
      <w:proofErr w:type="spellEnd"/>
      <w:r>
        <w:t xml:space="preserve"> выборок. Были построены классический для моделей машинного обучения</w:t>
      </w:r>
      <w:r w:rsidR="007407EE" w:rsidRPr="007407EE">
        <w:t xml:space="preserve"> </w:t>
      </w:r>
      <w:r w:rsidR="007407EE">
        <w:rPr>
          <w:lang w:val="en-US"/>
        </w:rPr>
        <w:t>out</w:t>
      </w:r>
      <w:r w:rsidR="007407EE" w:rsidRPr="007407EE">
        <w:t>-</w:t>
      </w:r>
      <w:r w:rsidR="007407EE">
        <w:rPr>
          <w:lang w:val="en-US"/>
        </w:rPr>
        <w:t>of</w:t>
      </w:r>
      <w:r w:rsidR="007407EE" w:rsidRPr="007407EE">
        <w:t>-</w:t>
      </w:r>
      <w:r w:rsidR="007407EE">
        <w:rPr>
          <w:lang w:val="en-US"/>
        </w:rPr>
        <w:t>sample</w:t>
      </w:r>
      <w:r w:rsidR="007407EE" w:rsidRPr="007407EE">
        <w:t xml:space="preserve"> </w:t>
      </w:r>
      <w:r w:rsidR="007407EE">
        <w:t>прогноз, когда модель обучается один раз</w:t>
      </w:r>
      <w:r>
        <w:t xml:space="preserve">, </w:t>
      </w:r>
      <w:r w:rsidR="007407EE">
        <w:t>а также рекурсивный одношаговый прогноз</w:t>
      </w:r>
      <w:r>
        <w:t xml:space="preserve"> с дообучением </w:t>
      </w:r>
      <w:r w:rsidR="007407EE">
        <w:t xml:space="preserve">моделей </w:t>
      </w:r>
      <w:r>
        <w:lastRenderedPageBreak/>
        <w:t xml:space="preserve">по мере получения новых данных </w:t>
      </w:r>
      <w:r w:rsidR="007407EE">
        <w:t>на их объединении</w:t>
      </w:r>
      <w:r>
        <w:t>. М</w:t>
      </w:r>
      <w:r w:rsidR="00260886">
        <w:t>одели продемонстрировали высокую точность</w:t>
      </w:r>
      <w:r w:rsidR="007407EE">
        <w:t xml:space="preserve"> прогнозов</w:t>
      </w:r>
      <w:r w:rsidR="00260886">
        <w:t xml:space="preserve">. </w:t>
      </w:r>
      <w:r>
        <w:t>Однако</w:t>
      </w:r>
      <w:r w:rsidR="007407EE">
        <w:t xml:space="preserve">, </w:t>
      </w:r>
      <w:r>
        <w:t xml:space="preserve">при </w:t>
      </w:r>
      <w:r w:rsidR="007407EE">
        <w:t xml:space="preserve">рекурсивном методе </w:t>
      </w:r>
      <w:r>
        <w:t xml:space="preserve">точность прогноза случайным лесом выросла, а вот у </w:t>
      </w:r>
      <w:proofErr w:type="spellStart"/>
      <w:r>
        <w:rPr>
          <w:lang w:val="en-US"/>
        </w:rPr>
        <w:t>LightGBM</w:t>
      </w:r>
      <w:proofErr w:type="spellEnd"/>
      <w:r w:rsidRPr="00EB4C09">
        <w:t xml:space="preserve"> </w:t>
      </w:r>
      <w:r>
        <w:t>снизилась, что может сигнализировать о том</w:t>
      </w:r>
      <w:r w:rsidR="00A87EA5">
        <w:t>,</w:t>
      </w:r>
      <w:r>
        <w:t xml:space="preserve"> что </w:t>
      </w:r>
      <w:r w:rsidR="000F1000">
        <w:t>модель</w:t>
      </w:r>
      <w:r>
        <w:t xml:space="preserve"> начала переобучаться.  </w:t>
      </w:r>
      <w:r w:rsidR="00260886">
        <w:t xml:space="preserve">Дообучение моделей </w:t>
      </w:r>
      <w:r>
        <w:t>призвано повысить</w:t>
      </w:r>
      <w:r w:rsidR="00260886">
        <w:t xml:space="preserve"> стабильность и адаптивность прогнозов к изменяющимся рыночным условиям.</w:t>
      </w:r>
      <w:r w:rsidR="007407EE">
        <w:t xml:space="preserve"> </w:t>
      </w:r>
    </w:p>
    <w:p w14:paraId="25B0F1B9" w14:textId="7E581E8A" w:rsidR="007407EE" w:rsidRPr="007407EE" w:rsidRDefault="007407EE" w:rsidP="00EB4C09">
      <w:pPr>
        <w:pStyle w:val="a2"/>
      </w:pPr>
      <w:r>
        <w:t xml:space="preserve">Интересным является то, что </w:t>
      </w:r>
      <w:r>
        <w:rPr>
          <w:lang w:val="en-US"/>
        </w:rPr>
        <w:t>out</w:t>
      </w:r>
      <w:r w:rsidRPr="007407EE">
        <w:t>-</w:t>
      </w:r>
      <w:r>
        <w:rPr>
          <w:lang w:val="en-US"/>
        </w:rPr>
        <w:t>of</w:t>
      </w:r>
      <w:r w:rsidRPr="007407EE">
        <w:t>-</w:t>
      </w:r>
      <w:r>
        <w:rPr>
          <w:lang w:val="en-US"/>
        </w:rPr>
        <w:t>sample</w:t>
      </w:r>
      <w:r w:rsidRPr="007407EE">
        <w:t xml:space="preserve"> </w:t>
      </w:r>
      <w:r>
        <w:t xml:space="preserve">прогноз на тесте для </w:t>
      </w:r>
      <w:proofErr w:type="spellStart"/>
      <w:r>
        <w:rPr>
          <w:lang w:val="en-US"/>
        </w:rPr>
        <w:t>XGBMRegressor</w:t>
      </w:r>
      <w:proofErr w:type="spellEnd"/>
      <w:r w:rsidRPr="007407EE">
        <w:t xml:space="preserve"> </w:t>
      </w:r>
      <w:r>
        <w:t>имеет самые низкие значения метрик ошибок. Но, как уже обсуждалось ранее, результаты этой модели не рассматриваются из-за недостаточно точного прогноза на валидации, чтобы имитировать реальные условия.</w:t>
      </w:r>
    </w:p>
    <w:p w14:paraId="4E1314B0" w14:textId="059E679A" w:rsidR="007407EE" w:rsidRPr="007407EE" w:rsidRDefault="007407EE" w:rsidP="00EB4C09">
      <w:pPr>
        <w:pStyle w:val="a2"/>
        <w:rPr>
          <w:b/>
          <w:bCs/>
          <w:sz w:val="28"/>
          <w:szCs w:val="28"/>
        </w:rPr>
      </w:pPr>
      <w:r w:rsidRPr="007407EE">
        <w:rPr>
          <w:b/>
          <w:bCs/>
          <w:sz w:val="28"/>
          <w:szCs w:val="28"/>
        </w:rPr>
        <w:t>Динамический рекурсивный прогноз</w:t>
      </w:r>
    </w:p>
    <w:p w14:paraId="57F15B71" w14:textId="7C56D301" w:rsidR="00B67413" w:rsidRPr="007407EE" w:rsidRDefault="00EB4C09" w:rsidP="007407EE">
      <w:pPr>
        <w:pStyle w:val="a2"/>
      </w:pPr>
      <w:r w:rsidRPr="007407EE">
        <w:t xml:space="preserve">Также был построен </w:t>
      </w:r>
      <w:r w:rsidR="007407EE" w:rsidRPr="007407EE">
        <w:t>динамический рекурсивный</w:t>
      </w:r>
      <w:r w:rsidRPr="007407EE">
        <w:t xml:space="preserve"> прогноз для более корректного сравнения с эконометрическими моделями. </w:t>
      </w:r>
      <w:r w:rsidR="007407EE" w:rsidRPr="007407EE">
        <w:t xml:space="preserve">Здесь был реализован </w:t>
      </w:r>
      <w:proofErr w:type="spellStart"/>
      <w:r w:rsidR="007407EE" w:rsidRPr="007407EE">
        <w:t>Pipeline</w:t>
      </w:r>
      <w:proofErr w:type="spellEnd"/>
      <w:r w:rsidR="007407EE" w:rsidRPr="007407EE">
        <w:t xml:space="preserve"> посредством написания собственного класса, чтобы обеспечить обработку данных и </w:t>
      </w:r>
      <w:proofErr w:type="spellStart"/>
      <w:r w:rsidR="007407EE" w:rsidRPr="007407EE">
        <w:t>подставление</w:t>
      </w:r>
      <w:proofErr w:type="spellEnd"/>
      <w:r w:rsidR="007407EE" w:rsidRPr="007407EE">
        <w:t xml:space="preserve"> в модель предсказанных ей значений для прогноза на следующий период. </w:t>
      </w:r>
      <w:r w:rsidRPr="007407EE">
        <w:t>Визуализаци</w:t>
      </w:r>
      <w:r w:rsidR="007407EE" w:rsidRPr="007407EE">
        <w:t>я</w:t>
      </w:r>
      <w:r w:rsidRPr="007407EE">
        <w:t xml:space="preserve"> и метрики точности прогноза </w:t>
      </w:r>
      <w:r w:rsidR="007407EE" w:rsidRPr="007407EE">
        <w:t>представлены в презентации</w:t>
      </w:r>
      <w:r w:rsidRPr="007407EE">
        <w:t>. В этом случае</w:t>
      </w:r>
      <w:r w:rsidR="00260886" w:rsidRPr="007407EE">
        <w:t xml:space="preserve"> результаты моделей машинного обучения оказались </w:t>
      </w:r>
      <w:r w:rsidRPr="007407EE">
        <w:t>не</w:t>
      </w:r>
      <w:r w:rsidR="00260886" w:rsidRPr="007407EE">
        <w:t xml:space="preserve"> эффективными</w:t>
      </w:r>
      <w:r w:rsidR="007407EE" w:rsidRPr="007407EE">
        <w:t xml:space="preserve"> и уступают нашей гибридной </w:t>
      </w:r>
      <w:proofErr w:type="spellStart"/>
      <w:r w:rsidR="007407EE" w:rsidRPr="007407EE">
        <w:t>моделе</w:t>
      </w:r>
      <w:proofErr w:type="spellEnd"/>
      <w:r w:rsidR="007407EE" w:rsidRPr="007407EE">
        <w:t xml:space="preserve"> SARIMAX + GARCH. </w:t>
      </w:r>
    </w:p>
    <w:p w14:paraId="22AC5B00" w14:textId="3593E3A9" w:rsidR="00260886" w:rsidRPr="00B67413" w:rsidRDefault="00260886" w:rsidP="007407EE">
      <w:pPr>
        <w:pStyle w:val="a1"/>
        <w:spacing w:before="240" w:after="240"/>
        <w:jc w:val="center"/>
        <w:rPr>
          <w:b/>
          <w:bCs/>
        </w:rPr>
      </w:pPr>
      <w:r w:rsidRPr="00B67413">
        <w:rPr>
          <w:b/>
          <w:bCs/>
        </w:rPr>
        <w:t>Сравнение результатов</w:t>
      </w:r>
    </w:p>
    <w:p w14:paraId="492BCB64" w14:textId="55395509" w:rsidR="00260886" w:rsidRDefault="00260886" w:rsidP="007407EE">
      <w:pPr>
        <w:pStyle w:val="a2"/>
      </w:pPr>
      <w:r>
        <w:t xml:space="preserve">Сравнивая результаты </w:t>
      </w:r>
      <w:r w:rsidR="00B67413">
        <w:t xml:space="preserve">прогнозов </w:t>
      </w:r>
      <w:r>
        <w:t>эконометрических моделей и моделей машинного обучения, мы пришли к следующим выводам:</w:t>
      </w:r>
    </w:p>
    <w:p w14:paraId="3026A49B" w14:textId="5A587EE2" w:rsidR="00260886" w:rsidRDefault="00260886" w:rsidP="00A165F8">
      <w:pPr>
        <w:pStyle w:val="af2"/>
        <w:numPr>
          <w:ilvl w:val="0"/>
          <w:numId w:val="126"/>
        </w:numPr>
        <w:spacing w:before="0" w:beforeAutospacing="0"/>
      </w:pPr>
      <w:r>
        <w:t xml:space="preserve">В случае </w:t>
      </w:r>
      <w:r w:rsidR="00A165F8">
        <w:t>рекурсивного</w:t>
      </w:r>
      <w:r>
        <w:t xml:space="preserve"> прогноза модели машинного обучения (</w:t>
      </w:r>
      <w:proofErr w:type="spellStart"/>
      <w:r>
        <w:t>RandomForest</w:t>
      </w:r>
      <w:proofErr w:type="spellEnd"/>
      <w:r>
        <w:t xml:space="preserve"> и </w:t>
      </w:r>
      <w:proofErr w:type="spellStart"/>
      <w:r>
        <w:t>LightGBM</w:t>
      </w:r>
      <w:proofErr w:type="spellEnd"/>
      <w:r>
        <w:t>) превосходят эконометрическую модель SARIMAX+GARCH по точности прогнозов.</w:t>
      </w:r>
    </w:p>
    <w:p w14:paraId="7D33F631" w14:textId="575D7A76" w:rsidR="00A165F8" w:rsidRPr="00A165F8" w:rsidRDefault="00260886" w:rsidP="00A165F8">
      <w:pPr>
        <w:pStyle w:val="af2"/>
        <w:numPr>
          <w:ilvl w:val="0"/>
          <w:numId w:val="126"/>
        </w:numPr>
        <w:spacing w:before="240" w:after="240" w:afterAutospacing="0"/>
        <w:rPr>
          <w:b/>
          <w:bCs/>
        </w:rPr>
      </w:pPr>
      <w:r>
        <w:t xml:space="preserve">Для </w:t>
      </w:r>
      <w:r w:rsidR="00A165F8">
        <w:t>динамического</w:t>
      </w:r>
      <w:r>
        <w:t xml:space="preserve"> прогнозирования на среднесрочном горизонте преимущества эконометрических моделей становятся очевидными благодаря их устойчивости и интерпретируемости. Несмотря на </w:t>
      </w:r>
      <w:r w:rsidR="00A165F8">
        <w:t>более низкие значения метрик точности, визуальный анализ прогнозов моделей машинного обучения делает невозможным полагаться на такие прогнозы, особенно при большем горизонте прогнозирования.</w:t>
      </w:r>
    </w:p>
    <w:p w14:paraId="7EFEA01C" w14:textId="05392B04" w:rsidR="00260886" w:rsidRPr="00A165F8" w:rsidRDefault="00260886" w:rsidP="00A165F8">
      <w:pPr>
        <w:pStyle w:val="af2"/>
        <w:spacing w:before="240" w:after="240" w:afterAutospacing="0"/>
        <w:ind w:left="720"/>
        <w:jc w:val="center"/>
        <w:rPr>
          <w:b/>
          <w:bCs/>
          <w:sz w:val="28"/>
          <w:szCs w:val="28"/>
        </w:rPr>
      </w:pPr>
      <w:r w:rsidRPr="00A165F8">
        <w:rPr>
          <w:b/>
          <w:bCs/>
          <w:sz w:val="28"/>
          <w:szCs w:val="28"/>
        </w:rPr>
        <w:t>Результат исследования и выводы</w:t>
      </w:r>
    </w:p>
    <w:p w14:paraId="09514737" w14:textId="77777777" w:rsidR="00260886" w:rsidRDefault="00260886" w:rsidP="00B67413">
      <w:pPr>
        <w:pStyle w:val="a2"/>
      </w:pPr>
      <w:r>
        <w:t>В результате проведенного исследования были получены следующие научные и практические выводы:</w:t>
      </w:r>
    </w:p>
    <w:p w14:paraId="339E4EB6" w14:textId="6F065D0B" w:rsidR="00B67413" w:rsidRPr="00B67413" w:rsidRDefault="00B67413" w:rsidP="00B67413">
      <w:pPr>
        <w:pStyle w:val="a2"/>
        <w:numPr>
          <w:ilvl w:val="0"/>
          <w:numId w:val="124"/>
        </w:numPr>
      </w:pPr>
      <w:r w:rsidRPr="00B67413">
        <w:t>Включение лаговых значений цены, макроэкономических и поведенческих факторов в прогнозные модели оказалось значимым.</w:t>
      </w:r>
    </w:p>
    <w:p w14:paraId="6C3B1E88" w14:textId="5CAAA7B6" w:rsidR="00B67413" w:rsidRPr="00B67413" w:rsidRDefault="00B67413" w:rsidP="00B67413">
      <w:pPr>
        <w:pStyle w:val="a2"/>
        <w:numPr>
          <w:ilvl w:val="0"/>
          <w:numId w:val="124"/>
        </w:numPr>
      </w:pPr>
      <w:r w:rsidRPr="00B67413">
        <w:rPr>
          <w:rFonts w:eastAsiaTheme="minorEastAsia"/>
        </w:rPr>
        <w:t xml:space="preserve">Модели машинного обучения обеспечивают более высокую точность прогнозов по сравнению с эконометрическими моделями при </w:t>
      </w:r>
      <w:r w:rsidR="00A165F8">
        <w:rPr>
          <w:rFonts w:eastAsiaTheme="minorEastAsia"/>
        </w:rPr>
        <w:t>рекурсивном</w:t>
      </w:r>
      <w:r w:rsidRPr="00B67413">
        <w:rPr>
          <w:rFonts w:eastAsiaTheme="minorEastAsia"/>
        </w:rPr>
        <w:t xml:space="preserve"> подходе.</w:t>
      </w:r>
    </w:p>
    <w:p w14:paraId="330F3D1F" w14:textId="7DD1167C" w:rsidR="00B67413" w:rsidRPr="00B67413" w:rsidRDefault="00B67413" w:rsidP="00B67413">
      <w:pPr>
        <w:pStyle w:val="a2"/>
        <w:numPr>
          <w:ilvl w:val="0"/>
          <w:numId w:val="124"/>
        </w:numPr>
      </w:pPr>
      <w:r w:rsidRPr="00B67413">
        <w:rPr>
          <w:rFonts w:eastAsiaTheme="minorEastAsia"/>
        </w:rPr>
        <w:t xml:space="preserve">Модели машинного обучения не подходят для </w:t>
      </w:r>
      <w:r w:rsidR="00A165F8">
        <w:rPr>
          <w:rFonts w:eastAsiaTheme="minorEastAsia"/>
        </w:rPr>
        <w:t>динамических</w:t>
      </w:r>
      <w:r w:rsidRPr="00B67413">
        <w:rPr>
          <w:rFonts w:eastAsiaTheme="minorEastAsia"/>
        </w:rPr>
        <w:t xml:space="preserve"> прогнозов на длительный срок.</w:t>
      </w:r>
    </w:p>
    <w:p w14:paraId="00D0B85B" w14:textId="60864C69" w:rsidR="00165DDA" w:rsidRPr="00A165F8" w:rsidRDefault="00B67413" w:rsidP="00A165F8">
      <w:pPr>
        <w:pStyle w:val="a2"/>
        <w:numPr>
          <w:ilvl w:val="0"/>
          <w:numId w:val="124"/>
        </w:numPr>
      </w:pPr>
      <w:r w:rsidRPr="00B67413">
        <w:rPr>
          <w:rFonts w:eastAsiaTheme="minorEastAsia"/>
        </w:rPr>
        <w:t xml:space="preserve">Эконометрические модели остаются предпочтительным выбором для среднесрочных </w:t>
      </w:r>
      <w:r w:rsidR="00A165F8">
        <w:rPr>
          <w:rFonts w:eastAsiaTheme="minorEastAsia"/>
        </w:rPr>
        <w:t xml:space="preserve">динамических </w:t>
      </w:r>
      <w:r w:rsidRPr="00B67413">
        <w:rPr>
          <w:rFonts w:eastAsiaTheme="minorEastAsia"/>
        </w:rPr>
        <w:t>прогнозов благодаря лучшей интерпретируемости и устойчивости.</w:t>
      </w:r>
    </w:p>
    <w:sectPr w:rsidR="00165DDA" w:rsidRPr="00A165F8" w:rsidSect="00165DDA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3E629" w14:textId="77777777" w:rsidR="003E63D3" w:rsidRDefault="003E63D3">
      <w:r>
        <w:separator/>
      </w:r>
    </w:p>
  </w:endnote>
  <w:endnote w:type="continuationSeparator" w:id="0">
    <w:p w14:paraId="5A1B5477" w14:textId="77777777" w:rsidR="003E63D3" w:rsidRDefault="003E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FB821" w14:textId="5AFD2333" w:rsidR="00B0574E" w:rsidRDefault="00B0574E" w:rsidP="0098261B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882BC" w14:textId="77777777" w:rsidR="003E63D3" w:rsidRDefault="003E63D3">
      <w:r>
        <w:separator/>
      </w:r>
    </w:p>
  </w:footnote>
  <w:footnote w:type="continuationSeparator" w:id="0">
    <w:p w14:paraId="15087093" w14:textId="77777777" w:rsidR="003E63D3" w:rsidRDefault="003E6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6329"/>
    <w:multiLevelType w:val="multilevel"/>
    <w:tmpl w:val="C04C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C4F33"/>
    <w:multiLevelType w:val="hybridMultilevel"/>
    <w:tmpl w:val="ED8256F4"/>
    <w:lvl w:ilvl="0" w:tplc="3C12FD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74C56"/>
    <w:multiLevelType w:val="hybridMultilevel"/>
    <w:tmpl w:val="B34A91DC"/>
    <w:lvl w:ilvl="0" w:tplc="3C12FD94">
      <w:start w:val="1"/>
      <w:numFmt w:val="decimal"/>
      <w:lvlText w:val="%1)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3B743AA"/>
    <w:multiLevelType w:val="multilevel"/>
    <w:tmpl w:val="04B4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71CB3"/>
    <w:multiLevelType w:val="multilevel"/>
    <w:tmpl w:val="557C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E1E52"/>
    <w:multiLevelType w:val="multilevel"/>
    <w:tmpl w:val="CC9E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8364F"/>
    <w:multiLevelType w:val="multilevel"/>
    <w:tmpl w:val="8B5E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20085"/>
    <w:multiLevelType w:val="hybridMultilevel"/>
    <w:tmpl w:val="1C10D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C514A8"/>
    <w:multiLevelType w:val="multilevel"/>
    <w:tmpl w:val="4966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EA05EE"/>
    <w:multiLevelType w:val="multilevel"/>
    <w:tmpl w:val="BAFAB230"/>
    <w:styleLink w:val="2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452B08"/>
    <w:multiLevelType w:val="hybridMultilevel"/>
    <w:tmpl w:val="35C05CFA"/>
    <w:lvl w:ilvl="0" w:tplc="48961F9C">
      <w:start w:val="1"/>
      <w:numFmt w:val="decimal"/>
      <w:pStyle w:val="a"/>
      <w:lvlText w:val="%1."/>
      <w:lvlJc w:val="left"/>
      <w:pPr>
        <w:ind w:left="70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D6018"/>
    <w:multiLevelType w:val="hybridMultilevel"/>
    <w:tmpl w:val="4692AADA"/>
    <w:lvl w:ilvl="0" w:tplc="C0F4D92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0B5497"/>
    <w:multiLevelType w:val="multilevel"/>
    <w:tmpl w:val="FDE4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F854BA"/>
    <w:multiLevelType w:val="multilevel"/>
    <w:tmpl w:val="E79E26FA"/>
    <w:lvl w:ilvl="0">
      <w:start w:val="1"/>
      <w:numFmt w:val="russianLower"/>
      <w:lvlText w:val="%1) "/>
      <w:lvlJc w:val="left"/>
      <w:pPr>
        <w:tabs>
          <w:tab w:val="num" w:pos="709"/>
        </w:tabs>
        <w:ind w:left="1304" w:hanging="595"/>
      </w:pPr>
      <w:rPr>
        <w:rFonts w:hint="default"/>
      </w:rPr>
    </w:lvl>
    <w:lvl w:ilvl="1">
      <w:start w:val="1"/>
      <w:numFmt w:val="decimal"/>
      <w:lvlText w:val="%2) "/>
      <w:lvlJc w:val="left"/>
      <w:pPr>
        <w:ind w:left="1871" w:hanging="5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8195E8A"/>
    <w:multiLevelType w:val="hybridMultilevel"/>
    <w:tmpl w:val="47D876C0"/>
    <w:lvl w:ilvl="0" w:tplc="27346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C63AAE"/>
    <w:multiLevelType w:val="multilevel"/>
    <w:tmpl w:val="E066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512651"/>
    <w:multiLevelType w:val="hybridMultilevel"/>
    <w:tmpl w:val="A2C2974E"/>
    <w:lvl w:ilvl="0" w:tplc="C374B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7B73CF"/>
    <w:multiLevelType w:val="multilevel"/>
    <w:tmpl w:val="1EFA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2142DF"/>
    <w:multiLevelType w:val="hybridMultilevel"/>
    <w:tmpl w:val="6AACABAC"/>
    <w:lvl w:ilvl="0" w:tplc="27346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E17AB6"/>
    <w:multiLevelType w:val="hybridMultilevel"/>
    <w:tmpl w:val="FC6A2B14"/>
    <w:lvl w:ilvl="0" w:tplc="27346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EE5FA0"/>
    <w:multiLevelType w:val="hybridMultilevel"/>
    <w:tmpl w:val="F39AEB10"/>
    <w:lvl w:ilvl="0" w:tplc="2132D4B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0C6C3AD8"/>
    <w:multiLevelType w:val="multilevel"/>
    <w:tmpl w:val="5812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99499F"/>
    <w:multiLevelType w:val="hybridMultilevel"/>
    <w:tmpl w:val="55364A82"/>
    <w:lvl w:ilvl="0" w:tplc="F0ACAE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DCD3415"/>
    <w:multiLevelType w:val="multilevel"/>
    <w:tmpl w:val="7244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0D4DFB"/>
    <w:multiLevelType w:val="hybridMultilevel"/>
    <w:tmpl w:val="C380AB2A"/>
    <w:lvl w:ilvl="0" w:tplc="3C12FD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C558C4"/>
    <w:multiLevelType w:val="hybridMultilevel"/>
    <w:tmpl w:val="48507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FB073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0FF7383F"/>
    <w:multiLevelType w:val="multilevel"/>
    <w:tmpl w:val="0EEC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0845B7F"/>
    <w:multiLevelType w:val="hybridMultilevel"/>
    <w:tmpl w:val="BFD84EDA"/>
    <w:lvl w:ilvl="0" w:tplc="27346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0926234"/>
    <w:multiLevelType w:val="multilevel"/>
    <w:tmpl w:val="3FE2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5B681C"/>
    <w:multiLevelType w:val="hybridMultilevel"/>
    <w:tmpl w:val="ED8A5E56"/>
    <w:lvl w:ilvl="0" w:tplc="47421C46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2697F95"/>
    <w:multiLevelType w:val="multilevel"/>
    <w:tmpl w:val="A3C8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904539"/>
    <w:multiLevelType w:val="multilevel"/>
    <w:tmpl w:val="C49E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4A658C1"/>
    <w:multiLevelType w:val="multilevel"/>
    <w:tmpl w:val="58F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707042"/>
    <w:multiLevelType w:val="hybridMultilevel"/>
    <w:tmpl w:val="B7B2CCBE"/>
    <w:lvl w:ilvl="0" w:tplc="41C0F3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017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30EA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3077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D404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6B2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23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42F3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CE6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6A72A62"/>
    <w:multiLevelType w:val="multilevel"/>
    <w:tmpl w:val="617E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AF5F5C"/>
    <w:multiLevelType w:val="hybridMultilevel"/>
    <w:tmpl w:val="380CB480"/>
    <w:lvl w:ilvl="0" w:tplc="56045572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6EA54AE"/>
    <w:multiLevelType w:val="hybridMultilevel"/>
    <w:tmpl w:val="A07642B2"/>
    <w:lvl w:ilvl="0" w:tplc="FA8A2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A0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C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E4A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769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0F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EA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68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A1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17A82B58"/>
    <w:multiLevelType w:val="multilevel"/>
    <w:tmpl w:val="F83A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566323"/>
    <w:multiLevelType w:val="multilevel"/>
    <w:tmpl w:val="F804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BA190D"/>
    <w:multiLevelType w:val="hybridMultilevel"/>
    <w:tmpl w:val="80A0D9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1B793799"/>
    <w:multiLevelType w:val="hybridMultilevel"/>
    <w:tmpl w:val="4404B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C046AAE"/>
    <w:multiLevelType w:val="hybridMultilevel"/>
    <w:tmpl w:val="B840EC0C"/>
    <w:lvl w:ilvl="0" w:tplc="F0ACAE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C7C663D"/>
    <w:multiLevelType w:val="hybridMultilevel"/>
    <w:tmpl w:val="B1965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3E15E7"/>
    <w:multiLevelType w:val="hybridMultilevel"/>
    <w:tmpl w:val="CBB2023C"/>
    <w:lvl w:ilvl="0" w:tplc="F0ACAE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F0C5559"/>
    <w:multiLevelType w:val="hybridMultilevel"/>
    <w:tmpl w:val="FB06D3F8"/>
    <w:lvl w:ilvl="0" w:tplc="8982A9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17A3E0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566510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9CCBB8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BC2BDF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62E0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AFEC00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C303D6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406724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4C4DEB"/>
    <w:multiLevelType w:val="multilevel"/>
    <w:tmpl w:val="D9D2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CA2D3E"/>
    <w:multiLevelType w:val="hybridMultilevel"/>
    <w:tmpl w:val="25D00E90"/>
    <w:lvl w:ilvl="0" w:tplc="95A2E5B4">
      <w:start w:val="1"/>
      <w:numFmt w:val="bullet"/>
      <w:lvlText w:val=""/>
      <w:lvlJc w:val="left"/>
      <w:pPr>
        <w:ind w:left="992" w:hanging="14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222C34FF"/>
    <w:multiLevelType w:val="multilevel"/>
    <w:tmpl w:val="B80E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A847AC"/>
    <w:multiLevelType w:val="hybridMultilevel"/>
    <w:tmpl w:val="8CCAC672"/>
    <w:lvl w:ilvl="0" w:tplc="27346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31C2D2B"/>
    <w:multiLevelType w:val="hybridMultilevel"/>
    <w:tmpl w:val="4CB2D51C"/>
    <w:lvl w:ilvl="0" w:tplc="ABD46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BA4C6D"/>
    <w:multiLevelType w:val="multilevel"/>
    <w:tmpl w:val="57BE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4EB7464"/>
    <w:multiLevelType w:val="hybridMultilevel"/>
    <w:tmpl w:val="F4A88D1A"/>
    <w:lvl w:ilvl="0" w:tplc="F0ACAE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64F5293"/>
    <w:multiLevelType w:val="multilevel"/>
    <w:tmpl w:val="1C728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7A81F02"/>
    <w:multiLevelType w:val="hybridMultilevel"/>
    <w:tmpl w:val="43B6E9D0"/>
    <w:lvl w:ilvl="0" w:tplc="F0ACAE54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473F1F"/>
    <w:multiLevelType w:val="hybridMultilevel"/>
    <w:tmpl w:val="798A1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A3B58A4"/>
    <w:multiLevelType w:val="multilevel"/>
    <w:tmpl w:val="A0FC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7A48C0"/>
    <w:multiLevelType w:val="hybridMultilevel"/>
    <w:tmpl w:val="537E71F6"/>
    <w:lvl w:ilvl="0" w:tplc="8D547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63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64E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EA6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E47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AE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6A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A4F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AA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2AE130D5"/>
    <w:multiLevelType w:val="multilevel"/>
    <w:tmpl w:val="2CFAEB14"/>
    <w:styleLink w:val="3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E274974"/>
    <w:multiLevelType w:val="hybridMultilevel"/>
    <w:tmpl w:val="1F0A16A8"/>
    <w:lvl w:ilvl="0" w:tplc="3C12FD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14C648F"/>
    <w:multiLevelType w:val="hybridMultilevel"/>
    <w:tmpl w:val="282C7406"/>
    <w:lvl w:ilvl="0" w:tplc="F0ACAE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15D75EB"/>
    <w:multiLevelType w:val="hybridMultilevel"/>
    <w:tmpl w:val="EE5E2AE2"/>
    <w:lvl w:ilvl="0" w:tplc="27346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1B23DC5"/>
    <w:multiLevelType w:val="multilevel"/>
    <w:tmpl w:val="04708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1FF4E65"/>
    <w:multiLevelType w:val="multilevel"/>
    <w:tmpl w:val="7CA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3EF08E0"/>
    <w:multiLevelType w:val="hybridMultilevel"/>
    <w:tmpl w:val="54A6D6C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 w15:restartNumberingAfterBreak="0">
    <w:nsid w:val="35111DBE"/>
    <w:multiLevelType w:val="multilevel"/>
    <w:tmpl w:val="5DCE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6ED5F7F"/>
    <w:multiLevelType w:val="multilevel"/>
    <w:tmpl w:val="C95C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6EE0A3B"/>
    <w:multiLevelType w:val="hybridMultilevel"/>
    <w:tmpl w:val="66567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7487C60"/>
    <w:multiLevelType w:val="multilevel"/>
    <w:tmpl w:val="A37E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8DE6A90"/>
    <w:multiLevelType w:val="multilevel"/>
    <w:tmpl w:val="B018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AEE007A"/>
    <w:multiLevelType w:val="multilevel"/>
    <w:tmpl w:val="15C2145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71" w15:restartNumberingAfterBreak="0">
    <w:nsid w:val="3B584F6B"/>
    <w:multiLevelType w:val="hybridMultilevel"/>
    <w:tmpl w:val="F7E4B11E"/>
    <w:lvl w:ilvl="0" w:tplc="27346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B7D73D9"/>
    <w:multiLevelType w:val="multilevel"/>
    <w:tmpl w:val="4302F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3" w15:restartNumberingAfterBreak="0">
    <w:nsid w:val="3BB95DE7"/>
    <w:multiLevelType w:val="multilevel"/>
    <w:tmpl w:val="5BAA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E493A1C"/>
    <w:multiLevelType w:val="multilevel"/>
    <w:tmpl w:val="2278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ED52AEE"/>
    <w:multiLevelType w:val="hybridMultilevel"/>
    <w:tmpl w:val="55F06076"/>
    <w:lvl w:ilvl="0" w:tplc="F732F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68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04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62B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A2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A03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68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E6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68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6" w15:restartNumberingAfterBreak="0">
    <w:nsid w:val="3F236F30"/>
    <w:multiLevelType w:val="hybridMultilevel"/>
    <w:tmpl w:val="5B0C3F0C"/>
    <w:lvl w:ilvl="0" w:tplc="F93AC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0182512"/>
    <w:multiLevelType w:val="multilevel"/>
    <w:tmpl w:val="DBF4B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2241D8F"/>
    <w:multiLevelType w:val="multilevel"/>
    <w:tmpl w:val="79DC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241692E"/>
    <w:multiLevelType w:val="multilevel"/>
    <w:tmpl w:val="B53E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2474DA"/>
    <w:multiLevelType w:val="hybridMultilevel"/>
    <w:tmpl w:val="905C9282"/>
    <w:lvl w:ilvl="0" w:tplc="082CC274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35C6EC2"/>
    <w:multiLevelType w:val="multilevel"/>
    <w:tmpl w:val="AA80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3EE3A04"/>
    <w:multiLevelType w:val="multilevel"/>
    <w:tmpl w:val="D3F8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5F00A9"/>
    <w:multiLevelType w:val="hybridMultilevel"/>
    <w:tmpl w:val="0A4C66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46A97B98"/>
    <w:multiLevelType w:val="hybridMultilevel"/>
    <w:tmpl w:val="3CDE7412"/>
    <w:lvl w:ilvl="0" w:tplc="3C12FD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77B105D"/>
    <w:multiLevelType w:val="hybridMultilevel"/>
    <w:tmpl w:val="CDF83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6" w15:restartNumberingAfterBreak="0">
    <w:nsid w:val="493A76A9"/>
    <w:multiLevelType w:val="multilevel"/>
    <w:tmpl w:val="EC72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9F162B7"/>
    <w:multiLevelType w:val="hybridMultilevel"/>
    <w:tmpl w:val="A034578A"/>
    <w:lvl w:ilvl="0" w:tplc="D1485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230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048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AE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9AB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29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385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1C0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46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8" w15:restartNumberingAfterBreak="0">
    <w:nsid w:val="4A903A20"/>
    <w:multiLevelType w:val="multilevel"/>
    <w:tmpl w:val="21DA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577682"/>
    <w:multiLevelType w:val="hybridMultilevel"/>
    <w:tmpl w:val="A43E843E"/>
    <w:lvl w:ilvl="0" w:tplc="C7B27EF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1114143"/>
    <w:multiLevelType w:val="multilevel"/>
    <w:tmpl w:val="ABF2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1347F50"/>
    <w:multiLevelType w:val="hybridMultilevel"/>
    <w:tmpl w:val="FCDAE0A2"/>
    <w:lvl w:ilvl="0" w:tplc="27346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1934B20"/>
    <w:multiLevelType w:val="hybridMultilevel"/>
    <w:tmpl w:val="B7165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2850419"/>
    <w:multiLevelType w:val="hybridMultilevel"/>
    <w:tmpl w:val="AD74B49A"/>
    <w:lvl w:ilvl="0" w:tplc="3C12FD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2AF4092"/>
    <w:multiLevelType w:val="multilevel"/>
    <w:tmpl w:val="C006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3D676CA"/>
    <w:multiLevelType w:val="hybridMultilevel"/>
    <w:tmpl w:val="CBD2C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64A1C44"/>
    <w:multiLevelType w:val="hybridMultilevel"/>
    <w:tmpl w:val="3CF62FF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56A4109B"/>
    <w:multiLevelType w:val="hybridMultilevel"/>
    <w:tmpl w:val="B91C2028"/>
    <w:lvl w:ilvl="0" w:tplc="6AF01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72D2191"/>
    <w:multiLevelType w:val="multilevel"/>
    <w:tmpl w:val="D5C4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9253BDF"/>
    <w:multiLevelType w:val="hybridMultilevel"/>
    <w:tmpl w:val="E7CE6F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95009AD"/>
    <w:multiLevelType w:val="hybridMultilevel"/>
    <w:tmpl w:val="ECF4DE24"/>
    <w:lvl w:ilvl="0" w:tplc="3C12FD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AB35256"/>
    <w:multiLevelType w:val="multilevel"/>
    <w:tmpl w:val="CF66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BB86107"/>
    <w:multiLevelType w:val="multilevel"/>
    <w:tmpl w:val="101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2A6B12"/>
    <w:multiLevelType w:val="hybridMultilevel"/>
    <w:tmpl w:val="37DC6844"/>
    <w:lvl w:ilvl="0" w:tplc="8C983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DE13887"/>
    <w:multiLevelType w:val="hybridMultilevel"/>
    <w:tmpl w:val="C7908C4E"/>
    <w:lvl w:ilvl="0" w:tplc="0DE6B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44C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25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0B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980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83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EF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4D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E25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5" w15:restartNumberingAfterBreak="0">
    <w:nsid w:val="5F453608"/>
    <w:multiLevelType w:val="multilevel"/>
    <w:tmpl w:val="363A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F934AAA"/>
    <w:multiLevelType w:val="multilevel"/>
    <w:tmpl w:val="551C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FB201CC"/>
    <w:multiLevelType w:val="hybridMultilevel"/>
    <w:tmpl w:val="ECB45814"/>
    <w:lvl w:ilvl="0" w:tplc="645CB286">
      <w:start w:val="1"/>
      <w:numFmt w:val="bullet"/>
      <w:lvlText w:val=""/>
      <w:lvlJc w:val="left"/>
      <w:pPr>
        <w:ind w:left="113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8" w15:restartNumberingAfterBreak="0">
    <w:nsid w:val="5FD1112A"/>
    <w:multiLevelType w:val="multilevel"/>
    <w:tmpl w:val="5ACE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12F06B7"/>
    <w:multiLevelType w:val="hybridMultilevel"/>
    <w:tmpl w:val="A26EE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2E12472"/>
    <w:multiLevelType w:val="multilevel"/>
    <w:tmpl w:val="A3C2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4270AFE"/>
    <w:multiLevelType w:val="hybridMultilevel"/>
    <w:tmpl w:val="A3022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4432E22"/>
    <w:multiLevelType w:val="multilevel"/>
    <w:tmpl w:val="2C10B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44D30EB"/>
    <w:multiLevelType w:val="hybridMultilevel"/>
    <w:tmpl w:val="BB843DEC"/>
    <w:lvl w:ilvl="0" w:tplc="27346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69705E5"/>
    <w:multiLevelType w:val="multilevel"/>
    <w:tmpl w:val="34A4E870"/>
    <w:styleLink w:val="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7EE56E4"/>
    <w:multiLevelType w:val="multilevel"/>
    <w:tmpl w:val="5F56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86654CF"/>
    <w:multiLevelType w:val="multilevel"/>
    <w:tmpl w:val="C1F0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B8E623E"/>
    <w:multiLevelType w:val="multilevel"/>
    <w:tmpl w:val="438A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C250B1B"/>
    <w:multiLevelType w:val="hybridMultilevel"/>
    <w:tmpl w:val="EDA47106"/>
    <w:lvl w:ilvl="0" w:tplc="49F22C62">
      <w:start w:val="1"/>
      <w:numFmt w:val="bullet"/>
      <w:lvlText w:val=""/>
      <w:lvlJc w:val="left"/>
      <w:pPr>
        <w:ind w:left="992" w:hanging="25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9" w15:restartNumberingAfterBreak="0">
    <w:nsid w:val="6C652C85"/>
    <w:multiLevelType w:val="multilevel"/>
    <w:tmpl w:val="6F10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D2919E0"/>
    <w:multiLevelType w:val="hybridMultilevel"/>
    <w:tmpl w:val="BF0A9686"/>
    <w:lvl w:ilvl="0" w:tplc="FFA4F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46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2D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E3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BEB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68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E8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C7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E0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1" w15:restartNumberingAfterBreak="0">
    <w:nsid w:val="6D5C24FE"/>
    <w:multiLevelType w:val="hybridMultilevel"/>
    <w:tmpl w:val="5CA0D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D686CD1"/>
    <w:multiLevelType w:val="hybridMultilevel"/>
    <w:tmpl w:val="EF9A8696"/>
    <w:lvl w:ilvl="0" w:tplc="F0ACAE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E8B09E5"/>
    <w:multiLevelType w:val="multilevel"/>
    <w:tmpl w:val="B04C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540D2E"/>
    <w:multiLevelType w:val="multilevel"/>
    <w:tmpl w:val="8728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6B68C7"/>
    <w:multiLevelType w:val="multilevel"/>
    <w:tmpl w:val="CC48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2590592"/>
    <w:multiLevelType w:val="hybridMultilevel"/>
    <w:tmpl w:val="D2CEB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26E368F"/>
    <w:multiLevelType w:val="hybridMultilevel"/>
    <w:tmpl w:val="EFC64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29811FD"/>
    <w:multiLevelType w:val="hybridMultilevel"/>
    <w:tmpl w:val="CC0C5C9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2BB44D6"/>
    <w:multiLevelType w:val="multilevel"/>
    <w:tmpl w:val="1722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80355D"/>
    <w:multiLevelType w:val="hybridMultilevel"/>
    <w:tmpl w:val="60DE8C84"/>
    <w:lvl w:ilvl="0" w:tplc="674AE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D6A3FE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5922922"/>
    <w:multiLevelType w:val="multilevel"/>
    <w:tmpl w:val="6946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9347FD2"/>
    <w:multiLevelType w:val="multilevel"/>
    <w:tmpl w:val="E672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CE073C7"/>
    <w:multiLevelType w:val="multilevel"/>
    <w:tmpl w:val="E226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EE85E4C"/>
    <w:multiLevelType w:val="hybridMultilevel"/>
    <w:tmpl w:val="C0CC03C2"/>
    <w:lvl w:ilvl="0" w:tplc="6DF01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941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16D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4B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704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48A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07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EE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5" w15:restartNumberingAfterBreak="0">
    <w:nsid w:val="7F2163BE"/>
    <w:multiLevelType w:val="hybridMultilevel"/>
    <w:tmpl w:val="4444521E"/>
    <w:lvl w:ilvl="0" w:tplc="96945B44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902121">
    <w:abstractNumId w:val="6"/>
  </w:num>
  <w:num w:numId="2" w16cid:durableId="49427565">
    <w:abstractNumId w:val="72"/>
  </w:num>
  <w:num w:numId="3" w16cid:durableId="1873763661">
    <w:abstractNumId w:val="70"/>
  </w:num>
  <w:num w:numId="4" w16cid:durableId="615671856">
    <w:abstractNumId w:val="5"/>
  </w:num>
  <w:num w:numId="5" w16cid:durableId="19163171">
    <w:abstractNumId w:val="103"/>
  </w:num>
  <w:num w:numId="6" w16cid:durableId="1848404861">
    <w:abstractNumId w:val="16"/>
  </w:num>
  <w:num w:numId="7" w16cid:durableId="1851069307">
    <w:abstractNumId w:val="113"/>
  </w:num>
  <w:num w:numId="8" w16cid:durableId="2135756313">
    <w:abstractNumId w:val="19"/>
  </w:num>
  <w:num w:numId="9" w16cid:durableId="116798976">
    <w:abstractNumId w:val="50"/>
  </w:num>
  <w:num w:numId="10" w16cid:durableId="298344408">
    <w:abstractNumId w:val="97"/>
  </w:num>
  <w:num w:numId="11" w16cid:durableId="406263923">
    <w:abstractNumId w:val="34"/>
  </w:num>
  <w:num w:numId="12" w16cid:durableId="164127833">
    <w:abstractNumId w:val="57"/>
  </w:num>
  <w:num w:numId="13" w16cid:durableId="1813671319">
    <w:abstractNumId w:val="120"/>
  </w:num>
  <w:num w:numId="14" w16cid:durableId="1024525906">
    <w:abstractNumId w:val="37"/>
  </w:num>
  <w:num w:numId="15" w16cid:durableId="29958525">
    <w:abstractNumId w:val="104"/>
  </w:num>
  <w:num w:numId="16" w16cid:durableId="823816995">
    <w:abstractNumId w:val="66"/>
  </w:num>
  <w:num w:numId="17" w16cid:durableId="740253636">
    <w:abstractNumId w:val="67"/>
  </w:num>
  <w:num w:numId="18" w16cid:durableId="1770006222">
    <w:abstractNumId w:val="43"/>
  </w:num>
  <w:num w:numId="19" w16cid:durableId="1168670126">
    <w:abstractNumId w:val="95"/>
  </w:num>
  <w:num w:numId="20" w16cid:durableId="965701607">
    <w:abstractNumId w:val="111"/>
  </w:num>
  <w:num w:numId="21" w16cid:durableId="435712900">
    <w:abstractNumId w:val="96"/>
  </w:num>
  <w:num w:numId="22" w16cid:durableId="1731927444">
    <w:abstractNumId w:val="99"/>
  </w:num>
  <w:num w:numId="23" w16cid:durableId="1266502347">
    <w:abstractNumId w:val="25"/>
  </w:num>
  <w:num w:numId="24" w16cid:durableId="1402948186">
    <w:abstractNumId w:val="76"/>
  </w:num>
  <w:num w:numId="25" w16cid:durableId="1488672237">
    <w:abstractNumId w:val="124"/>
  </w:num>
  <w:num w:numId="26" w16cid:durableId="251672366">
    <w:abstractNumId w:val="41"/>
  </w:num>
  <w:num w:numId="27" w16cid:durableId="1341196351">
    <w:abstractNumId w:val="54"/>
  </w:num>
  <w:num w:numId="28" w16cid:durableId="1960985724">
    <w:abstractNumId w:val="7"/>
  </w:num>
  <w:num w:numId="29" w16cid:durableId="1796630424">
    <w:abstractNumId w:val="122"/>
  </w:num>
  <w:num w:numId="30" w16cid:durableId="1566718813">
    <w:abstractNumId w:val="60"/>
  </w:num>
  <w:num w:numId="31" w16cid:durableId="1132401875">
    <w:abstractNumId w:val="30"/>
  </w:num>
  <w:num w:numId="32" w16cid:durableId="122503051">
    <w:abstractNumId w:val="102"/>
  </w:num>
  <w:num w:numId="33" w16cid:durableId="1844931450">
    <w:abstractNumId w:val="129"/>
  </w:num>
  <w:num w:numId="34" w16cid:durableId="932012929">
    <w:abstractNumId w:val="49"/>
  </w:num>
  <w:num w:numId="35" w16cid:durableId="709721932">
    <w:abstractNumId w:val="62"/>
  </w:num>
  <w:num w:numId="36" w16cid:durableId="1784959875">
    <w:abstractNumId w:val="88"/>
  </w:num>
  <w:num w:numId="37" w16cid:durableId="1091269044">
    <w:abstractNumId w:val="110"/>
  </w:num>
  <w:num w:numId="38" w16cid:durableId="471945798">
    <w:abstractNumId w:val="14"/>
  </w:num>
  <w:num w:numId="39" w16cid:durableId="1142574078">
    <w:abstractNumId w:val="42"/>
  </w:num>
  <w:num w:numId="40" w16cid:durableId="2091609397">
    <w:abstractNumId w:val="128"/>
  </w:num>
  <w:num w:numId="41" w16cid:durableId="1177184603">
    <w:abstractNumId w:val="52"/>
  </w:num>
  <w:num w:numId="42" w16cid:durableId="672875368">
    <w:abstractNumId w:val="55"/>
  </w:num>
  <w:num w:numId="43" w16cid:durableId="675617293">
    <w:abstractNumId w:val="44"/>
  </w:num>
  <w:num w:numId="44" w16cid:durableId="1666856941">
    <w:abstractNumId w:val="119"/>
  </w:num>
  <w:num w:numId="45" w16cid:durableId="1352995718">
    <w:abstractNumId w:val="68"/>
  </w:num>
  <w:num w:numId="46" w16cid:durableId="1905481176">
    <w:abstractNumId w:val="48"/>
  </w:num>
  <w:num w:numId="47" w16cid:durableId="433016173">
    <w:abstractNumId w:val="21"/>
  </w:num>
  <w:num w:numId="48" w16cid:durableId="1692026021">
    <w:abstractNumId w:val="35"/>
  </w:num>
  <w:num w:numId="49" w16cid:durableId="701588869">
    <w:abstractNumId w:val="115"/>
  </w:num>
  <w:num w:numId="50" w16cid:durableId="1553075425">
    <w:abstractNumId w:val="39"/>
  </w:num>
  <w:num w:numId="51" w16cid:durableId="985086321">
    <w:abstractNumId w:val="77"/>
  </w:num>
  <w:num w:numId="52" w16cid:durableId="772046733">
    <w:abstractNumId w:val="123"/>
  </w:num>
  <w:num w:numId="53" w16cid:durableId="773018559">
    <w:abstractNumId w:val="46"/>
  </w:num>
  <w:num w:numId="54" w16cid:durableId="1772776582">
    <w:abstractNumId w:val="26"/>
  </w:num>
  <w:num w:numId="55" w16cid:durableId="537662986">
    <w:abstractNumId w:val="130"/>
  </w:num>
  <w:num w:numId="56" w16cid:durableId="1854296753">
    <w:abstractNumId w:val="13"/>
  </w:num>
  <w:num w:numId="57" w16cid:durableId="2036425404">
    <w:abstractNumId w:val="22"/>
  </w:num>
  <w:num w:numId="58" w16cid:durableId="729353560">
    <w:abstractNumId w:val="18"/>
  </w:num>
  <w:num w:numId="59" w16cid:durableId="731344924">
    <w:abstractNumId w:val="89"/>
  </w:num>
  <w:num w:numId="60" w16cid:durableId="319040611">
    <w:abstractNumId w:val="108"/>
  </w:num>
  <w:num w:numId="61" w16cid:durableId="448550859">
    <w:abstractNumId w:val="92"/>
  </w:num>
  <w:num w:numId="62" w16cid:durableId="347829911">
    <w:abstractNumId w:val="101"/>
  </w:num>
  <w:num w:numId="63" w16cid:durableId="1326472108">
    <w:abstractNumId w:val="28"/>
  </w:num>
  <w:num w:numId="64" w16cid:durableId="1339041515">
    <w:abstractNumId w:val="71"/>
  </w:num>
  <w:num w:numId="65" w16cid:durableId="2053267982">
    <w:abstractNumId w:val="126"/>
  </w:num>
  <w:num w:numId="66" w16cid:durableId="357048500">
    <w:abstractNumId w:val="33"/>
  </w:num>
  <w:num w:numId="67" w16cid:durableId="1086880428">
    <w:abstractNumId w:val="3"/>
  </w:num>
  <w:num w:numId="68" w16cid:durableId="873730298">
    <w:abstractNumId w:val="69"/>
  </w:num>
  <w:num w:numId="69" w16cid:durableId="2023781498">
    <w:abstractNumId w:val="8"/>
  </w:num>
  <w:num w:numId="70" w16cid:durableId="860358577">
    <w:abstractNumId w:val="61"/>
  </w:num>
  <w:num w:numId="71" w16cid:durableId="681012735">
    <w:abstractNumId w:val="98"/>
  </w:num>
  <w:num w:numId="72" w16cid:durableId="1856842678">
    <w:abstractNumId w:val="105"/>
  </w:num>
  <w:num w:numId="73" w16cid:durableId="124547391">
    <w:abstractNumId w:val="91"/>
  </w:num>
  <w:num w:numId="74" w16cid:durableId="1835146478">
    <w:abstractNumId w:val="10"/>
  </w:num>
  <w:num w:numId="75" w16cid:durableId="1166701139">
    <w:abstractNumId w:val="114"/>
  </w:num>
  <w:num w:numId="76" w16cid:durableId="763914076">
    <w:abstractNumId w:val="9"/>
  </w:num>
  <w:num w:numId="77" w16cid:durableId="370804930">
    <w:abstractNumId w:val="58"/>
  </w:num>
  <w:num w:numId="78" w16cid:durableId="306862309">
    <w:abstractNumId w:val="53"/>
  </w:num>
  <w:num w:numId="79" w16cid:durableId="1991518161">
    <w:abstractNumId w:val="131"/>
  </w:num>
  <w:num w:numId="80" w16cid:durableId="1302685028">
    <w:abstractNumId w:val="132"/>
  </w:num>
  <w:num w:numId="81" w16cid:durableId="268590067">
    <w:abstractNumId w:val="15"/>
  </w:num>
  <w:num w:numId="82" w16cid:durableId="1462920912">
    <w:abstractNumId w:val="23"/>
  </w:num>
  <w:num w:numId="83" w16cid:durableId="233204879">
    <w:abstractNumId w:val="65"/>
  </w:num>
  <w:num w:numId="84" w16cid:durableId="149449716">
    <w:abstractNumId w:val="0"/>
  </w:num>
  <w:num w:numId="85" w16cid:durableId="920529825">
    <w:abstractNumId w:val="12"/>
  </w:num>
  <w:num w:numId="86" w16cid:durableId="859589374">
    <w:abstractNumId w:val="94"/>
  </w:num>
  <w:num w:numId="87" w16cid:durableId="737244842">
    <w:abstractNumId w:val="38"/>
  </w:num>
  <w:num w:numId="88" w16cid:durableId="1287270991">
    <w:abstractNumId w:val="73"/>
  </w:num>
  <w:num w:numId="89" w16cid:durableId="468399630">
    <w:abstractNumId w:val="27"/>
  </w:num>
  <w:num w:numId="90" w16cid:durableId="570696327">
    <w:abstractNumId w:val="133"/>
  </w:num>
  <w:num w:numId="91" w16cid:durableId="136144764">
    <w:abstractNumId w:val="125"/>
  </w:num>
  <w:num w:numId="92" w16cid:durableId="2069304644">
    <w:abstractNumId w:val="32"/>
  </w:num>
  <w:num w:numId="93" w16cid:durableId="1599606922">
    <w:abstractNumId w:val="17"/>
  </w:num>
  <w:num w:numId="94" w16cid:durableId="592590355">
    <w:abstractNumId w:val="112"/>
  </w:num>
  <w:num w:numId="95" w16cid:durableId="651372128">
    <w:abstractNumId w:val="4"/>
  </w:num>
  <w:num w:numId="96" w16cid:durableId="116223051">
    <w:abstractNumId w:val="86"/>
  </w:num>
  <w:num w:numId="97" w16cid:durableId="1840735957">
    <w:abstractNumId w:val="74"/>
  </w:num>
  <w:num w:numId="98" w16cid:durableId="718406516">
    <w:abstractNumId w:val="78"/>
  </w:num>
  <w:num w:numId="99" w16cid:durableId="1981374937">
    <w:abstractNumId w:val="82"/>
  </w:num>
  <w:num w:numId="100" w16cid:durableId="847598011">
    <w:abstractNumId w:val="31"/>
  </w:num>
  <w:num w:numId="101" w16cid:durableId="1272709313">
    <w:abstractNumId w:val="51"/>
  </w:num>
  <w:num w:numId="102" w16cid:durableId="365065597">
    <w:abstractNumId w:val="90"/>
  </w:num>
  <w:num w:numId="103" w16cid:durableId="1884824183">
    <w:abstractNumId w:val="81"/>
  </w:num>
  <w:num w:numId="104" w16cid:durableId="1853373203">
    <w:abstractNumId w:val="117"/>
  </w:num>
  <w:num w:numId="105" w16cid:durableId="1566797581">
    <w:abstractNumId w:val="2"/>
  </w:num>
  <w:num w:numId="106" w16cid:durableId="767308485">
    <w:abstractNumId w:val="1"/>
  </w:num>
  <w:num w:numId="107" w16cid:durableId="1457336740">
    <w:abstractNumId w:val="84"/>
  </w:num>
  <w:num w:numId="108" w16cid:durableId="1421217995">
    <w:abstractNumId w:val="24"/>
  </w:num>
  <w:num w:numId="109" w16cid:durableId="1409696848">
    <w:abstractNumId w:val="11"/>
  </w:num>
  <w:num w:numId="110" w16cid:durableId="964652716">
    <w:abstractNumId w:val="59"/>
  </w:num>
  <w:num w:numId="111" w16cid:durableId="769355702">
    <w:abstractNumId w:val="80"/>
  </w:num>
  <w:num w:numId="112" w16cid:durableId="1294629438">
    <w:abstractNumId w:val="127"/>
  </w:num>
  <w:num w:numId="113" w16cid:durableId="1545210845">
    <w:abstractNumId w:val="93"/>
  </w:num>
  <w:num w:numId="114" w16cid:durableId="889808941">
    <w:abstractNumId w:val="135"/>
  </w:num>
  <w:num w:numId="115" w16cid:durableId="702873860">
    <w:abstractNumId w:val="36"/>
  </w:num>
  <w:num w:numId="116" w16cid:durableId="1536623475">
    <w:abstractNumId w:val="100"/>
  </w:num>
  <w:num w:numId="117" w16cid:durableId="2014332483">
    <w:abstractNumId w:val="116"/>
  </w:num>
  <w:num w:numId="118" w16cid:durableId="1266496369">
    <w:abstractNumId w:val="56"/>
  </w:num>
  <w:num w:numId="119" w16cid:durableId="1304383658">
    <w:abstractNumId w:val="63"/>
  </w:num>
  <w:num w:numId="120" w16cid:durableId="1492328902">
    <w:abstractNumId w:val="29"/>
  </w:num>
  <w:num w:numId="121" w16cid:durableId="1919434598">
    <w:abstractNumId w:val="134"/>
  </w:num>
  <w:num w:numId="122" w16cid:durableId="1644576309">
    <w:abstractNumId w:val="83"/>
  </w:num>
  <w:num w:numId="123" w16cid:durableId="523439429">
    <w:abstractNumId w:val="87"/>
  </w:num>
  <w:num w:numId="124" w16cid:durableId="125394615">
    <w:abstractNumId w:val="121"/>
  </w:num>
  <w:num w:numId="125" w16cid:durableId="431361290">
    <w:abstractNumId w:val="109"/>
  </w:num>
  <w:num w:numId="126" w16cid:durableId="556473928">
    <w:abstractNumId w:val="79"/>
  </w:num>
  <w:num w:numId="127" w16cid:durableId="460269972">
    <w:abstractNumId w:val="106"/>
  </w:num>
  <w:num w:numId="128" w16cid:durableId="1382286628">
    <w:abstractNumId w:val="75"/>
  </w:num>
  <w:num w:numId="129" w16cid:durableId="1233736414">
    <w:abstractNumId w:val="85"/>
  </w:num>
  <w:num w:numId="130" w16cid:durableId="1073697757">
    <w:abstractNumId w:val="20"/>
  </w:num>
  <w:num w:numId="131" w16cid:durableId="1820682667">
    <w:abstractNumId w:val="47"/>
  </w:num>
  <w:num w:numId="132" w16cid:durableId="1252396705">
    <w:abstractNumId w:val="118"/>
  </w:num>
  <w:num w:numId="133" w16cid:durableId="690571698">
    <w:abstractNumId w:val="107"/>
  </w:num>
  <w:num w:numId="134" w16cid:durableId="23142055">
    <w:abstractNumId w:val="40"/>
  </w:num>
  <w:num w:numId="135" w16cid:durableId="293339713">
    <w:abstractNumId w:val="64"/>
  </w:num>
  <w:num w:numId="136" w16cid:durableId="154235550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3E"/>
    <w:rsid w:val="00002E9E"/>
    <w:rsid w:val="0000337D"/>
    <w:rsid w:val="00003F0C"/>
    <w:rsid w:val="000109C0"/>
    <w:rsid w:val="00012FB5"/>
    <w:rsid w:val="00013145"/>
    <w:rsid w:val="0001740E"/>
    <w:rsid w:val="0002061C"/>
    <w:rsid w:val="00030798"/>
    <w:rsid w:val="000319AA"/>
    <w:rsid w:val="00034064"/>
    <w:rsid w:val="00034D80"/>
    <w:rsid w:val="00036A2F"/>
    <w:rsid w:val="00036FDD"/>
    <w:rsid w:val="0004269F"/>
    <w:rsid w:val="000432DD"/>
    <w:rsid w:val="00046299"/>
    <w:rsid w:val="0004677B"/>
    <w:rsid w:val="00046E3B"/>
    <w:rsid w:val="0005071A"/>
    <w:rsid w:val="00062251"/>
    <w:rsid w:val="000658D1"/>
    <w:rsid w:val="000674FB"/>
    <w:rsid w:val="00067E75"/>
    <w:rsid w:val="00073EA0"/>
    <w:rsid w:val="0007620D"/>
    <w:rsid w:val="00077747"/>
    <w:rsid w:val="000836C4"/>
    <w:rsid w:val="00085B1B"/>
    <w:rsid w:val="00094374"/>
    <w:rsid w:val="00094CD8"/>
    <w:rsid w:val="000A1DE8"/>
    <w:rsid w:val="000A7A22"/>
    <w:rsid w:val="000B15BF"/>
    <w:rsid w:val="000B339A"/>
    <w:rsid w:val="000B35E6"/>
    <w:rsid w:val="000B7520"/>
    <w:rsid w:val="000C0767"/>
    <w:rsid w:val="000C352E"/>
    <w:rsid w:val="000C5065"/>
    <w:rsid w:val="000C6923"/>
    <w:rsid w:val="000D08A5"/>
    <w:rsid w:val="000D150A"/>
    <w:rsid w:val="000D4CA3"/>
    <w:rsid w:val="000D57C7"/>
    <w:rsid w:val="000D6B31"/>
    <w:rsid w:val="000E3D21"/>
    <w:rsid w:val="000F1000"/>
    <w:rsid w:val="000F11FF"/>
    <w:rsid w:val="000F3D68"/>
    <w:rsid w:val="000F59E1"/>
    <w:rsid w:val="000F7588"/>
    <w:rsid w:val="00102C56"/>
    <w:rsid w:val="00104280"/>
    <w:rsid w:val="001042D6"/>
    <w:rsid w:val="00104532"/>
    <w:rsid w:val="0010618E"/>
    <w:rsid w:val="001071CF"/>
    <w:rsid w:val="001110DA"/>
    <w:rsid w:val="00111FD3"/>
    <w:rsid w:val="00112117"/>
    <w:rsid w:val="00112BD2"/>
    <w:rsid w:val="00117DF8"/>
    <w:rsid w:val="00120B21"/>
    <w:rsid w:val="001229BC"/>
    <w:rsid w:val="001258D9"/>
    <w:rsid w:val="00125E15"/>
    <w:rsid w:val="00126462"/>
    <w:rsid w:val="001349D9"/>
    <w:rsid w:val="0013598C"/>
    <w:rsid w:val="001403DB"/>
    <w:rsid w:val="00153437"/>
    <w:rsid w:val="0015404E"/>
    <w:rsid w:val="00154527"/>
    <w:rsid w:val="00154D02"/>
    <w:rsid w:val="00156516"/>
    <w:rsid w:val="00160BB4"/>
    <w:rsid w:val="001637F9"/>
    <w:rsid w:val="00165DDA"/>
    <w:rsid w:val="0016708B"/>
    <w:rsid w:val="00167828"/>
    <w:rsid w:val="0016798E"/>
    <w:rsid w:val="001724C1"/>
    <w:rsid w:val="00172F40"/>
    <w:rsid w:val="001737DF"/>
    <w:rsid w:val="00174594"/>
    <w:rsid w:val="00177CBF"/>
    <w:rsid w:val="00186BC4"/>
    <w:rsid w:val="00192F5F"/>
    <w:rsid w:val="00197973"/>
    <w:rsid w:val="001A07E7"/>
    <w:rsid w:val="001A0C31"/>
    <w:rsid w:val="001A1279"/>
    <w:rsid w:val="001A2D1E"/>
    <w:rsid w:val="001A39E9"/>
    <w:rsid w:val="001A55C9"/>
    <w:rsid w:val="001A56E7"/>
    <w:rsid w:val="001B5C97"/>
    <w:rsid w:val="001C3CD6"/>
    <w:rsid w:val="001D0085"/>
    <w:rsid w:val="001D395D"/>
    <w:rsid w:val="001D436E"/>
    <w:rsid w:val="001D6B67"/>
    <w:rsid w:val="001D72A7"/>
    <w:rsid w:val="001D745B"/>
    <w:rsid w:val="001E033E"/>
    <w:rsid w:val="001E1283"/>
    <w:rsid w:val="001E4FEA"/>
    <w:rsid w:val="001F0085"/>
    <w:rsid w:val="001F0F97"/>
    <w:rsid w:val="001F5E9A"/>
    <w:rsid w:val="001F64D7"/>
    <w:rsid w:val="001F6FA1"/>
    <w:rsid w:val="00200635"/>
    <w:rsid w:val="00203B1D"/>
    <w:rsid w:val="00207474"/>
    <w:rsid w:val="00212051"/>
    <w:rsid w:val="002126DF"/>
    <w:rsid w:val="00215E9E"/>
    <w:rsid w:val="002206ED"/>
    <w:rsid w:val="00221A8E"/>
    <w:rsid w:val="00231666"/>
    <w:rsid w:val="00240C9F"/>
    <w:rsid w:val="00245907"/>
    <w:rsid w:val="00246DBB"/>
    <w:rsid w:val="0024770C"/>
    <w:rsid w:val="00250737"/>
    <w:rsid w:val="00251070"/>
    <w:rsid w:val="0025465C"/>
    <w:rsid w:val="00260829"/>
    <w:rsid w:val="00260886"/>
    <w:rsid w:val="002648B3"/>
    <w:rsid w:val="00264D88"/>
    <w:rsid w:val="00271802"/>
    <w:rsid w:val="00275F26"/>
    <w:rsid w:val="002821EF"/>
    <w:rsid w:val="00283124"/>
    <w:rsid w:val="00293782"/>
    <w:rsid w:val="00294412"/>
    <w:rsid w:val="00294CB4"/>
    <w:rsid w:val="00296168"/>
    <w:rsid w:val="002965CA"/>
    <w:rsid w:val="002967FD"/>
    <w:rsid w:val="002979A8"/>
    <w:rsid w:val="002A17F1"/>
    <w:rsid w:val="002A1A3F"/>
    <w:rsid w:val="002A3A1B"/>
    <w:rsid w:val="002A4089"/>
    <w:rsid w:val="002A75BD"/>
    <w:rsid w:val="002A7EE7"/>
    <w:rsid w:val="002B454A"/>
    <w:rsid w:val="002D17C4"/>
    <w:rsid w:val="002D1C4B"/>
    <w:rsid w:val="002D7D5C"/>
    <w:rsid w:val="002E087E"/>
    <w:rsid w:val="002E316A"/>
    <w:rsid w:val="002E3AA5"/>
    <w:rsid w:val="002E458B"/>
    <w:rsid w:val="002E6F4E"/>
    <w:rsid w:val="002F2B90"/>
    <w:rsid w:val="002F3112"/>
    <w:rsid w:val="002F42B7"/>
    <w:rsid w:val="002F4DF4"/>
    <w:rsid w:val="003028D0"/>
    <w:rsid w:val="00302C6F"/>
    <w:rsid w:val="00304C4D"/>
    <w:rsid w:val="0031051F"/>
    <w:rsid w:val="0031059C"/>
    <w:rsid w:val="00312B60"/>
    <w:rsid w:val="00313AC0"/>
    <w:rsid w:val="00320D1F"/>
    <w:rsid w:val="003233A3"/>
    <w:rsid w:val="0032536F"/>
    <w:rsid w:val="003259EE"/>
    <w:rsid w:val="0032642D"/>
    <w:rsid w:val="003272B0"/>
    <w:rsid w:val="003329EA"/>
    <w:rsid w:val="00333A39"/>
    <w:rsid w:val="00334708"/>
    <w:rsid w:val="00335358"/>
    <w:rsid w:val="00336914"/>
    <w:rsid w:val="0034074F"/>
    <w:rsid w:val="00340F47"/>
    <w:rsid w:val="003417B2"/>
    <w:rsid w:val="00345866"/>
    <w:rsid w:val="00353B9E"/>
    <w:rsid w:val="0035527A"/>
    <w:rsid w:val="003553F5"/>
    <w:rsid w:val="00357C96"/>
    <w:rsid w:val="00361FC6"/>
    <w:rsid w:val="00366743"/>
    <w:rsid w:val="0036716C"/>
    <w:rsid w:val="003722ED"/>
    <w:rsid w:val="003724BA"/>
    <w:rsid w:val="00374C1B"/>
    <w:rsid w:val="00376C95"/>
    <w:rsid w:val="00380BD0"/>
    <w:rsid w:val="003824AB"/>
    <w:rsid w:val="00383E1B"/>
    <w:rsid w:val="0039045E"/>
    <w:rsid w:val="00390E15"/>
    <w:rsid w:val="00396316"/>
    <w:rsid w:val="003A30E0"/>
    <w:rsid w:val="003A3A7B"/>
    <w:rsid w:val="003A4EEB"/>
    <w:rsid w:val="003A5251"/>
    <w:rsid w:val="003A57A6"/>
    <w:rsid w:val="003A6572"/>
    <w:rsid w:val="003A6CEF"/>
    <w:rsid w:val="003B0AFC"/>
    <w:rsid w:val="003B17EA"/>
    <w:rsid w:val="003B7276"/>
    <w:rsid w:val="003B766A"/>
    <w:rsid w:val="003C0AC1"/>
    <w:rsid w:val="003C7819"/>
    <w:rsid w:val="003C7BAF"/>
    <w:rsid w:val="003D3228"/>
    <w:rsid w:val="003D63A8"/>
    <w:rsid w:val="003D68A5"/>
    <w:rsid w:val="003D704C"/>
    <w:rsid w:val="003E0181"/>
    <w:rsid w:val="003E0318"/>
    <w:rsid w:val="003E282E"/>
    <w:rsid w:val="003E39C6"/>
    <w:rsid w:val="003E43B3"/>
    <w:rsid w:val="003E4868"/>
    <w:rsid w:val="003E63D3"/>
    <w:rsid w:val="003F38D4"/>
    <w:rsid w:val="003F68FD"/>
    <w:rsid w:val="003F7792"/>
    <w:rsid w:val="0040125C"/>
    <w:rsid w:val="00401409"/>
    <w:rsid w:val="00402986"/>
    <w:rsid w:val="00403171"/>
    <w:rsid w:val="004033FE"/>
    <w:rsid w:val="004055B9"/>
    <w:rsid w:val="004149E8"/>
    <w:rsid w:val="004159E7"/>
    <w:rsid w:val="00417A9F"/>
    <w:rsid w:val="00420A55"/>
    <w:rsid w:val="00421C1B"/>
    <w:rsid w:val="00422692"/>
    <w:rsid w:val="004238F4"/>
    <w:rsid w:val="0043205C"/>
    <w:rsid w:val="004325CC"/>
    <w:rsid w:val="00432F98"/>
    <w:rsid w:val="00434F91"/>
    <w:rsid w:val="00435DD8"/>
    <w:rsid w:val="00437990"/>
    <w:rsid w:val="00440805"/>
    <w:rsid w:val="00441071"/>
    <w:rsid w:val="0044234E"/>
    <w:rsid w:val="004458C3"/>
    <w:rsid w:val="004469A6"/>
    <w:rsid w:val="00446AF7"/>
    <w:rsid w:val="004500E8"/>
    <w:rsid w:val="00454135"/>
    <w:rsid w:val="0046038A"/>
    <w:rsid w:val="004642FB"/>
    <w:rsid w:val="00464413"/>
    <w:rsid w:val="00466172"/>
    <w:rsid w:val="00466251"/>
    <w:rsid w:val="00466A84"/>
    <w:rsid w:val="00470284"/>
    <w:rsid w:val="004716C5"/>
    <w:rsid w:val="00472A0C"/>
    <w:rsid w:val="00477378"/>
    <w:rsid w:val="00483530"/>
    <w:rsid w:val="00485768"/>
    <w:rsid w:val="004866CE"/>
    <w:rsid w:val="004870EB"/>
    <w:rsid w:val="004911ED"/>
    <w:rsid w:val="00496CF8"/>
    <w:rsid w:val="004A5D08"/>
    <w:rsid w:val="004A6412"/>
    <w:rsid w:val="004B0036"/>
    <w:rsid w:val="004C4513"/>
    <w:rsid w:val="004C5000"/>
    <w:rsid w:val="004C50F4"/>
    <w:rsid w:val="004C7CDC"/>
    <w:rsid w:val="004D0E81"/>
    <w:rsid w:val="004D1B5B"/>
    <w:rsid w:val="004D455D"/>
    <w:rsid w:val="004D7B42"/>
    <w:rsid w:val="004E2529"/>
    <w:rsid w:val="004E32E0"/>
    <w:rsid w:val="004E49EC"/>
    <w:rsid w:val="004E73DD"/>
    <w:rsid w:val="004E7C70"/>
    <w:rsid w:val="004F33CE"/>
    <w:rsid w:val="004F4113"/>
    <w:rsid w:val="004F6A35"/>
    <w:rsid w:val="00506A25"/>
    <w:rsid w:val="00510FEE"/>
    <w:rsid w:val="00512311"/>
    <w:rsid w:val="00516077"/>
    <w:rsid w:val="00520DEC"/>
    <w:rsid w:val="00524D5E"/>
    <w:rsid w:val="00530844"/>
    <w:rsid w:val="00531222"/>
    <w:rsid w:val="00531340"/>
    <w:rsid w:val="00533AAD"/>
    <w:rsid w:val="00533AF7"/>
    <w:rsid w:val="005376ED"/>
    <w:rsid w:val="0054037D"/>
    <w:rsid w:val="00540AD9"/>
    <w:rsid w:val="005418D4"/>
    <w:rsid w:val="00544A64"/>
    <w:rsid w:val="0054501C"/>
    <w:rsid w:val="005454D0"/>
    <w:rsid w:val="005475AB"/>
    <w:rsid w:val="005477F1"/>
    <w:rsid w:val="00552B29"/>
    <w:rsid w:val="00554FF3"/>
    <w:rsid w:val="005553A7"/>
    <w:rsid w:val="005603BA"/>
    <w:rsid w:val="00561994"/>
    <w:rsid w:val="00566B12"/>
    <w:rsid w:val="00570DCC"/>
    <w:rsid w:val="00574EB0"/>
    <w:rsid w:val="00584CCE"/>
    <w:rsid w:val="005869E5"/>
    <w:rsid w:val="0059149E"/>
    <w:rsid w:val="00591C85"/>
    <w:rsid w:val="00591DEA"/>
    <w:rsid w:val="00595A15"/>
    <w:rsid w:val="005968D3"/>
    <w:rsid w:val="005970F7"/>
    <w:rsid w:val="005A149F"/>
    <w:rsid w:val="005A2BE7"/>
    <w:rsid w:val="005A46D1"/>
    <w:rsid w:val="005A4F14"/>
    <w:rsid w:val="005A5806"/>
    <w:rsid w:val="005A6A0E"/>
    <w:rsid w:val="005C30AE"/>
    <w:rsid w:val="005D1A13"/>
    <w:rsid w:val="005D1D06"/>
    <w:rsid w:val="005D2BB3"/>
    <w:rsid w:val="005D3F97"/>
    <w:rsid w:val="005E003C"/>
    <w:rsid w:val="005E26D1"/>
    <w:rsid w:val="005E3286"/>
    <w:rsid w:val="005E5C07"/>
    <w:rsid w:val="005E7402"/>
    <w:rsid w:val="005F0806"/>
    <w:rsid w:val="005F0868"/>
    <w:rsid w:val="005F0F01"/>
    <w:rsid w:val="005F32A4"/>
    <w:rsid w:val="005F3550"/>
    <w:rsid w:val="005F4232"/>
    <w:rsid w:val="005F4F58"/>
    <w:rsid w:val="005F6007"/>
    <w:rsid w:val="005F7725"/>
    <w:rsid w:val="00600BD0"/>
    <w:rsid w:val="006109FA"/>
    <w:rsid w:val="006117EC"/>
    <w:rsid w:val="00611879"/>
    <w:rsid w:val="00611F70"/>
    <w:rsid w:val="0061766F"/>
    <w:rsid w:val="00622176"/>
    <w:rsid w:val="00623C89"/>
    <w:rsid w:val="00624D62"/>
    <w:rsid w:val="00633E66"/>
    <w:rsid w:val="00641447"/>
    <w:rsid w:val="0064283E"/>
    <w:rsid w:val="00643C71"/>
    <w:rsid w:val="006448D8"/>
    <w:rsid w:val="006450B4"/>
    <w:rsid w:val="00652DDE"/>
    <w:rsid w:val="00654CE4"/>
    <w:rsid w:val="006554C5"/>
    <w:rsid w:val="00665528"/>
    <w:rsid w:val="00665D03"/>
    <w:rsid w:val="00667853"/>
    <w:rsid w:val="00673C95"/>
    <w:rsid w:val="0067491F"/>
    <w:rsid w:val="006813FD"/>
    <w:rsid w:val="006822F0"/>
    <w:rsid w:val="00683A92"/>
    <w:rsid w:val="00685A34"/>
    <w:rsid w:val="00691ADE"/>
    <w:rsid w:val="00691B2D"/>
    <w:rsid w:val="006938FE"/>
    <w:rsid w:val="00694BDC"/>
    <w:rsid w:val="00696680"/>
    <w:rsid w:val="006A0D5C"/>
    <w:rsid w:val="006A115F"/>
    <w:rsid w:val="006A1346"/>
    <w:rsid w:val="006A3CFB"/>
    <w:rsid w:val="006A49C6"/>
    <w:rsid w:val="006A61CA"/>
    <w:rsid w:val="006A6B24"/>
    <w:rsid w:val="006B102F"/>
    <w:rsid w:val="006B4645"/>
    <w:rsid w:val="006C15FC"/>
    <w:rsid w:val="006C1BAE"/>
    <w:rsid w:val="006C2C9C"/>
    <w:rsid w:val="006C5A73"/>
    <w:rsid w:val="006C5AEC"/>
    <w:rsid w:val="006C5B11"/>
    <w:rsid w:val="006C7B66"/>
    <w:rsid w:val="006D0127"/>
    <w:rsid w:val="006D0C6A"/>
    <w:rsid w:val="006D1842"/>
    <w:rsid w:val="006D1C9B"/>
    <w:rsid w:val="006D274D"/>
    <w:rsid w:val="006D5A0C"/>
    <w:rsid w:val="006D5C53"/>
    <w:rsid w:val="006E4680"/>
    <w:rsid w:val="006E68E4"/>
    <w:rsid w:val="006E7EC4"/>
    <w:rsid w:val="006F2567"/>
    <w:rsid w:val="006F3BE9"/>
    <w:rsid w:val="006F7C00"/>
    <w:rsid w:val="00701960"/>
    <w:rsid w:val="00701B97"/>
    <w:rsid w:val="0070490E"/>
    <w:rsid w:val="0070602E"/>
    <w:rsid w:val="0070673F"/>
    <w:rsid w:val="00710F8F"/>
    <w:rsid w:val="00711B20"/>
    <w:rsid w:val="00714E56"/>
    <w:rsid w:val="00715F28"/>
    <w:rsid w:val="00716A61"/>
    <w:rsid w:val="007332AE"/>
    <w:rsid w:val="007336C5"/>
    <w:rsid w:val="00733CE4"/>
    <w:rsid w:val="00736145"/>
    <w:rsid w:val="00736E1D"/>
    <w:rsid w:val="00737ABA"/>
    <w:rsid w:val="00740792"/>
    <w:rsid w:val="007407EE"/>
    <w:rsid w:val="00740F99"/>
    <w:rsid w:val="0074714C"/>
    <w:rsid w:val="00750152"/>
    <w:rsid w:val="00754FB4"/>
    <w:rsid w:val="00755A29"/>
    <w:rsid w:val="00756CAC"/>
    <w:rsid w:val="0076001D"/>
    <w:rsid w:val="00763B08"/>
    <w:rsid w:val="00764D63"/>
    <w:rsid w:val="00771DF8"/>
    <w:rsid w:val="00773A51"/>
    <w:rsid w:val="007746AB"/>
    <w:rsid w:val="007752F8"/>
    <w:rsid w:val="007760B1"/>
    <w:rsid w:val="0077671B"/>
    <w:rsid w:val="0077736C"/>
    <w:rsid w:val="00777838"/>
    <w:rsid w:val="00777890"/>
    <w:rsid w:val="00777B8C"/>
    <w:rsid w:val="007872B9"/>
    <w:rsid w:val="00790C33"/>
    <w:rsid w:val="007A0234"/>
    <w:rsid w:val="007A1BC8"/>
    <w:rsid w:val="007A327C"/>
    <w:rsid w:val="007A6697"/>
    <w:rsid w:val="007A6954"/>
    <w:rsid w:val="007B0BF7"/>
    <w:rsid w:val="007B1288"/>
    <w:rsid w:val="007B64DB"/>
    <w:rsid w:val="007C2C9D"/>
    <w:rsid w:val="007C6EB5"/>
    <w:rsid w:val="007D0939"/>
    <w:rsid w:val="007D2EA4"/>
    <w:rsid w:val="007D6A50"/>
    <w:rsid w:val="007E174A"/>
    <w:rsid w:val="007E755D"/>
    <w:rsid w:val="007F0D58"/>
    <w:rsid w:val="007F1B87"/>
    <w:rsid w:val="007F257E"/>
    <w:rsid w:val="007F6013"/>
    <w:rsid w:val="007F743A"/>
    <w:rsid w:val="008007F2"/>
    <w:rsid w:val="00800A9E"/>
    <w:rsid w:val="008073B3"/>
    <w:rsid w:val="008138CF"/>
    <w:rsid w:val="0082076D"/>
    <w:rsid w:val="00822399"/>
    <w:rsid w:val="00824C9B"/>
    <w:rsid w:val="008344DF"/>
    <w:rsid w:val="008347E8"/>
    <w:rsid w:val="008348A8"/>
    <w:rsid w:val="00843BD1"/>
    <w:rsid w:val="00846591"/>
    <w:rsid w:val="00846C0C"/>
    <w:rsid w:val="0085397A"/>
    <w:rsid w:val="00853F56"/>
    <w:rsid w:val="00856AF9"/>
    <w:rsid w:val="00862D58"/>
    <w:rsid w:val="0086388C"/>
    <w:rsid w:val="008712EF"/>
    <w:rsid w:val="00872D82"/>
    <w:rsid w:val="008758E9"/>
    <w:rsid w:val="00881D2F"/>
    <w:rsid w:val="00884780"/>
    <w:rsid w:val="00884EE1"/>
    <w:rsid w:val="00886284"/>
    <w:rsid w:val="00894F03"/>
    <w:rsid w:val="00895EFC"/>
    <w:rsid w:val="008A0F27"/>
    <w:rsid w:val="008B26FE"/>
    <w:rsid w:val="008B729D"/>
    <w:rsid w:val="008B7E8B"/>
    <w:rsid w:val="008C1D2D"/>
    <w:rsid w:val="008C2F01"/>
    <w:rsid w:val="008C4968"/>
    <w:rsid w:val="008D56BD"/>
    <w:rsid w:val="008D6449"/>
    <w:rsid w:val="008D6D69"/>
    <w:rsid w:val="008E0508"/>
    <w:rsid w:val="008E22D5"/>
    <w:rsid w:val="008E61C6"/>
    <w:rsid w:val="008E66C4"/>
    <w:rsid w:val="008E74C3"/>
    <w:rsid w:val="008F152B"/>
    <w:rsid w:val="008F39BB"/>
    <w:rsid w:val="008F46D2"/>
    <w:rsid w:val="008F4E18"/>
    <w:rsid w:val="008F6340"/>
    <w:rsid w:val="00901F42"/>
    <w:rsid w:val="009033B1"/>
    <w:rsid w:val="00904619"/>
    <w:rsid w:val="00912F01"/>
    <w:rsid w:val="00914935"/>
    <w:rsid w:val="00924190"/>
    <w:rsid w:val="009358D7"/>
    <w:rsid w:val="00936F8E"/>
    <w:rsid w:val="009430FA"/>
    <w:rsid w:val="00947FA9"/>
    <w:rsid w:val="0095054A"/>
    <w:rsid w:val="0095164B"/>
    <w:rsid w:val="00954BAD"/>
    <w:rsid w:val="009560C0"/>
    <w:rsid w:val="00957741"/>
    <w:rsid w:val="00964B2E"/>
    <w:rsid w:val="0096636D"/>
    <w:rsid w:val="0097212F"/>
    <w:rsid w:val="00976469"/>
    <w:rsid w:val="009776DE"/>
    <w:rsid w:val="009779A7"/>
    <w:rsid w:val="009815EA"/>
    <w:rsid w:val="009825DD"/>
    <w:rsid w:val="00984A85"/>
    <w:rsid w:val="00986109"/>
    <w:rsid w:val="00993E13"/>
    <w:rsid w:val="00997F34"/>
    <w:rsid w:val="00997F81"/>
    <w:rsid w:val="009A0EA9"/>
    <w:rsid w:val="009A2171"/>
    <w:rsid w:val="009A2447"/>
    <w:rsid w:val="009A2FBB"/>
    <w:rsid w:val="009A403F"/>
    <w:rsid w:val="009B2F57"/>
    <w:rsid w:val="009B3145"/>
    <w:rsid w:val="009B3736"/>
    <w:rsid w:val="009D1AFB"/>
    <w:rsid w:val="009D43EB"/>
    <w:rsid w:val="009D61C4"/>
    <w:rsid w:val="009E38E5"/>
    <w:rsid w:val="009F27EF"/>
    <w:rsid w:val="009F418E"/>
    <w:rsid w:val="00A00A3B"/>
    <w:rsid w:val="00A04320"/>
    <w:rsid w:val="00A04893"/>
    <w:rsid w:val="00A050F9"/>
    <w:rsid w:val="00A05944"/>
    <w:rsid w:val="00A11B17"/>
    <w:rsid w:val="00A143E9"/>
    <w:rsid w:val="00A165F8"/>
    <w:rsid w:val="00A16CA7"/>
    <w:rsid w:val="00A17645"/>
    <w:rsid w:val="00A1782A"/>
    <w:rsid w:val="00A22F6E"/>
    <w:rsid w:val="00A24ECF"/>
    <w:rsid w:val="00A251F3"/>
    <w:rsid w:val="00A26332"/>
    <w:rsid w:val="00A263B8"/>
    <w:rsid w:val="00A2754A"/>
    <w:rsid w:val="00A27DA3"/>
    <w:rsid w:val="00A3140D"/>
    <w:rsid w:val="00A31DDE"/>
    <w:rsid w:val="00A32334"/>
    <w:rsid w:val="00A324BA"/>
    <w:rsid w:val="00A329BB"/>
    <w:rsid w:val="00A33490"/>
    <w:rsid w:val="00A37FAB"/>
    <w:rsid w:val="00A40A0B"/>
    <w:rsid w:val="00A4314F"/>
    <w:rsid w:val="00A46ED8"/>
    <w:rsid w:val="00A574BA"/>
    <w:rsid w:val="00A60D3A"/>
    <w:rsid w:val="00A7622C"/>
    <w:rsid w:val="00A815D2"/>
    <w:rsid w:val="00A820B5"/>
    <w:rsid w:val="00A8344A"/>
    <w:rsid w:val="00A87EA5"/>
    <w:rsid w:val="00A916CF"/>
    <w:rsid w:val="00A97B7E"/>
    <w:rsid w:val="00AA2C7C"/>
    <w:rsid w:val="00AA52A9"/>
    <w:rsid w:val="00AA7295"/>
    <w:rsid w:val="00AB1263"/>
    <w:rsid w:val="00AB3EFD"/>
    <w:rsid w:val="00AB6FF1"/>
    <w:rsid w:val="00AB7063"/>
    <w:rsid w:val="00AC17BF"/>
    <w:rsid w:val="00AC43AC"/>
    <w:rsid w:val="00AC43B4"/>
    <w:rsid w:val="00AC4430"/>
    <w:rsid w:val="00AC4860"/>
    <w:rsid w:val="00AD2E43"/>
    <w:rsid w:val="00AD765A"/>
    <w:rsid w:val="00AE02ED"/>
    <w:rsid w:val="00AE1120"/>
    <w:rsid w:val="00AE1CAC"/>
    <w:rsid w:val="00AE2B17"/>
    <w:rsid w:val="00AE3C3B"/>
    <w:rsid w:val="00AE483D"/>
    <w:rsid w:val="00AE5957"/>
    <w:rsid w:val="00AE7FBF"/>
    <w:rsid w:val="00AF1554"/>
    <w:rsid w:val="00AF5151"/>
    <w:rsid w:val="00AF7865"/>
    <w:rsid w:val="00AF79A8"/>
    <w:rsid w:val="00B01EB2"/>
    <w:rsid w:val="00B03126"/>
    <w:rsid w:val="00B03514"/>
    <w:rsid w:val="00B0574E"/>
    <w:rsid w:val="00B073D4"/>
    <w:rsid w:val="00B07A08"/>
    <w:rsid w:val="00B11408"/>
    <w:rsid w:val="00B1559D"/>
    <w:rsid w:val="00B17D40"/>
    <w:rsid w:val="00B22E6D"/>
    <w:rsid w:val="00B25228"/>
    <w:rsid w:val="00B255DA"/>
    <w:rsid w:val="00B27F85"/>
    <w:rsid w:val="00B310A6"/>
    <w:rsid w:val="00B31C56"/>
    <w:rsid w:val="00B32676"/>
    <w:rsid w:val="00B330D0"/>
    <w:rsid w:val="00B3462E"/>
    <w:rsid w:val="00B366B7"/>
    <w:rsid w:val="00B40581"/>
    <w:rsid w:val="00B411E1"/>
    <w:rsid w:val="00B41948"/>
    <w:rsid w:val="00B428C9"/>
    <w:rsid w:val="00B44B8C"/>
    <w:rsid w:val="00B4554F"/>
    <w:rsid w:val="00B50ADA"/>
    <w:rsid w:val="00B51718"/>
    <w:rsid w:val="00B54EFF"/>
    <w:rsid w:val="00B55FC7"/>
    <w:rsid w:val="00B568FD"/>
    <w:rsid w:val="00B61309"/>
    <w:rsid w:val="00B61743"/>
    <w:rsid w:val="00B67413"/>
    <w:rsid w:val="00B710BF"/>
    <w:rsid w:val="00B71DAE"/>
    <w:rsid w:val="00B8029D"/>
    <w:rsid w:val="00B81693"/>
    <w:rsid w:val="00B863C2"/>
    <w:rsid w:val="00B91FA6"/>
    <w:rsid w:val="00B93310"/>
    <w:rsid w:val="00B93A63"/>
    <w:rsid w:val="00B9420B"/>
    <w:rsid w:val="00B951B6"/>
    <w:rsid w:val="00B979B6"/>
    <w:rsid w:val="00BA0AD9"/>
    <w:rsid w:val="00BA4BD4"/>
    <w:rsid w:val="00BA6D20"/>
    <w:rsid w:val="00BB3B22"/>
    <w:rsid w:val="00BB42A2"/>
    <w:rsid w:val="00BB4673"/>
    <w:rsid w:val="00BB6682"/>
    <w:rsid w:val="00BB7568"/>
    <w:rsid w:val="00BC0729"/>
    <w:rsid w:val="00BC30D5"/>
    <w:rsid w:val="00BC6D47"/>
    <w:rsid w:val="00BC728E"/>
    <w:rsid w:val="00BD247A"/>
    <w:rsid w:val="00BD2CE4"/>
    <w:rsid w:val="00BE02BE"/>
    <w:rsid w:val="00BE380A"/>
    <w:rsid w:val="00BF0D25"/>
    <w:rsid w:val="00BF2461"/>
    <w:rsid w:val="00BF27B4"/>
    <w:rsid w:val="00BF30D3"/>
    <w:rsid w:val="00BF3132"/>
    <w:rsid w:val="00BF425A"/>
    <w:rsid w:val="00BF7FDA"/>
    <w:rsid w:val="00C076F8"/>
    <w:rsid w:val="00C1206F"/>
    <w:rsid w:val="00C126BD"/>
    <w:rsid w:val="00C130BC"/>
    <w:rsid w:val="00C15CAA"/>
    <w:rsid w:val="00C25178"/>
    <w:rsid w:val="00C2722A"/>
    <w:rsid w:val="00C30434"/>
    <w:rsid w:val="00C306CE"/>
    <w:rsid w:val="00C37FF2"/>
    <w:rsid w:val="00C427AB"/>
    <w:rsid w:val="00C45133"/>
    <w:rsid w:val="00C4630C"/>
    <w:rsid w:val="00C50411"/>
    <w:rsid w:val="00C5186F"/>
    <w:rsid w:val="00C54E94"/>
    <w:rsid w:val="00C55B06"/>
    <w:rsid w:val="00C5756E"/>
    <w:rsid w:val="00C57DEB"/>
    <w:rsid w:val="00C62B27"/>
    <w:rsid w:val="00C62C5D"/>
    <w:rsid w:val="00C66890"/>
    <w:rsid w:val="00C66CD1"/>
    <w:rsid w:val="00C70D91"/>
    <w:rsid w:val="00C801B8"/>
    <w:rsid w:val="00C818D5"/>
    <w:rsid w:val="00C81AE6"/>
    <w:rsid w:val="00C81E0D"/>
    <w:rsid w:val="00C90ABE"/>
    <w:rsid w:val="00CA22BC"/>
    <w:rsid w:val="00CA2636"/>
    <w:rsid w:val="00CA2917"/>
    <w:rsid w:val="00CA3970"/>
    <w:rsid w:val="00CA4FF6"/>
    <w:rsid w:val="00CA68B1"/>
    <w:rsid w:val="00CB011C"/>
    <w:rsid w:val="00CB3C12"/>
    <w:rsid w:val="00CB5B03"/>
    <w:rsid w:val="00CB666B"/>
    <w:rsid w:val="00CB79F6"/>
    <w:rsid w:val="00CC0542"/>
    <w:rsid w:val="00CC285A"/>
    <w:rsid w:val="00CC451B"/>
    <w:rsid w:val="00CC4892"/>
    <w:rsid w:val="00CC6633"/>
    <w:rsid w:val="00CD30BC"/>
    <w:rsid w:val="00CD6432"/>
    <w:rsid w:val="00CD6A45"/>
    <w:rsid w:val="00CD7B97"/>
    <w:rsid w:val="00CE06CF"/>
    <w:rsid w:val="00CE0CE3"/>
    <w:rsid w:val="00CE4827"/>
    <w:rsid w:val="00CE7A19"/>
    <w:rsid w:val="00CF0354"/>
    <w:rsid w:val="00CF5FE7"/>
    <w:rsid w:val="00CF6C17"/>
    <w:rsid w:val="00CF7B3C"/>
    <w:rsid w:val="00D034AB"/>
    <w:rsid w:val="00D04AD4"/>
    <w:rsid w:val="00D04FAC"/>
    <w:rsid w:val="00D10AAF"/>
    <w:rsid w:val="00D11A78"/>
    <w:rsid w:val="00D14E34"/>
    <w:rsid w:val="00D159A8"/>
    <w:rsid w:val="00D211A9"/>
    <w:rsid w:val="00D22065"/>
    <w:rsid w:val="00D27391"/>
    <w:rsid w:val="00D30C7B"/>
    <w:rsid w:val="00D312F7"/>
    <w:rsid w:val="00D32DFC"/>
    <w:rsid w:val="00D35DFD"/>
    <w:rsid w:val="00D5045B"/>
    <w:rsid w:val="00D51E7F"/>
    <w:rsid w:val="00D536D8"/>
    <w:rsid w:val="00D53925"/>
    <w:rsid w:val="00D53A18"/>
    <w:rsid w:val="00D55EA9"/>
    <w:rsid w:val="00D625E6"/>
    <w:rsid w:val="00D654A9"/>
    <w:rsid w:val="00D778C8"/>
    <w:rsid w:val="00D80E30"/>
    <w:rsid w:val="00D85459"/>
    <w:rsid w:val="00D87A98"/>
    <w:rsid w:val="00D87CC1"/>
    <w:rsid w:val="00D90774"/>
    <w:rsid w:val="00D9259E"/>
    <w:rsid w:val="00D97423"/>
    <w:rsid w:val="00DA163C"/>
    <w:rsid w:val="00DA34C9"/>
    <w:rsid w:val="00DA3E4B"/>
    <w:rsid w:val="00DA441D"/>
    <w:rsid w:val="00DA7086"/>
    <w:rsid w:val="00DB3937"/>
    <w:rsid w:val="00DB44E8"/>
    <w:rsid w:val="00DB5642"/>
    <w:rsid w:val="00DC5946"/>
    <w:rsid w:val="00DC6E34"/>
    <w:rsid w:val="00DD04C0"/>
    <w:rsid w:val="00DD1724"/>
    <w:rsid w:val="00DD1E1C"/>
    <w:rsid w:val="00DD38C2"/>
    <w:rsid w:val="00DD413B"/>
    <w:rsid w:val="00DE5182"/>
    <w:rsid w:val="00DE6C29"/>
    <w:rsid w:val="00DE798A"/>
    <w:rsid w:val="00DF1D6C"/>
    <w:rsid w:val="00DF79DE"/>
    <w:rsid w:val="00DF7EC4"/>
    <w:rsid w:val="00E0052F"/>
    <w:rsid w:val="00E0304C"/>
    <w:rsid w:val="00E05630"/>
    <w:rsid w:val="00E0635E"/>
    <w:rsid w:val="00E10773"/>
    <w:rsid w:val="00E14147"/>
    <w:rsid w:val="00E1528B"/>
    <w:rsid w:val="00E16A9A"/>
    <w:rsid w:val="00E21277"/>
    <w:rsid w:val="00E227BE"/>
    <w:rsid w:val="00E24D36"/>
    <w:rsid w:val="00E2669F"/>
    <w:rsid w:val="00E30AD1"/>
    <w:rsid w:val="00E30B16"/>
    <w:rsid w:val="00E35113"/>
    <w:rsid w:val="00E371FC"/>
    <w:rsid w:val="00E378A6"/>
    <w:rsid w:val="00E40773"/>
    <w:rsid w:val="00E420FB"/>
    <w:rsid w:val="00E45BA5"/>
    <w:rsid w:val="00E473CE"/>
    <w:rsid w:val="00E50B6F"/>
    <w:rsid w:val="00E52F8B"/>
    <w:rsid w:val="00E543D4"/>
    <w:rsid w:val="00E570C7"/>
    <w:rsid w:val="00E57DB1"/>
    <w:rsid w:val="00E6472D"/>
    <w:rsid w:val="00E655CB"/>
    <w:rsid w:val="00E70E2E"/>
    <w:rsid w:val="00E7288D"/>
    <w:rsid w:val="00E736A7"/>
    <w:rsid w:val="00E73862"/>
    <w:rsid w:val="00E7501D"/>
    <w:rsid w:val="00E77506"/>
    <w:rsid w:val="00E77941"/>
    <w:rsid w:val="00E81354"/>
    <w:rsid w:val="00E81407"/>
    <w:rsid w:val="00E81982"/>
    <w:rsid w:val="00E819C2"/>
    <w:rsid w:val="00E828DA"/>
    <w:rsid w:val="00E8374F"/>
    <w:rsid w:val="00E941C9"/>
    <w:rsid w:val="00E95741"/>
    <w:rsid w:val="00E96B3D"/>
    <w:rsid w:val="00E97B05"/>
    <w:rsid w:val="00EA15C4"/>
    <w:rsid w:val="00EB4C09"/>
    <w:rsid w:val="00EB6BED"/>
    <w:rsid w:val="00EB6C48"/>
    <w:rsid w:val="00EB6D1C"/>
    <w:rsid w:val="00EB785E"/>
    <w:rsid w:val="00EB7868"/>
    <w:rsid w:val="00EB7BBB"/>
    <w:rsid w:val="00EC09FC"/>
    <w:rsid w:val="00ED0DB8"/>
    <w:rsid w:val="00ED117D"/>
    <w:rsid w:val="00ED32B1"/>
    <w:rsid w:val="00EE1C91"/>
    <w:rsid w:val="00EE296A"/>
    <w:rsid w:val="00EE3391"/>
    <w:rsid w:val="00EE3536"/>
    <w:rsid w:val="00EE6A45"/>
    <w:rsid w:val="00EE77D2"/>
    <w:rsid w:val="00EF0F22"/>
    <w:rsid w:val="00EF2253"/>
    <w:rsid w:val="00F00238"/>
    <w:rsid w:val="00F0290B"/>
    <w:rsid w:val="00F029A1"/>
    <w:rsid w:val="00F02EB9"/>
    <w:rsid w:val="00F050F2"/>
    <w:rsid w:val="00F0712E"/>
    <w:rsid w:val="00F10EA4"/>
    <w:rsid w:val="00F133F9"/>
    <w:rsid w:val="00F1373C"/>
    <w:rsid w:val="00F1441A"/>
    <w:rsid w:val="00F2014F"/>
    <w:rsid w:val="00F23115"/>
    <w:rsid w:val="00F23D68"/>
    <w:rsid w:val="00F277C7"/>
    <w:rsid w:val="00F32505"/>
    <w:rsid w:val="00F4131C"/>
    <w:rsid w:val="00F47358"/>
    <w:rsid w:val="00F50A8B"/>
    <w:rsid w:val="00F50D9E"/>
    <w:rsid w:val="00F51488"/>
    <w:rsid w:val="00F51D39"/>
    <w:rsid w:val="00F54098"/>
    <w:rsid w:val="00F54A36"/>
    <w:rsid w:val="00F57DF6"/>
    <w:rsid w:val="00F662C1"/>
    <w:rsid w:val="00F6672B"/>
    <w:rsid w:val="00F67144"/>
    <w:rsid w:val="00F72259"/>
    <w:rsid w:val="00F82187"/>
    <w:rsid w:val="00F82D9D"/>
    <w:rsid w:val="00F83C0F"/>
    <w:rsid w:val="00F85DB6"/>
    <w:rsid w:val="00F92247"/>
    <w:rsid w:val="00F9449C"/>
    <w:rsid w:val="00F945A2"/>
    <w:rsid w:val="00FA0691"/>
    <w:rsid w:val="00FA2210"/>
    <w:rsid w:val="00FA36B4"/>
    <w:rsid w:val="00FA7531"/>
    <w:rsid w:val="00FA7EE6"/>
    <w:rsid w:val="00FB1FE8"/>
    <w:rsid w:val="00FC3A1D"/>
    <w:rsid w:val="00FC72E8"/>
    <w:rsid w:val="00FD1337"/>
    <w:rsid w:val="00FD2A15"/>
    <w:rsid w:val="00FD65A9"/>
    <w:rsid w:val="00FD6A08"/>
    <w:rsid w:val="00FE1583"/>
    <w:rsid w:val="00FF1652"/>
    <w:rsid w:val="00FF2530"/>
    <w:rsid w:val="00FF2666"/>
    <w:rsid w:val="00FF608E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1FF940"/>
  <w15:chartTrackingRefBased/>
  <w15:docId w15:val="{6303B2C4-75DB-4248-AB39-1D5957EE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7B42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2"/>
    <w:link w:val="11"/>
    <w:uiPriority w:val="9"/>
    <w:qFormat/>
    <w:rsid w:val="000F11FF"/>
    <w:pPr>
      <w:keepNext/>
      <w:keepLines/>
      <w:spacing w:before="720" w:after="7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10"/>
    <w:next w:val="a2"/>
    <w:link w:val="21"/>
    <w:uiPriority w:val="9"/>
    <w:unhideWhenUsed/>
    <w:qFormat/>
    <w:rsid w:val="000F11FF"/>
    <w:pPr>
      <w:outlineLvl w:val="1"/>
    </w:pPr>
    <w:rPr>
      <w:sz w:val="24"/>
      <w:szCs w:val="26"/>
    </w:rPr>
  </w:style>
  <w:style w:type="paragraph" w:styleId="30">
    <w:name w:val="heading 3"/>
    <w:basedOn w:val="10"/>
    <w:next w:val="a2"/>
    <w:link w:val="31"/>
    <w:uiPriority w:val="9"/>
    <w:unhideWhenUsed/>
    <w:qFormat/>
    <w:rsid w:val="000F11FF"/>
    <w:pPr>
      <w:outlineLvl w:val="2"/>
    </w:pPr>
    <w:rPr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419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4194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4194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0"/>
    <w:link w:val="a7"/>
    <w:uiPriority w:val="99"/>
    <w:unhideWhenUsed/>
    <w:rsid w:val="001E033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3"/>
    <w:link w:val="a6"/>
    <w:uiPriority w:val="99"/>
    <w:rsid w:val="001E033E"/>
    <w:rPr>
      <w:rFonts w:cs="Times New Roman"/>
      <w:color w:val="000000"/>
      <w:sz w:val="24"/>
      <w:szCs w:val="24"/>
    </w:rPr>
  </w:style>
  <w:style w:type="character" w:styleId="a8">
    <w:name w:val="Hyperlink"/>
    <w:basedOn w:val="a3"/>
    <w:uiPriority w:val="99"/>
    <w:unhideWhenUsed/>
    <w:rsid w:val="001E033E"/>
    <w:rPr>
      <w:color w:val="0563C1" w:themeColor="hyperlink"/>
      <w:u w:val="single"/>
    </w:rPr>
  </w:style>
  <w:style w:type="character" w:styleId="a9">
    <w:name w:val="annotation reference"/>
    <w:basedOn w:val="a3"/>
    <w:uiPriority w:val="99"/>
    <w:semiHidden/>
    <w:unhideWhenUsed/>
    <w:rsid w:val="0059149E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59149E"/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rsid w:val="0059149E"/>
    <w:rPr>
      <w:rFonts w:cs="Times New Roman"/>
      <w:color w:val="000000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9149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9149E"/>
    <w:rPr>
      <w:rFonts w:cs="Times New Roman"/>
      <w:b/>
      <w:bCs/>
      <w:color w:val="000000"/>
      <w:sz w:val="20"/>
      <w:szCs w:val="20"/>
    </w:rPr>
  </w:style>
  <w:style w:type="character" w:styleId="ae">
    <w:name w:val="Strong"/>
    <w:basedOn w:val="a3"/>
    <w:uiPriority w:val="22"/>
    <w:qFormat/>
    <w:rsid w:val="002648B3"/>
    <w:rPr>
      <w:b/>
      <w:bCs/>
    </w:rPr>
  </w:style>
  <w:style w:type="character" w:styleId="af">
    <w:name w:val="Unresolved Mention"/>
    <w:basedOn w:val="a3"/>
    <w:uiPriority w:val="99"/>
    <w:semiHidden/>
    <w:unhideWhenUsed/>
    <w:rsid w:val="00046299"/>
    <w:rPr>
      <w:color w:val="605E5C"/>
      <w:shd w:val="clear" w:color="auto" w:fill="E1DFDD"/>
    </w:rPr>
  </w:style>
  <w:style w:type="character" w:styleId="af0">
    <w:name w:val="FollowedHyperlink"/>
    <w:basedOn w:val="a3"/>
    <w:uiPriority w:val="99"/>
    <w:semiHidden/>
    <w:unhideWhenUsed/>
    <w:rsid w:val="00F51D39"/>
    <w:rPr>
      <w:color w:val="954F72" w:themeColor="followedHyperlink"/>
      <w:u w:val="single"/>
    </w:rPr>
  </w:style>
  <w:style w:type="paragraph" w:styleId="af1">
    <w:name w:val="List Paragraph"/>
    <w:basedOn w:val="a0"/>
    <w:uiPriority w:val="34"/>
    <w:qFormat/>
    <w:rsid w:val="00997F34"/>
    <w:pPr>
      <w:spacing w:line="25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f2">
    <w:name w:val="Normal (Web)"/>
    <w:basedOn w:val="a0"/>
    <w:uiPriority w:val="99"/>
    <w:unhideWhenUsed/>
    <w:rsid w:val="00ED32B1"/>
    <w:pPr>
      <w:spacing w:before="100" w:beforeAutospacing="1" w:after="100" w:afterAutospacing="1"/>
    </w:pPr>
  </w:style>
  <w:style w:type="character" w:customStyle="1" w:styleId="normaltextrun">
    <w:name w:val="normaltextrun"/>
    <w:basedOn w:val="a3"/>
    <w:rsid w:val="00BA4BD4"/>
  </w:style>
  <w:style w:type="character" w:customStyle="1" w:styleId="eop">
    <w:name w:val="eop"/>
    <w:basedOn w:val="a3"/>
    <w:rsid w:val="00BA4BD4"/>
  </w:style>
  <w:style w:type="character" w:customStyle="1" w:styleId="q4iawc">
    <w:name w:val="q4iawc"/>
    <w:basedOn w:val="a3"/>
    <w:rsid w:val="00C62B27"/>
  </w:style>
  <w:style w:type="character" w:customStyle="1" w:styleId="21">
    <w:name w:val="Заголовок 2 Знак"/>
    <w:basedOn w:val="a3"/>
    <w:link w:val="20"/>
    <w:uiPriority w:val="9"/>
    <w:rsid w:val="000F11FF"/>
    <w:rPr>
      <w:rFonts w:eastAsiaTheme="majorEastAsia" w:cstheme="majorBidi"/>
      <w:b/>
      <w:color w:val="000000" w:themeColor="text1"/>
      <w:sz w:val="24"/>
      <w:szCs w:val="26"/>
      <w:lang w:eastAsia="ru-RU"/>
    </w:rPr>
  </w:style>
  <w:style w:type="paragraph" w:styleId="af3">
    <w:name w:val="caption"/>
    <w:basedOn w:val="a0"/>
    <w:next w:val="a0"/>
    <w:uiPriority w:val="35"/>
    <w:unhideWhenUsed/>
    <w:qFormat/>
    <w:rsid w:val="0039045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">
    <w:name w:val="Заголовок 1 Знак"/>
    <w:basedOn w:val="a3"/>
    <w:link w:val="10"/>
    <w:uiPriority w:val="9"/>
    <w:rsid w:val="000F11FF"/>
    <w:rPr>
      <w:rFonts w:eastAsiaTheme="majorEastAsia" w:cstheme="majorBidi"/>
      <w:b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4194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sid w:val="00B41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reak-words">
    <w:name w:val="break-words"/>
    <w:basedOn w:val="a0"/>
    <w:rsid w:val="00B41948"/>
    <w:pPr>
      <w:spacing w:before="100" w:beforeAutospacing="1" w:after="100" w:afterAutospacing="1"/>
    </w:pPr>
  </w:style>
  <w:style w:type="character" w:customStyle="1" w:styleId="katex-mathml">
    <w:name w:val="katex-mathml"/>
    <w:basedOn w:val="a3"/>
    <w:rsid w:val="00B41948"/>
  </w:style>
  <w:style w:type="character" w:customStyle="1" w:styleId="mord">
    <w:name w:val="mord"/>
    <w:basedOn w:val="a3"/>
    <w:rsid w:val="00B41948"/>
  </w:style>
  <w:style w:type="character" w:customStyle="1" w:styleId="mopen">
    <w:name w:val="mopen"/>
    <w:basedOn w:val="a3"/>
    <w:rsid w:val="00B41948"/>
  </w:style>
  <w:style w:type="character" w:customStyle="1" w:styleId="vlist-s">
    <w:name w:val="vlist-s"/>
    <w:basedOn w:val="a3"/>
    <w:rsid w:val="00B41948"/>
  </w:style>
  <w:style w:type="character" w:customStyle="1" w:styleId="mclose">
    <w:name w:val="mclose"/>
    <w:basedOn w:val="a3"/>
    <w:rsid w:val="00B41948"/>
  </w:style>
  <w:style w:type="character" w:customStyle="1" w:styleId="mrel">
    <w:name w:val="mrel"/>
    <w:basedOn w:val="a3"/>
    <w:rsid w:val="00B41948"/>
  </w:style>
  <w:style w:type="character" w:customStyle="1" w:styleId="mbin">
    <w:name w:val="mbin"/>
    <w:basedOn w:val="a3"/>
    <w:rsid w:val="00B41948"/>
  </w:style>
  <w:style w:type="character" w:customStyle="1" w:styleId="31">
    <w:name w:val="Заголовок 3 Знак"/>
    <w:basedOn w:val="a3"/>
    <w:link w:val="30"/>
    <w:uiPriority w:val="9"/>
    <w:rsid w:val="000F11FF"/>
    <w:rPr>
      <w:rFonts w:eastAsiaTheme="majorEastAsia" w:cstheme="majorBidi"/>
      <w:b/>
      <w:color w:val="000000" w:themeColor="text1"/>
      <w:sz w:val="24"/>
      <w:szCs w:val="32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B4194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minner">
    <w:name w:val="minner"/>
    <w:basedOn w:val="a3"/>
    <w:rsid w:val="00B41948"/>
  </w:style>
  <w:style w:type="character" w:styleId="af4">
    <w:name w:val="Emphasis"/>
    <w:basedOn w:val="a3"/>
    <w:uiPriority w:val="20"/>
    <w:qFormat/>
    <w:rsid w:val="00652DDE"/>
    <w:rPr>
      <w:i/>
      <w:iCs/>
    </w:rPr>
  </w:style>
  <w:style w:type="paragraph" w:customStyle="1" w:styleId="a1">
    <w:name w:val="Оглавление"/>
    <w:basedOn w:val="a0"/>
    <w:qFormat/>
    <w:rsid w:val="002E316A"/>
    <w:pPr>
      <w:spacing w:line="360" w:lineRule="auto"/>
      <w:jc w:val="both"/>
    </w:pPr>
    <w:rPr>
      <w:rFonts w:eastAsia="MS Gothic"/>
      <w:sz w:val="28"/>
      <w:szCs w:val="28"/>
    </w:rPr>
  </w:style>
  <w:style w:type="paragraph" w:styleId="12">
    <w:name w:val="toc 1"/>
    <w:basedOn w:val="a0"/>
    <w:next w:val="a0"/>
    <w:autoRedefine/>
    <w:uiPriority w:val="39"/>
    <w:unhideWhenUsed/>
    <w:rsid w:val="007F257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2">
    <w:name w:val="toc 3"/>
    <w:basedOn w:val="a0"/>
    <w:next w:val="a0"/>
    <w:autoRedefine/>
    <w:uiPriority w:val="39"/>
    <w:unhideWhenUsed/>
    <w:rsid w:val="007F257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f5">
    <w:name w:val="TOC Heading"/>
    <w:basedOn w:val="10"/>
    <w:next w:val="a0"/>
    <w:uiPriority w:val="39"/>
    <w:unhideWhenUsed/>
    <w:qFormat/>
    <w:rsid w:val="007F257E"/>
    <w:pPr>
      <w:spacing w:before="480" w:line="276" w:lineRule="auto"/>
      <w:outlineLvl w:val="9"/>
    </w:pPr>
    <w:rPr>
      <w:b w:val="0"/>
      <w:bCs/>
      <w:szCs w:val="28"/>
    </w:rPr>
  </w:style>
  <w:style w:type="paragraph" w:styleId="22">
    <w:name w:val="toc 2"/>
    <w:basedOn w:val="a0"/>
    <w:next w:val="a0"/>
    <w:autoRedefine/>
    <w:uiPriority w:val="39"/>
    <w:unhideWhenUsed/>
    <w:rsid w:val="007F257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0"/>
    <w:next w:val="a0"/>
    <w:autoRedefine/>
    <w:uiPriority w:val="39"/>
    <w:semiHidden/>
    <w:unhideWhenUsed/>
    <w:rsid w:val="007F257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7F257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7F257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F257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F257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F257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6">
    <w:name w:val="Revision"/>
    <w:hidden/>
    <w:uiPriority w:val="99"/>
    <w:semiHidden/>
    <w:rsid w:val="007F257E"/>
    <w:pPr>
      <w:spacing w:after="0" w:line="240" w:lineRule="auto"/>
    </w:pPr>
    <w:rPr>
      <w:rFonts w:cs="Times New Roman"/>
      <w:color w:val="000000"/>
      <w:sz w:val="24"/>
      <w:szCs w:val="24"/>
    </w:rPr>
  </w:style>
  <w:style w:type="paragraph" w:styleId="af7">
    <w:name w:val="No Spacing"/>
    <w:uiPriority w:val="1"/>
    <w:rsid w:val="00FD6A08"/>
    <w:pPr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a2">
    <w:name w:val="Текст диплома"/>
    <w:basedOn w:val="a0"/>
    <w:qFormat/>
    <w:rsid w:val="006B4645"/>
    <w:pPr>
      <w:spacing w:line="360" w:lineRule="auto"/>
      <w:ind w:firstLine="709"/>
      <w:jc w:val="both"/>
    </w:pPr>
  </w:style>
  <w:style w:type="character" w:customStyle="1" w:styleId="truncate">
    <w:name w:val="truncate"/>
    <w:basedOn w:val="a3"/>
    <w:rsid w:val="006813FD"/>
  </w:style>
  <w:style w:type="character" w:styleId="af8">
    <w:name w:val="Placeholder Text"/>
    <w:basedOn w:val="a3"/>
    <w:uiPriority w:val="99"/>
    <w:semiHidden/>
    <w:rsid w:val="00B568FD"/>
    <w:rPr>
      <w:color w:val="666666"/>
    </w:rPr>
  </w:style>
  <w:style w:type="character" w:customStyle="1" w:styleId="ms-1">
    <w:name w:val="ms-1"/>
    <w:basedOn w:val="a3"/>
    <w:rsid w:val="00B568FD"/>
  </w:style>
  <w:style w:type="character" w:customStyle="1" w:styleId="max-w-full">
    <w:name w:val="max-w-full"/>
    <w:basedOn w:val="a3"/>
    <w:rsid w:val="00B568FD"/>
  </w:style>
  <w:style w:type="character" w:customStyle="1" w:styleId="mpunct">
    <w:name w:val="mpunct"/>
    <w:basedOn w:val="a3"/>
    <w:rsid w:val="00B568FD"/>
  </w:style>
  <w:style w:type="character" w:customStyle="1" w:styleId="mop">
    <w:name w:val="mop"/>
    <w:basedOn w:val="a3"/>
    <w:rsid w:val="00353B9E"/>
  </w:style>
  <w:style w:type="paragraph" w:styleId="af9">
    <w:name w:val="header"/>
    <w:basedOn w:val="a0"/>
    <w:link w:val="afa"/>
    <w:uiPriority w:val="99"/>
    <w:unhideWhenUsed/>
    <w:rsid w:val="00DF7EC4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3"/>
    <w:link w:val="af9"/>
    <w:uiPriority w:val="99"/>
    <w:rsid w:val="00DF7EC4"/>
    <w:rPr>
      <w:rFonts w:eastAsia="Times New Roman" w:cs="Times New Roman"/>
      <w:sz w:val="24"/>
      <w:szCs w:val="24"/>
      <w:lang w:eastAsia="ru-RU"/>
    </w:rPr>
  </w:style>
  <w:style w:type="character" w:styleId="afb">
    <w:name w:val="page number"/>
    <w:basedOn w:val="a3"/>
    <w:uiPriority w:val="99"/>
    <w:semiHidden/>
    <w:unhideWhenUsed/>
    <w:rsid w:val="00DF7EC4"/>
  </w:style>
  <w:style w:type="paragraph" w:customStyle="1" w:styleId="ds-markdown-paragraph">
    <w:name w:val="ds-markdown-paragraph"/>
    <w:basedOn w:val="a0"/>
    <w:rsid w:val="00454135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unhideWhenUsed/>
    <w:rsid w:val="009D1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9D1A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3"/>
    <w:rsid w:val="009D1AFB"/>
  </w:style>
  <w:style w:type="character" w:styleId="HTML1">
    <w:name w:val="HTML Code"/>
    <w:basedOn w:val="a3"/>
    <w:uiPriority w:val="99"/>
    <w:semiHidden/>
    <w:unhideWhenUsed/>
    <w:rsid w:val="008C1D2D"/>
    <w:rPr>
      <w:rFonts w:ascii="Courier New" w:eastAsia="Times New Roman" w:hAnsi="Courier New" w:cs="Courier New"/>
      <w:sz w:val="20"/>
      <w:szCs w:val="20"/>
    </w:rPr>
  </w:style>
  <w:style w:type="table" w:styleId="afc">
    <w:name w:val="Table Grid"/>
    <w:basedOn w:val="a4"/>
    <w:uiPriority w:val="39"/>
    <w:rsid w:val="00446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Bibliography"/>
    <w:basedOn w:val="a0"/>
    <w:next w:val="a2"/>
    <w:uiPriority w:val="37"/>
    <w:unhideWhenUsed/>
    <w:qFormat/>
    <w:rsid w:val="00777838"/>
    <w:pPr>
      <w:numPr>
        <w:numId w:val="74"/>
      </w:numPr>
      <w:spacing w:line="360" w:lineRule="auto"/>
      <w:jc w:val="both"/>
    </w:pPr>
  </w:style>
  <w:style w:type="numbering" w:customStyle="1" w:styleId="1">
    <w:name w:val="Текущий список1"/>
    <w:uiPriority w:val="99"/>
    <w:rsid w:val="00C70D91"/>
    <w:pPr>
      <w:numPr>
        <w:numId w:val="75"/>
      </w:numPr>
    </w:pPr>
  </w:style>
  <w:style w:type="numbering" w:customStyle="1" w:styleId="2">
    <w:name w:val="Текущий список2"/>
    <w:uiPriority w:val="99"/>
    <w:rsid w:val="00C70D91"/>
    <w:pPr>
      <w:numPr>
        <w:numId w:val="76"/>
      </w:numPr>
    </w:pPr>
  </w:style>
  <w:style w:type="numbering" w:customStyle="1" w:styleId="3">
    <w:name w:val="Текущий список3"/>
    <w:uiPriority w:val="99"/>
    <w:rsid w:val="00777838"/>
    <w:pPr>
      <w:numPr>
        <w:numId w:val="77"/>
      </w:numPr>
    </w:pPr>
  </w:style>
  <w:style w:type="paragraph" w:customStyle="1" w:styleId="my-0">
    <w:name w:val="my-0"/>
    <w:basedOn w:val="a0"/>
    <w:rsid w:val="00846C0C"/>
    <w:pPr>
      <w:spacing w:before="100" w:beforeAutospacing="1" w:after="100" w:afterAutospacing="1"/>
    </w:pPr>
  </w:style>
  <w:style w:type="paragraph" w:customStyle="1" w:styleId="p1">
    <w:name w:val="p1"/>
    <w:basedOn w:val="a0"/>
    <w:rsid w:val="004469A6"/>
    <w:rPr>
      <w:color w:val="000000"/>
      <w:sz w:val="18"/>
      <w:szCs w:val="18"/>
    </w:rPr>
  </w:style>
  <w:style w:type="paragraph" w:customStyle="1" w:styleId="p2">
    <w:name w:val="p2"/>
    <w:basedOn w:val="a0"/>
    <w:rsid w:val="004469A6"/>
    <w:rPr>
      <w:color w:val="000000"/>
      <w:sz w:val="21"/>
      <w:szCs w:val="21"/>
    </w:rPr>
  </w:style>
  <w:style w:type="character" w:customStyle="1" w:styleId="s1">
    <w:name w:val="s1"/>
    <w:basedOn w:val="a3"/>
    <w:rsid w:val="004469A6"/>
    <w:rPr>
      <w:rFonts w:ascii="Times New Roman" w:hAnsi="Times New Roman" w:cs="Times New Roman" w:hint="default"/>
      <w:sz w:val="11"/>
      <w:szCs w:val="11"/>
    </w:rPr>
  </w:style>
  <w:style w:type="character" w:customStyle="1" w:styleId="s2">
    <w:name w:val="s2"/>
    <w:basedOn w:val="a3"/>
    <w:rsid w:val="004469A6"/>
    <w:rPr>
      <w:color w:val="FB000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4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956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82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770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2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2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0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4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1647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555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0950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441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0989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382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793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380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356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135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2550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38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367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476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6171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519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1104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002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DDDDD"/>
              </w:divBdr>
            </w:div>
          </w:divsChild>
        </w:div>
      </w:divsChild>
    </w:div>
    <w:div w:id="1370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47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5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987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530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852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270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FA26C-CE15-4462-9083-6FF3BDB20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Ярослав Шамов</cp:lastModifiedBy>
  <cp:revision>32</cp:revision>
  <cp:lastPrinted>2025-05-27T08:24:00Z</cp:lastPrinted>
  <dcterms:created xsi:type="dcterms:W3CDTF">2025-05-27T08:24:00Z</dcterms:created>
  <dcterms:modified xsi:type="dcterms:W3CDTF">2025-06-24T14:03:00Z</dcterms:modified>
</cp:coreProperties>
</file>