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1A1A"/>
          <w:sz w:val="36"/>
          <w:szCs w:val="36"/>
        </w:rPr>
        <w:t xml:space="preserve">YASH ANAND INGOLE</w:t>
      </w:r>
    </w:p>
    <w:p>
      <w:pPr>
        <w:spacing w:after="20"/>
        <w:jc w:val="center"/>
      </w:pPr>
      <w:r>
        <w:rPr>
          <w:rFonts w:ascii="Arial" w:cs="Arial" w:eastAsia="Arial" w:hAnsi="Arial"/>
          <w:b/>
          <w:bCs/>
          <w:sz w:val="21"/>
          <w:szCs w:val="21"/>
        </w:rPr>
        <w:t xml:space="preserve">Social Media Marketing Intern Candidate | Content Creator</w:t>
      </w:r>
    </w:p>
    <w:p>
      <w:pPr>
        <w:jc w:val="center"/>
      </w:pPr>
      <w:r>
        <w:rPr>
          <w:rFonts w:ascii="Arial" w:cs="Arial" w:eastAsia="Arial" w:hAnsi="Arial"/>
          <w:sz w:val="19"/>
          <w:szCs w:val="19"/>
        </w:rPr>
        <w:t xml:space="preserve">Nagpur, Maharashtra, India  |  +91 9527753081  |  yashanandingole12@gmail.com</w:t>
      </w:r>
    </w:p>
    <w:p>
      <w:pPr>
        <w:jc w:val="center"/>
      </w:pPr>
      <w:r>
        <w:rPr>
          <w:rFonts w:ascii="Arial" w:cs="Arial" w:eastAsia="Arial" w:hAnsi="Arial"/>
          <w:sz w:val="19"/>
          <w:szCs w:val="19"/>
        </w:rPr>
        <w:t xml:space="preserve">linkedin.com/in/yashingole  |  github.com/yashanandingole12-gif</w:t>
      </w:r>
    </w:p>
    <w:p>
      <w:pPr>
        <w:pStyle w:val="Heading2"/>
        <w:keepNext/>
        <w:pBdr>
          <w:bottom w:val="single" w:color="444444" w:sz="6" w:space="2"/>
        </w:pBdr>
        <w:spacing w:after="60" w:before="150"/>
      </w:pPr>
      <w:r>
        <w:rPr>
          <w:rFonts w:ascii="Arial" w:cs="Arial" w:eastAsia="Arial" w:hAnsi="Arial"/>
          <w:b/>
          <w:bCs/>
          <w:color w:val="1A1A1A"/>
          <w:sz w:val="22"/>
          <w:szCs w:val="22"/>
        </w:rPr>
        <w:t xml:space="preserve">PROFESSIONAL SUMMARY</w:t>
      </w:r>
    </w:p>
    <w:p>
      <w:pPr>
        <w:spacing w:after="40"/>
      </w:pPr>
      <w:r>
        <w:rPr>
          <w:rFonts w:ascii="Arial" w:cs="Arial" w:eastAsia="Arial" w:hAnsi="Arial"/>
          <w:sz w:val="19"/>
          <w:szCs w:val="19"/>
        </w:rPr>
        <w:t xml:space="preserve">Creative and analytical Social Media Marketing Intern candidate with award-winning video editing and storytelling skills, hands-on community management experience through Unstop Campus Champions, and a technical background in Python, data visualization and AI tools. Skilled at planning content, understanding audiences and turning data into engagement strategies. Seeking to contribute to content creation, campaign ideation and community growth for a brand.</w:t>
      </w:r>
    </w:p>
    <w:p>
      <w:pPr>
        <w:pStyle w:val="Heading2"/>
        <w:keepNext/>
        <w:pBdr>
          <w:bottom w:val="single" w:color="444444" w:sz="6" w:space="2"/>
        </w:pBdr>
        <w:spacing w:after="60" w:before="150"/>
      </w:pPr>
      <w:r>
        <w:rPr>
          <w:rFonts w:ascii="Arial" w:cs="Arial" w:eastAsia="Arial" w:hAnsi="Arial"/>
          <w:b/>
          <w:bCs/>
          <w:color w:val="1A1A1A"/>
          <w:sz w:val="22"/>
          <w:szCs w:val="22"/>
        </w:rPr>
        <w:t xml:space="preserve">SKILLS</w:t>
      </w:r>
    </w:p>
    <w:p>
      <w:pPr>
        <w:spacing w:after="40"/>
      </w:pPr>
      <w:r>
        <w:rPr>
          <w:rFonts w:ascii="Arial" w:cs="Arial" w:eastAsia="Arial" w:hAnsi="Arial"/>
          <w:b/>
          <w:bCs/>
          <w:sz w:val="19"/>
          <w:szCs w:val="19"/>
        </w:rPr>
        <w:t xml:space="preserve">Social Media &amp; Content: </w:t>
      </w:r>
      <w:r>
        <w:rPr>
          <w:rFonts w:ascii="Arial" w:cs="Arial" w:eastAsia="Arial" w:hAnsi="Arial"/>
          <w:sz w:val="19"/>
          <w:szCs w:val="19"/>
        </w:rPr>
        <w:t xml:space="preserve">Social Media Marketing, Content Creation, Content Strategy, Digital Storytelling, Campaign Ideation, Community Management, Audience Analysis, Video Editing, Reddit, Engagement Strategy</w:t>
      </w:r>
    </w:p>
    <w:p>
      <w:pPr>
        <w:spacing w:after="40"/>
      </w:pPr>
      <w:r>
        <w:rPr>
          <w:rFonts w:ascii="Arial" w:cs="Arial" w:eastAsia="Arial" w:hAnsi="Arial"/>
          <w:b/>
          <w:bCs/>
          <w:sz w:val="19"/>
          <w:szCs w:val="19"/>
        </w:rPr>
        <w:t xml:space="preserve">Analytics &amp; AI Tools: </w:t>
      </w:r>
      <w:r>
        <w:rPr>
          <w:rFonts w:ascii="Arial" w:cs="Arial" w:eastAsia="Arial" w:hAnsi="Arial"/>
          <w:sz w:val="19"/>
          <w:szCs w:val="19"/>
        </w:rPr>
        <w:t xml:space="preserve">Data Visualization, Python, Pandas, SQLite, Streamlit, OpenAI, Hugging Face</w:t>
      </w:r>
    </w:p>
    <w:p>
      <w:pPr>
        <w:spacing w:after="40"/>
      </w:pPr>
      <w:r>
        <w:rPr>
          <w:rFonts w:ascii="Arial" w:cs="Arial" w:eastAsia="Arial" w:hAnsi="Arial"/>
          <w:b/>
          <w:bCs/>
          <w:sz w:val="19"/>
          <w:szCs w:val="19"/>
        </w:rPr>
        <w:t xml:space="preserve">Workflow &amp; Communication: </w:t>
      </w:r>
      <w:r>
        <w:rPr>
          <w:rFonts w:ascii="Arial" w:cs="Arial" w:eastAsia="Arial" w:hAnsi="Arial"/>
          <w:sz w:val="19"/>
          <w:szCs w:val="19"/>
        </w:rPr>
        <w:t xml:space="preserve">Agile, Jira, Git, GitHub, Technical Documentation, Collaborative Tooling, Improvised Storytelling</w:t>
      </w:r>
    </w:p>
    <w:p>
      <w:pPr>
        <w:pStyle w:val="Heading2"/>
        <w:keepNext/>
        <w:pBdr>
          <w:bottom w:val="single" w:color="444444" w:sz="6" w:space="2"/>
        </w:pBdr>
        <w:spacing w:after="60" w:before="150"/>
      </w:pPr>
      <w:r>
        <w:rPr>
          <w:rFonts w:ascii="Arial" w:cs="Arial" w:eastAsia="Arial" w:hAnsi="Arial"/>
          <w:b/>
          <w:bCs/>
          <w:color w:val="1A1A1A"/>
          <w:sz w:val="22"/>
          <w:szCs w:val="22"/>
        </w:rPr>
        <w:t xml:space="preserve">PROFESSIONAL EXPERIENCE</w:t>
      </w:r>
    </w:p>
    <w:p>
      <w:pPr>
        <w:keepNext/>
        <w:tabs>
          <w:tab w:val="right" w:pos="9746"/>
        </w:tabs>
        <w:spacing w:after="0" w:before="70"/>
      </w:pPr>
      <w:r>
        <w:rPr>
          <w:rFonts w:ascii="Arial" w:cs="Arial" w:eastAsia="Arial" w:hAnsi="Arial"/>
          <w:b/>
          <w:bCs/>
          <w:sz w:val="19"/>
          <w:szCs w:val="19"/>
        </w:rPr>
        <w:t xml:space="preserve">Student Leader – Unstop Campus Champions</w:t>
      </w:r>
      <w:r>
        <w:rPr>
          <w:rFonts w:ascii="Arial" w:cs="Arial" w:eastAsia="Arial" w:hAnsi="Arial"/>
          <w:sz w:val="19"/>
          <w:szCs w:val="19"/>
        </w:rPr>
        <w:t xml:space="preserve">	Aug 2026 – Present</w:t>
      </w:r>
    </w:p>
    <w:p>
      <w:pPr>
        <w:keepNext/>
        <w:spacing w:after="20"/>
      </w:pPr>
      <w:r>
        <w:rPr>
          <w:rFonts w:ascii="Arial" w:cs="Arial" w:eastAsia="Arial" w:hAnsi="Arial"/>
          <w:i/>
          <w:iCs/>
          <w:sz w:val="19"/>
          <w:szCs w:val="19"/>
        </w:rPr>
        <w:t xml:space="preserve">Unstop | Student Leadership Network Program</w:t>
      </w:r>
    </w:p>
    <w:p>
      <w:pPr>
        <w:pStyle w:val="ListParagraph"/>
        <w:numPr>
          <w:ilvl w:val="0"/>
          <w:numId w:val="2"/>
        </w:numPr>
        <w:spacing w:after="30"/>
      </w:pPr>
      <w:r>
        <w:rPr>
          <w:rFonts w:ascii="Arial" w:cs="Arial" w:eastAsia="Arial" w:hAnsi="Arial"/>
          <w:sz w:val="19"/>
          <w:szCs w:val="19"/>
        </w:rPr>
        <w:t xml:space="preserve">Lead campus-wide digital outreach and community engagement initiatives to promote student opportunities.</w:t>
      </w:r>
    </w:p>
    <w:p>
      <w:pPr>
        <w:pStyle w:val="ListParagraph"/>
        <w:numPr>
          <w:ilvl w:val="0"/>
          <w:numId w:val="2"/>
        </w:numPr>
        <w:spacing w:after="30"/>
      </w:pPr>
      <w:r>
        <w:rPr>
          <w:rFonts w:ascii="Arial" w:cs="Arial" w:eastAsia="Arial" w:hAnsi="Arial"/>
          <w:sz w:val="19"/>
          <w:szCs w:val="19"/>
        </w:rPr>
        <w:t xml:space="preserve">Drive participation in national competitions and virtual events through targeted social media promotion and peer networking.</w:t>
      </w:r>
    </w:p>
    <w:p>
      <w:pPr>
        <w:keepNext/>
        <w:tabs>
          <w:tab w:val="right" w:pos="9746"/>
        </w:tabs>
        <w:spacing w:after="0" w:before="70"/>
      </w:pPr>
      <w:r>
        <w:rPr>
          <w:rFonts w:ascii="Arial" w:cs="Arial" w:eastAsia="Arial" w:hAnsi="Arial"/>
          <w:b/>
          <w:bCs/>
          <w:sz w:val="19"/>
          <w:szCs w:val="19"/>
        </w:rPr>
        <w:t xml:space="preserve">Software Intern (Remote)</w:t>
      </w:r>
      <w:r>
        <w:rPr>
          <w:rFonts w:ascii="Arial" w:cs="Arial" w:eastAsia="Arial" w:hAnsi="Arial"/>
          <w:sz w:val="19"/>
          <w:szCs w:val="19"/>
        </w:rPr>
        <w:t xml:space="preserve">	Apr 2026 – May 2026</w:t>
      </w:r>
    </w:p>
    <w:p>
      <w:pPr>
        <w:keepNext/>
        <w:spacing w:after="20"/>
      </w:pPr>
      <w:r>
        <w:rPr>
          <w:rFonts w:ascii="Arial" w:cs="Arial" w:eastAsia="Arial" w:hAnsi="Arial"/>
          <w:i/>
          <w:iCs/>
          <w:sz w:val="19"/>
          <w:szCs w:val="19"/>
        </w:rPr>
        <w:t xml:space="preserve">Widesoftech Pvt. Ltd.</w:t>
      </w:r>
    </w:p>
    <w:p>
      <w:pPr>
        <w:pStyle w:val="ListParagraph"/>
        <w:numPr>
          <w:ilvl w:val="0"/>
          <w:numId w:val="2"/>
        </w:numPr>
        <w:spacing w:after="30"/>
      </w:pPr>
      <w:r>
        <w:rPr>
          <w:rFonts w:ascii="Arial" w:cs="Arial" w:eastAsia="Arial" w:hAnsi="Arial"/>
          <w:sz w:val="19"/>
          <w:szCs w:val="19"/>
        </w:rPr>
        <w:t xml:space="preserve">Documented technical workflows and translated complex system architectures into clear, user-friendly communication.</w:t>
      </w:r>
    </w:p>
    <w:p>
      <w:pPr>
        <w:pStyle w:val="ListParagraph"/>
        <w:numPr>
          <w:ilvl w:val="0"/>
          <w:numId w:val="2"/>
        </w:numPr>
        <w:spacing w:after="30"/>
      </w:pPr>
      <w:r>
        <w:rPr>
          <w:rFonts w:ascii="Arial" w:cs="Arial" w:eastAsia="Arial" w:hAnsi="Arial"/>
          <w:sz w:val="19"/>
          <w:szCs w:val="19"/>
        </w:rPr>
        <w:t xml:space="preserve">Collaborated in agile teams using Jira to streamline project delivery and maintain consistent reporting standards.</w:t>
      </w:r>
    </w:p>
    <w:p>
      <w:pPr>
        <w:pStyle w:val="Heading2"/>
        <w:keepNext/>
        <w:pBdr>
          <w:bottom w:val="single" w:color="444444" w:sz="6" w:space="2"/>
        </w:pBdr>
        <w:spacing w:after="60" w:before="150"/>
      </w:pPr>
      <w:r>
        <w:rPr>
          <w:rFonts w:ascii="Arial" w:cs="Arial" w:eastAsia="Arial" w:hAnsi="Arial"/>
          <w:b/>
          <w:bCs/>
          <w:color w:val="1A1A1A"/>
          <w:sz w:val="22"/>
          <w:szCs w:val="22"/>
        </w:rPr>
        <w:t xml:space="preserve">MARKETING &amp; CREATIVE PROJECTS</w:t>
      </w:r>
    </w:p>
    <w:p>
      <w:pPr>
        <w:keepNext/>
        <w:tabs>
          <w:tab w:val="right" w:pos="9746"/>
        </w:tabs>
        <w:spacing w:after="0" w:before="70"/>
      </w:pPr>
      <w:r>
        <w:rPr>
          <w:rFonts w:ascii="Arial" w:cs="Arial" w:eastAsia="Arial" w:hAnsi="Arial"/>
          <w:b/>
          <w:bCs/>
          <w:sz w:val="19"/>
          <w:szCs w:val="19"/>
        </w:rPr>
        <w:t xml:space="preserve">Ramayana The Film – Global Cinematic Marketing Strategy</w:t>
      </w:r>
    </w:p>
    <w:p>
      <w:pPr>
        <w:keepNext/>
        <w:spacing w:after="20"/>
      </w:pPr>
      <w:r>
        <w:rPr>
          <w:rFonts w:ascii="Arial" w:cs="Arial" w:eastAsia="Arial" w:hAnsi="Arial"/>
          <w:i/>
          <w:iCs/>
          <w:sz w:val="19"/>
          <w:szCs w:val="19"/>
        </w:rPr>
        <w:t xml:space="preserve">Strategic Marketing Proposal</w:t>
      </w:r>
    </w:p>
    <w:p>
      <w:pPr>
        <w:pStyle w:val="ListParagraph"/>
        <w:numPr>
          <w:ilvl w:val="0"/>
          <w:numId w:val="2"/>
        </w:numPr>
        <w:spacing w:after="30"/>
      </w:pPr>
      <w:r>
        <w:rPr>
          <w:rFonts w:ascii="Arial" w:cs="Arial" w:eastAsia="Arial" w:hAnsi="Arial"/>
          <w:sz w:val="19"/>
          <w:szCs w:val="19"/>
        </w:rPr>
        <w:t xml:space="preserve">Analyzed the current marketing approach of Prime Focus Studios and Namit Malhotra, identifying missed opportunities for global audience engagement.</w:t>
      </w:r>
    </w:p>
    <w:p>
      <w:pPr>
        <w:pStyle w:val="ListParagraph"/>
        <w:numPr>
          <w:ilvl w:val="0"/>
          <w:numId w:val="2"/>
        </w:numPr>
        <w:spacing w:after="30"/>
      </w:pPr>
      <w:r>
        <w:rPr>
          <w:rFonts w:ascii="Arial" w:cs="Arial" w:eastAsia="Arial" w:hAnsi="Arial"/>
          <w:sz w:val="19"/>
          <w:szCs w:val="19"/>
        </w:rPr>
        <w:t xml:space="preserve">Conceptualized digital campaigns to position the film as a global cinematic event, targeting international discussion on platforms such as Reddit (r/RamayanaTheFilm).</w:t>
      </w:r>
    </w:p>
    <w:p>
      <w:pPr>
        <w:pStyle w:val="ListParagraph"/>
        <w:numPr>
          <w:ilvl w:val="0"/>
          <w:numId w:val="2"/>
        </w:numPr>
        <w:spacing w:after="30"/>
      </w:pPr>
      <w:r>
        <w:rPr>
          <w:rFonts w:ascii="Arial" w:cs="Arial" w:eastAsia="Arial" w:hAnsi="Arial"/>
          <w:sz w:val="19"/>
          <w:szCs w:val="19"/>
        </w:rPr>
        <w:t xml:space="preserve">Proposed interactive, community-led promotions to build pre-release hype and sustain audience interest beyond traditional poster drops.</w:t>
      </w:r>
    </w:p>
    <w:p>
      <w:pPr>
        <w:keepNext/>
        <w:tabs>
          <w:tab w:val="right" w:pos="9746"/>
        </w:tabs>
        <w:spacing w:after="0" w:before="70"/>
      </w:pPr>
      <w:r>
        <w:rPr>
          <w:rFonts w:ascii="Arial" w:cs="Arial" w:eastAsia="Arial" w:hAnsi="Arial"/>
          <w:b/>
          <w:bCs/>
          <w:sz w:val="19"/>
          <w:szCs w:val="19"/>
        </w:rPr>
        <w:t xml:space="preserve">Soul Is Dead – Visual Analysis Pipeline</w:t>
      </w:r>
    </w:p>
    <w:p>
      <w:pPr>
        <w:keepNext/>
        <w:spacing w:after="20"/>
      </w:pPr>
      <w:r>
        <w:rPr>
          <w:rFonts w:ascii="Arial" w:cs="Arial" w:eastAsia="Arial" w:hAnsi="Arial"/>
          <w:i/>
          <w:iCs/>
          <w:sz w:val="19"/>
          <w:szCs w:val="19"/>
        </w:rPr>
        <w:t xml:space="preserve">Python | Video Analysis | Data Visualization</w:t>
      </w:r>
    </w:p>
    <w:p>
      <w:pPr>
        <w:pStyle w:val="ListParagraph"/>
        <w:numPr>
          <w:ilvl w:val="0"/>
          <w:numId w:val="2"/>
        </w:numPr>
        <w:spacing w:after="30"/>
      </w:pPr>
      <w:r>
        <w:rPr>
          <w:rFonts w:ascii="Arial" w:cs="Arial" w:eastAsia="Arial" w:hAnsi="Arial"/>
          <w:sz w:val="19"/>
          <w:szCs w:val="19"/>
        </w:rPr>
        <w:t xml:space="preserve">Built a frame-by-frame visual processing system for video content evaluation and media analysis.</w:t>
      </w:r>
    </w:p>
    <w:p>
      <w:pPr>
        <w:pStyle w:val="ListParagraph"/>
        <w:numPr>
          <w:ilvl w:val="0"/>
          <w:numId w:val="2"/>
        </w:numPr>
        <w:spacing w:after="30"/>
      </w:pPr>
      <w:r>
        <w:rPr>
          <w:rFonts w:ascii="Arial" w:cs="Arial" w:eastAsia="Arial" w:hAnsi="Arial"/>
          <w:sz w:val="19"/>
          <w:szCs w:val="19"/>
        </w:rPr>
        <w:t xml:space="preserve">Designed automated reporting charts that turn raw visual data into clear, actionable insights.</w:t>
      </w:r>
    </w:p>
    <w:p>
      <w:pPr>
        <w:keepNext/>
        <w:tabs>
          <w:tab w:val="right" w:pos="9746"/>
        </w:tabs>
        <w:spacing w:after="0" w:before="70"/>
      </w:pPr>
      <w:r>
        <w:rPr>
          <w:rFonts w:ascii="Arial" w:cs="Arial" w:eastAsia="Arial" w:hAnsi="Arial"/>
          <w:b/>
          <w:bCs/>
          <w:sz w:val="19"/>
          <w:szCs w:val="19"/>
        </w:rPr>
        <w:t xml:space="preserve">Context-Aware Silent Communication System (CASCS)</w:t>
      </w:r>
    </w:p>
    <w:p>
      <w:pPr>
        <w:keepNext/>
        <w:spacing w:after="20"/>
      </w:pPr>
      <w:r>
        <w:rPr>
          <w:rFonts w:ascii="Arial" w:cs="Arial" w:eastAsia="Arial" w:hAnsi="Arial"/>
          <w:i/>
          <w:iCs/>
          <w:sz w:val="19"/>
          <w:szCs w:val="19"/>
        </w:rPr>
        <w:t xml:space="preserve">Python | AI | Natural Language Generation</w:t>
      </w:r>
    </w:p>
    <w:p>
      <w:pPr>
        <w:pStyle w:val="ListParagraph"/>
        <w:numPr>
          <w:ilvl w:val="0"/>
          <w:numId w:val="2"/>
        </w:numPr>
        <w:spacing w:after="30"/>
      </w:pPr>
      <w:r>
        <w:rPr>
          <w:rFonts w:ascii="Arial" w:cs="Arial" w:eastAsia="Arial" w:hAnsi="Arial"/>
          <w:sz w:val="19"/>
          <w:szCs w:val="19"/>
        </w:rPr>
        <w:t xml:space="preserve">Developed an adaptive engine that maps physical variables such as gaze and gesture into natural language output, demonstrating narrative structuring and contextual understanding.</w:t>
      </w:r>
    </w:p>
    <w:p>
      <w:pPr>
        <w:pStyle w:val="Heading2"/>
        <w:keepNext/>
        <w:pBdr>
          <w:bottom w:val="single" w:color="444444" w:sz="6" w:space="2"/>
        </w:pBdr>
        <w:spacing w:after="60" w:before="150"/>
      </w:pPr>
      <w:r>
        <w:rPr>
          <w:rFonts w:ascii="Arial" w:cs="Arial" w:eastAsia="Arial" w:hAnsi="Arial"/>
          <w:b/>
          <w:bCs/>
          <w:color w:val="1A1A1A"/>
          <w:sz w:val="22"/>
          <w:szCs w:val="22"/>
        </w:rPr>
        <w:t xml:space="preserve">AWARDS</w:t>
      </w:r>
    </w:p>
    <w:p>
      <w:pPr>
        <w:pStyle w:val="ListParagraph"/>
        <w:numPr>
          <w:ilvl w:val="0"/>
          <w:numId w:val="2"/>
        </w:numPr>
        <w:spacing w:after="30"/>
      </w:pPr>
      <w:r>
        <w:rPr>
          <w:rFonts w:ascii="Arial" w:cs="Arial" w:eastAsia="Arial" w:hAnsi="Arial"/>
          <w:b/>
          <w:bCs/>
          <w:sz w:val="19"/>
          <w:szCs w:val="19"/>
        </w:rPr>
        <w:t xml:space="preserve">1st Prize, "Crafted Cuts":</w:t>
      </w:r>
      <w:r>
        <w:rPr>
          <w:rFonts w:ascii="Arial" w:cs="Arial" w:eastAsia="Arial" w:hAnsi="Arial"/>
          <w:sz w:val="19"/>
          <w:szCs w:val="19"/>
        </w:rPr>
        <w:t xml:space="preserve"> Video Editing &amp; Creation – recognized for pacing, visual storytelling and audience retention techniques (2026).</w:t>
      </w:r>
    </w:p>
    <w:p>
      <w:pPr>
        <w:pStyle w:val="ListParagraph"/>
        <w:numPr>
          <w:ilvl w:val="0"/>
          <w:numId w:val="2"/>
        </w:numPr>
        <w:spacing w:after="30"/>
      </w:pPr>
      <w:r>
        <w:rPr>
          <w:rFonts w:ascii="Arial" w:cs="Arial" w:eastAsia="Arial" w:hAnsi="Arial"/>
          <w:b/>
          <w:bCs/>
          <w:sz w:val="19"/>
          <w:szCs w:val="19"/>
        </w:rPr>
        <w:t xml:space="preserve">1st Prize, "On Spot Prop Story":</w:t>
      </w:r>
      <w:r>
        <w:rPr>
          <w:rFonts w:ascii="Arial" w:cs="Arial" w:eastAsia="Arial" w:hAnsi="Arial"/>
          <w:sz w:val="19"/>
          <w:szCs w:val="19"/>
        </w:rPr>
        <w:t xml:space="preserve"> Improvised Storytelling – demonstrated rapid ideation, creative narrative building and effective communication (2026).</w:t>
      </w:r>
    </w:p>
    <w:p>
      <w:pPr>
        <w:pStyle w:val="ListParagraph"/>
        <w:numPr>
          <w:ilvl w:val="0"/>
          <w:numId w:val="2"/>
        </w:numPr>
        <w:spacing w:after="30"/>
      </w:pPr>
      <w:r>
        <w:rPr>
          <w:rFonts w:ascii="Arial" w:cs="Arial" w:eastAsia="Arial" w:hAnsi="Arial"/>
          <w:b/>
          <w:bCs/>
          <w:sz w:val="19"/>
          <w:szCs w:val="19"/>
        </w:rPr>
        <w:t xml:space="preserve">2nd Prize, Department Project Competition:</w:t>
      </w:r>
      <w:r>
        <w:rPr>
          <w:rFonts w:ascii="Arial" w:cs="Arial" w:eastAsia="Arial" w:hAnsi="Arial"/>
          <w:sz w:val="19"/>
          <w:szCs w:val="19"/>
        </w:rPr>
        <w:t xml:space="preserve"> Awarded for technical innovation and project presentation (2026).</w:t>
      </w:r>
    </w:p>
    <w:p>
      <w:pPr>
        <w:pStyle w:val="Heading2"/>
        <w:keepNext/>
        <w:pBdr>
          <w:bottom w:val="single" w:color="444444" w:sz="6" w:space="2"/>
        </w:pBdr>
        <w:spacing w:after="60" w:before="150"/>
      </w:pPr>
      <w:r>
        <w:rPr>
          <w:rFonts w:ascii="Arial" w:cs="Arial" w:eastAsia="Arial" w:hAnsi="Arial"/>
          <w:b/>
          <w:bCs/>
          <w:color w:val="1A1A1A"/>
          <w:sz w:val="22"/>
          <w:szCs w:val="22"/>
        </w:rPr>
        <w:t xml:space="preserve">EDUCATION</w:t>
      </w:r>
    </w:p>
    <w:p>
      <w:pPr>
        <w:keepNext/>
        <w:tabs>
          <w:tab w:val="right" w:pos="9746"/>
        </w:tabs>
        <w:spacing w:after="0" w:before="70"/>
      </w:pPr>
      <w:r>
        <w:rPr>
          <w:rFonts w:ascii="Arial" w:cs="Arial" w:eastAsia="Arial" w:hAnsi="Arial"/>
          <w:b/>
          <w:bCs/>
          <w:sz w:val="19"/>
          <w:szCs w:val="19"/>
        </w:rPr>
        <w:t xml:space="preserve">Bachelor of Technology (B.Tech) – Industrial Internet of Things</w:t>
      </w:r>
      <w:r>
        <w:rPr>
          <w:rFonts w:ascii="Arial" w:cs="Arial" w:eastAsia="Arial" w:hAnsi="Arial"/>
          <w:sz w:val="19"/>
          <w:szCs w:val="19"/>
        </w:rPr>
        <w:t xml:space="preserve">	2024 – 2027 (Expected)</w:t>
      </w:r>
    </w:p>
    <w:p>
      <w:pPr>
        <w:keepNext/>
        <w:spacing w:after="20"/>
      </w:pPr>
      <w:r>
        <w:rPr>
          <w:rFonts w:ascii="Arial" w:cs="Arial" w:eastAsia="Arial" w:hAnsi="Arial"/>
          <w:i/>
          <w:iCs/>
          <w:sz w:val="19"/>
          <w:szCs w:val="19"/>
        </w:rPr>
        <w:t xml:space="preserve">Priyadarshini College of Engineering, Nagpur</w:t>
      </w:r>
    </w:p>
    <w:p>
      <w:pPr>
        <w:pStyle w:val="Heading2"/>
        <w:keepNext/>
        <w:pBdr>
          <w:bottom w:val="single" w:color="444444" w:sz="6" w:space="2"/>
        </w:pBdr>
        <w:spacing w:after="60" w:before="150"/>
      </w:pPr>
      <w:r>
        <w:rPr>
          <w:rFonts w:ascii="Arial" w:cs="Arial" w:eastAsia="Arial" w:hAnsi="Arial"/>
          <w:b/>
          <w:bCs/>
          <w:color w:val="1A1A1A"/>
          <w:sz w:val="22"/>
          <w:szCs w:val="22"/>
        </w:rPr>
        <w:t xml:space="preserve">CERTIFICATIONS</w:t>
      </w:r>
    </w:p>
    <w:p>
      <w:pPr>
        <w:pStyle w:val="ListParagraph"/>
        <w:numPr>
          <w:ilvl w:val="0"/>
          <w:numId w:val="2"/>
        </w:numPr>
        <w:spacing w:after="30"/>
      </w:pPr>
      <w:r>
        <w:rPr>
          <w:rFonts w:ascii="Arial" w:cs="Arial" w:eastAsia="Arial" w:hAnsi="Arial"/>
          <w:b/>
          <w:bCs/>
          <w:sz w:val="19"/>
          <w:szCs w:val="19"/>
        </w:rPr>
        <w:t xml:space="preserve">Python for Data Science –</w:t>
      </w:r>
      <w:r>
        <w:rPr>
          <w:rFonts w:ascii="Arial" w:cs="Arial" w:eastAsia="Arial" w:hAnsi="Arial"/>
          <w:sz w:val="19"/>
          <w:szCs w:val="19"/>
        </w:rPr>
        <w:t xml:space="preserve"> NPTEL (Aug 2026)</w:t>
      </w:r>
    </w:p>
    <w:sectPr>
      <w:pgSz w:w="11906" w:h="16838" w:orient="portrait"/>
      <w:pgMar w:top="700" w:right="1080" w:bottom="6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Yash Anand Ingole - Resume</dc:title>
  <dc:creator>Yash Anand Ingole</dc:creator>
  <cp:lastModifiedBy>Un-named</cp:lastModifiedBy>
  <cp:revision>1</cp:revision>
  <dcterms:created xsi:type="dcterms:W3CDTF">2026-09-21T11:19:53.161Z</dcterms:created>
  <dcterms:modified xsi:type="dcterms:W3CDTF">2026-09-21T11:19:53.162Z</dcterms:modified>
</cp:coreProperties>
</file>

<file path=docProps/custom.xml><?xml version="1.0" encoding="utf-8"?>
<Properties xmlns="http://schemas.openxmlformats.org/officeDocument/2006/custom-properties" xmlns:vt="http://schemas.openxmlformats.org/officeDocument/2006/docPropsVTypes"/>
</file>