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BC2C" w14:textId="6B7877A2" w:rsidR="004360B1" w:rsidRDefault="00000000">
      <w:pPr>
        <w:spacing w:after="0"/>
        <w:jc w:val="center"/>
        <w:rPr>
          <w:b/>
          <w:sz w:val="24"/>
          <w:szCs w:val="24"/>
        </w:rPr>
      </w:pPr>
      <w:r>
        <w:rPr>
          <w:b/>
          <w:sz w:val="24"/>
          <w:szCs w:val="24"/>
        </w:rPr>
        <w:t>Project Design Phase</w:t>
      </w:r>
    </w:p>
    <w:p w14:paraId="2594CB9D" w14:textId="77777777" w:rsidR="004360B1" w:rsidRDefault="00000000">
      <w:pPr>
        <w:spacing w:after="0"/>
        <w:jc w:val="center"/>
        <w:rPr>
          <w:b/>
          <w:sz w:val="24"/>
          <w:szCs w:val="24"/>
        </w:rPr>
      </w:pPr>
      <w:r>
        <w:rPr>
          <w:b/>
          <w:sz w:val="24"/>
          <w:szCs w:val="24"/>
        </w:rPr>
        <w:t>Problem – Solution Fit Template</w:t>
      </w:r>
    </w:p>
    <w:p w14:paraId="5854019A"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59EA490E" w14:textId="77777777">
        <w:tc>
          <w:tcPr>
            <w:tcW w:w="4508" w:type="dxa"/>
          </w:tcPr>
          <w:p w14:paraId="29CE5A4C" w14:textId="77777777" w:rsidR="004360B1" w:rsidRDefault="00000000">
            <w:r>
              <w:t>Date</w:t>
            </w:r>
          </w:p>
        </w:tc>
        <w:tc>
          <w:tcPr>
            <w:tcW w:w="4508" w:type="dxa"/>
          </w:tcPr>
          <w:p>
            <w:r>
              <w:t>17 June 2026</w:t>
            </w:r>
          </w:p>
        </w:tc>
      </w:tr>
      <w:tr w:rsidR="004360B1" w14:paraId="7890E6B7" w14:textId="77777777">
        <w:tc>
          <w:tcPr>
            <w:tcW w:w="4508" w:type="dxa"/>
          </w:tcPr>
          <w:p w14:paraId="0C019381" w14:textId="77777777" w:rsidR="004360B1" w:rsidRDefault="00000000">
            <w:r>
              <w:t>Team ID</w:t>
            </w:r>
          </w:p>
        </w:tc>
        <w:tc>
          <w:tcPr>
            <w:tcW w:w="4508" w:type="dxa"/>
          </w:tcPr>
          <w:p>
            <w:r>
              <w:t>N/A</w:t>
            </w:r>
          </w:p>
        </w:tc>
      </w:tr>
      <w:tr w:rsidR="004360B1" w14:paraId="51E034FC" w14:textId="77777777">
        <w:tc>
          <w:tcPr>
            <w:tcW w:w="4508" w:type="dxa"/>
          </w:tcPr>
          <w:p w14:paraId="69F005D8" w14:textId="77777777" w:rsidR="004360B1" w:rsidRDefault="00000000">
            <w:r>
              <w:t>Project Name</w:t>
            </w:r>
          </w:p>
        </w:tc>
        <w:tc>
          <w:tcPr>
            <w:tcW w:w="4508" w:type="dxa"/>
          </w:tcPr>
          <w:p>
            <w:r>
              <w:t>shopez_swadeshi (Student: Arcot Yashashivini)</w:t>
            </w:r>
          </w:p>
        </w:tc>
      </w:tr>
      <w:tr w:rsidR="004360B1" w14:paraId="22167E14" w14:textId="77777777">
        <w:tc>
          <w:tcPr>
            <w:tcW w:w="4508" w:type="dxa"/>
          </w:tcPr>
          <w:p w14:paraId="215D873C" w14:textId="77777777" w:rsidR="004360B1" w:rsidRDefault="00000000">
            <w:r>
              <w:t>Maximum Marks</w:t>
            </w:r>
          </w:p>
        </w:tc>
        <w:tc>
          <w:tcPr>
            <w:tcW w:w="4508" w:type="dxa"/>
          </w:tcPr>
          <w:p w14:paraId="1C19BA8D" w14:textId="77777777" w:rsidR="004360B1" w:rsidRDefault="00000000">
            <w:r>
              <w:t>2 Marks</w:t>
            </w:r>
          </w:p>
        </w:tc>
      </w:tr>
    </w:tbl>
    <w:p w14:paraId="53EF8A59" w14:textId="77777777" w:rsidR="004360B1" w:rsidRDefault="004360B1">
      <w:pPr>
        <w:rPr>
          <w:b/>
        </w:rPr>
      </w:pPr>
    </w:p>
    <w:p w14:paraId="279B644E" w14:textId="77777777" w:rsidR="004360B1" w:rsidRDefault="00000000">
      <w:pPr>
        <w:rPr>
          <w:b/>
        </w:rPr>
      </w:pPr>
      <w:r>
        <w:rPr>
          <w:b/>
        </w:rPr>
        <w:t>Problem – Solution Fit Template:</w:t>
      </w:r>
    </w:p>
    <w:p w14:paraId="0F63D45D" w14:textId="77777777" w:rsidR="004360B1" w:rsidRDefault="00000000">
      <w: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03D6A6F7" w14:textId="77777777" w:rsidR="004360B1" w:rsidRDefault="00000000">
      <w:pPr>
        <w:rPr>
          <w:b/>
        </w:rPr>
      </w:pPr>
      <w:r>
        <w:rPr>
          <w:b/>
        </w:rPr>
        <w:t>Purpose:</w:t>
      </w:r>
    </w:p>
    <w:p w14:paraId="5CD00787" w14:textId="77777777" w:rsidR="004360B1" w:rsidRDefault="00000000">
      <w:pPr>
        <w:numPr>
          <w:ilvl w:val="0"/>
          <w:numId w:val="2"/>
        </w:numPr>
        <w:spacing w:after="0" w:line="240" w:lineRule="auto"/>
      </w:pPr>
      <w:r>
        <w:t>Solve complex problems in a way that fits the state of your customers.</w:t>
      </w:r>
    </w:p>
    <w:p w14:paraId="33BDAFEB" w14:textId="77777777" w:rsidR="004360B1" w:rsidRDefault="00000000">
      <w:pPr>
        <w:numPr>
          <w:ilvl w:val="0"/>
          <w:numId w:val="2"/>
        </w:numPr>
        <w:spacing w:after="0" w:line="240" w:lineRule="auto"/>
      </w:pPr>
      <w:r>
        <w:t>Succeed faster and increase your solution adoption by tapping into existing mediums and channels of behavior.</w:t>
      </w:r>
    </w:p>
    <w:p w14:paraId="0F12971A" w14:textId="77777777" w:rsidR="004360B1" w:rsidRDefault="00000000">
      <w:pPr>
        <w:numPr>
          <w:ilvl w:val="0"/>
          <w:numId w:val="2"/>
        </w:numPr>
        <w:spacing w:after="0" w:line="240" w:lineRule="auto"/>
      </w:pPr>
      <w:r>
        <w:t>Sharpen your communication and marketing strategy with the right triggers and messaging.</w:t>
      </w:r>
    </w:p>
    <w:p w14:paraId="573B73EC" w14:textId="77777777" w:rsidR="004360B1" w:rsidRDefault="00000000">
      <w:pPr>
        <w:numPr>
          <w:ilvl w:val="0"/>
          <w:numId w:val="2"/>
        </w:numPr>
        <w:spacing w:after="0" w:line="240" w:lineRule="auto"/>
      </w:pPr>
      <w:r>
        <w:t>Increase touch-points with your company by finding the right problem-behavior fit and building trust by solving frequent annoyances, or urgent or costly problems.</w:t>
      </w:r>
    </w:p>
    <w:p w14:paraId="1EDAF669" w14:textId="77777777" w:rsidR="004360B1" w:rsidRDefault="00000000">
      <w:pPr>
        <w:numPr>
          <w:ilvl w:val="0"/>
          <w:numId w:val="2"/>
        </w:numPr>
        <w:spacing w:after="0" w:line="240" w:lineRule="auto"/>
      </w:pPr>
      <w:r>
        <w:rPr>
          <w:b/>
        </w:rPr>
        <w:t>Understand the existing situation in order to improve it for your target group.</w:t>
      </w:r>
    </w:p>
    <w:p w14:paraId="512BCD2C" w14:textId="77777777" w:rsidR="004360B1" w:rsidRDefault="004360B1">
      <w:pPr>
        <w:rPr>
          <w:b/>
        </w:rPr>
      </w:pPr>
    </w:p>
    <w:p w14:paraId="186ADF36" w14:textId="77777777" w:rsidR="004360B1" w:rsidRDefault="00000000">
      <w:pPr>
        <w:rPr>
          <w:b/>
        </w:rPr>
      </w:pPr>
      <w:r>
        <w:rPr>
          <w:b/>
        </w:rPr>
        <w:t>Template:</w:t>
      </w:r>
    </w:p>
    <w:p w14:paraId="5701E65E" w14:textId="77777777" w:rsidR="004360B1" w:rsidRDefault="00000000">
      <w:r>
        <w:rPr>
          <w:noProof/>
        </w:rPr>
        <w:drawing>
          <wp:inline distT="0" distB="0" distL="0" distR="0" wp14:anchorId="554CABB7" wp14:editId="4033207E">
            <wp:extent cx="5492750" cy="3441700"/>
            <wp:effectExtent l="0" t="0" r="0" b="6350"/>
            <wp:docPr id="2" name="image1.png" descr="Calenda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alendar&#10;&#10;Description automatically generated"/>
                    <pic:cNvPicPr preferRelativeResize="0"/>
                  </pic:nvPicPr>
                  <pic:blipFill>
                    <a:blip r:embed="rId6"/>
                    <a:srcRect/>
                    <a:stretch>
                      <a:fillRect/>
                    </a:stretch>
                  </pic:blipFill>
                  <pic:spPr>
                    <a:xfrm>
                      <a:off x="0" y="0"/>
                      <a:ext cx="5492750" cy="3441700"/>
                    </a:xfrm>
                    <a:prstGeom prst="rect">
                      <a:avLst/>
                    </a:prstGeom>
                    <a:ln/>
                  </pic:spPr>
                </pic:pic>
              </a:graphicData>
            </a:graphic>
          </wp:inline>
        </w:drawing>
      </w:r>
    </w:p>
    <w:p>
      <w:pPr>
        <w:pStyle w:val="Heading2"/>
      </w:pPr>
      <w:r>
        <w:t>Problem - Solution Fit Analysis (shopez_swadeshi Simulation Terminal)</w:t>
      </w:r>
    </w:p>
    <w:p>
      <w:r>
        <w:rPr>
          <w:b/>
        </w:rPr>
        <w:t>1. Customer Pains &amp; Pains Solved:</w:t>
        <w:br/>
        <w:t>- Pain: Fear of real financial losses. -&gt; Fit: $100,000 virtual cash pre-seeded with in-memory Mongo fallback, allowing risk-free simulated shopez_swadeshi.</w:t>
        <w:br/>
        <w:t>- Pain: Complex data representation. -&gt; Fit: Dynamic color-coded P&amp;L holdings table using arrow indicators (▲ / ▼) and custom HTML5 Canvas sparklines representing 24h stock charts.</w:t>
        <w:br/>
        <w:t>- Pain: Admin CLI dependencies. -&gt; Fit: Dedicated Admin Portal allowing CRUD operations on stock symbols and a unified system transaction log.</w:t>
        <w:br/>
        <w:br/>
        <w:t>2. Customer Gains &amp; Gains Created:</w:t>
        <w:br/>
        <w:t>- Gain: Visual feedback. -&gt; Fit: Flash price animation ticks, sector-wise SVG allocation charts, and scrolling Google News feeds.</w:t>
        <w:br/>
        <w:t>- Gain: Continuous practice. -&gt; Fit: Selected stock state persistence (localStorage) which retains active symbols across updates/refreshes.</w:t>
        <w:br/>
        <w:br/>
        <w:t>3. Triggers &amp; User Behavior Fit:</w:t>
        <w:br/>
        <w:t>- Triggers: Market movements and real-time news alerts.</w:t>
        <w:br/>
        <w:t>- Behavior Fit: Integrates live Yahoo Finance feeds for true market synchronization and background micro-fluctuations (runs every 10s) to keep the simulation alive and engaging.</w:t>
      </w:r>
      <w:r>
        <w:rPr>
          <w:i/>
        </w:rPr>
      </w:r>
      <w:r/>
      <w:r>
        <w:rPr>
          <w:i/>
        </w:rPr>
      </w:r>
      <w:r/>
      <w:r>
        <w:rPr>
          <w:i/>
        </w:rPr>
      </w:r>
      <w:r/>
      <w:r>
        <w:rPr>
          <w:b/>
        </w:rPr>
      </w:r>
      <w:r>
        <w:rPr>
          <w:i/>
        </w:rPr>
      </w:r>
      <w:r/>
      <w:r>
        <w:rPr>
          <w:i/>
        </w:rPr>
      </w:r>
      <w:r/>
      <w:r>
        <w:rPr>
          <w:b/>
        </w:rPr>
      </w:r>
      <w:r/>
      <w:r/>
    </w:p>
    <w:sectPr w:rsidR="004360B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F3087F2-4F7B-46F6-BADE-FA362528FF8A}"/>
  </w:font>
  <w:font w:name="Calibri">
    <w:panose1 w:val="020F0502020204030204"/>
    <w:charset w:val="00"/>
    <w:family w:val="swiss"/>
    <w:pitch w:val="variable"/>
    <w:sig w:usb0="E4002EFF" w:usb1="C200247B" w:usb2="00000009" w:usb3="00000000" w:csb0="000001FF" w:csb1="00000000"/>
    <w:embedRegular r:id="rId2" w:fontKey="{3EE4658C-D5C8-4BCB-80C0-816BB1AA6CB2}"/>
    <w:embedBold r:id="rId3" w:fontKey="{3B964C4A-898B-4A9E-B401-18DF1F5C40E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4" w:fontKey="{997D6118-4854-46F7-8F46-143101FF9F4D}"/>
    <w:embedItalic r:id="rId5" w:fontKey="{E7B62C61-CC15-49AC-ABD7-90E11BC567FC}"/>
  </w:font>
  <w:font w:name="Calibri Light">
    <w:panose1 w:val="020F0302020204030204"/>
    <w:charset w:val="00"/>
    <w:family w:val="swiss"/>
    <w:pitch w:val="variable"/>
    <w:sig w:usb0="E4002EFF" w:usb1="C200247B" w:usb2="00000009" w:usb3="00000000" w:csb0="000001FF" w:csb1="00000000"/>
    <w:embedRegular r:id="rId6" w:fontKey="{0750A123-0B9B-4667-8CD8-EB0F75C702B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4360B1"/>
    <w:rsid w:val="005902FC"/>
    <w:rsid w:val="00A33440"/>
    <w:rsid w:val="00CD4B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9484"/>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edium.com/@epicantus/problem-solution-fit-canvas-aa3dd59cb4fe" TargetMode="External"/><Relationship Id="rId3" Type="http://schemas.openxmlformats.org/officeDocument/2006/relationships/styles" Target="styles.xml"/><Relationship Id="rId7" Type="http://schemas.openxmlformats.org/officeDocument/2006/relationships/hyperlink" Target="https://www.ideahackers.network/problem-solution-fit-canva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194</Words>
  <Characters>1112</Characters>
  <Application>Microsoft Office Word</Application>
  <DocSecurity>0</DocSecurity>
  <Lines>9</Lines>
  <Paragraphs>2</Paragraphs>
  <ScaleCrop>false</ScaleCrop>
  <Company/>
  <LinksUpToDate>false</LinksUpToDate>
  <CharactersWithSpaces>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Indra Chauhan</cp:lastModifiedBy>
  <cp:revision>3</cp:revision>
  <cp:lastPrinted>2025-02-15T04:32:00Z</cp:lastPrinted>
  <dcterms:created xsi:type="dcterms:W3CDTF">2022-10-03T08:04:00Z</dcterms:created>
  <dcterms:modified xsi:type="dcterms:W3CDTF">2025-02-15T04:33:00Z</dcterms:modified>
</cp:coreProperties>
</file>