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17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N/A</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AeroTrade (Student: Arcot Yashashivini)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Customer (Web user)</w:t>
            </w:r>
          </w:p>
        </w:tc>
        <w:tc>
          <w:tcPr/>
          <w:p>
            <w:r>
              <w:t>Registration</w:t>
            </w:r>
          </w:p>
        </w:tc>
        <w:tc>
          <w:tcPr/>
          <w:p>
            <w:r>
              <w:t>USN-1</w:t>
            </w:r>
          </w:p>
        </w:tc>
        <w:tc>
          <w:tcPr/>
          <w:p>
            <w:r>
              <w:t>As a user, I can register for the application by entering my email, password, and confirming my password.</w:t>
            </w:r>
          </w:p>
        </w:tc>
        <w:tc>
          <w:tcPr/>
          <w:p>
            <w:r>
              <w:t>I can access my account / dashboard</w:t>
            </w:r>
          </w:p>
        </w:tc>
        <w:tc>
          <w:tcPr/>
          <w:p>
            <w:r>
              <w:t>High</w:t>
            </w:r>
          </w:p>
        </w:tc>
        <w:tc>
          <w:tcPr/>
          <w:p>
            <w:r>
              <w:t>Sprint-1</w:t>
            </w:r>
          </w:p>
        </w:tc>
      </w:tr>
      <w:tr>
        <w:trPr>
          <w:cantSplit w:val="0"/>
          <w:trHeight w:val="404" w:hRule="atLeast"/>
          <w:tblHeader w:val="0"/>
        </w:trPr>
        <w:tc>
          <w:tcPr/>
          <w:p>
            <w:r>
              <w:t>Customer (Web user)</w:t>
            </w:r>
          </w:p>
        </w:tc>
        <w:tc>
          <w:tcPr/>
          <w:p>
            <w:r>
              <w:t>Registration</w:t>
            </w:r>
          </w:p>
        </w:tc>
        <w:tc>
          <w:tcPr/>
          <w:p>
            <w:r>
              <w:t>USN-2</w:t>
            </w:r>
          </w:p>
        </w:tc>
        <w:tc>
          <w:tcPr/>
          <w:p>
            <w:r>
              <w:t>As a user, I will receive confirmation email once I have registered for the application</w:t>
            </w:r>
          </w:p>
        </w:tc>
        <w:tc>
          <w:tcPr/>
          <w:p>
            <w:r>
              <w:t>I can receive confirmation email &amp; click confirm</w:t>
            </w:r>
          </w:p>
        </w:tc>
        <w:tc>
          <w:tcPr/>
          <w:p>
            <w:r>
              <w:t>High</w:t>
            </w:r>
          </w:p>
        </w:tc>
        <w:tc>
          <w:tcPr/>
          <w:p>
            <w:r>
              <w:t>Sprint-1</w:t>
            </w:r>
          </w:p>
        </w:tc>
      </w:tr>
      <w:tr>
        <w:trPr>
          <w:cantSplit w:val="0"/>
          <w:trHeight w:val="404" w:hRule="atLeast"/>
          <w:tblHeader w:val="0"/>
        </w:trPr>
        <w:tc>
          <w:tcPr/>
          <w:p>
            <w:r>
              <w:t>Customer (Web user)</w:t>
            </w:r>
          </w:p>
        </w:tc>
        <w:tc>
          <w:tcPr/>
          <w:p>
            <w:r>
              <w:t>Login</w:t>
            </w:r>
          </w:p>
        </w:tc>
        <w:tc>
          <w:tcPr/>
          <w:p>
            <w:r>
              <w:t>USN-5</w:t>
            </w:r>
          </w:p>
        </w:tc>
        <w:tc>
          <w:tcPr/>
          <w:p>
            <w:r>
              <w:t>As a user, I can log into the application by entering email &amp; password</w:t>
            </w:r>
          </w:p>
        </w:tc>
        <w:tc>
          <w:tcPr/>
          <w:p>
            <w:r>
              <w:t>I can access my account / dashboard</w:t>
            </w:r>
          </w:p>
        </w:tc>
        <w:tc>
          <w:tcPr/>
          <w:p>
            <w:r>
              <w:t>High</w:t>
            </w:r>
          </w:p>
        </w:tc>
        <w:tc>
          <w:tcPr/>
          <w:p>
            <w:r>
              <w:t>Sprint-1</w:t>
            </w:r>
          </w:p>
        </w:tc>
      </w:tr>
      <w:tr>
        <w:trPr>
          <w:cantSplit w:val="0"/>
          <w:trHeight w:val="404" w:hRule="atLeast"/>
          <w:tblHeader w:val="0"/>
        </w:trPr>
        <w:tc>
          <w:tcPr/>
          <w:p>
            <w:r>
              <w:t>Customer (Web user)</w:t>
            </w:r>
          </w:p>
        </w:tc>
        <w:tc>
          <w:tcPr/>
          <w:p>
            <w:r>
              <w:t>Dashboard</w:t>
            </w:r>
          </w:p>
        </w:tc>
        <w:tc>
          <w:tcPr/>
          <w:p>
            <w:r>
              <w:t>USN-6</w:t>
            </w:r>
          </w:p>
        </w:tc>
        <w:tc>
          <w:tcPr/>
          <w:p>
            <w:r>
              <w:t>As a trader, I can view real-time price fluctuations and search stocks.</w:t>
            </w:r>
          </w:p>
        </w:tc>
        <w:tc>
          <w:tcPr/>
          <w:p>
            <w:r>
              <w:t>List of stocks loaded; search filters assets.</w:t>
            </w:r>
          </w:p>
        </w:tc>
        <w:tc>
          <w:tcPr/>
          <w:p>
            <w:r>
              <w:t>High</w:t>
            </w:r>
          </w:p>
        </w:tc>
        <w:tc>
          <w:tcPr/>
          <w:p>
            <w:r>
              <w:t>Sprint-1</w:t>
            </w:r>
          </w:p>
        </w:tc>
      </w:tr>
      <w:tr>
        <w:trPr>
          <w:cantSplit w:val="0"/>
          <w:trHeight w:val="404" w:hRule="atLeast"/>
          <w:tblHeader w:val="0"/>
        </w:trPr>
        <w:tc>
          <w:tcPr/>
          <w:p>
            <w:r>
              <w:t>Customer (Web user)</w:t>
            </w:r>
          </w:p>
        </w:tc>
        <w:tc>
          <w:tcPr/>
          <w:p>
            <w:r>
              <w:t>Dashboard</w:t>
            </w:r>
          </w:p>
        </w:tc>
        <w:tc>
          <w:tcPr/>
          <w:p>
            <w:r>
              <w:t>USN-7</w:t>
            </w:r>
          </w:p>
        </w:tc>
        <w:tc>
          <w:tcPr/>
          <w:p>
            <w:r>
              <w:t>As a trader, I can view 24h historical charts for stocks.</w:t>
            </w:r>
          </w:p>
        </w:tc>
        <w:tc>
          <w:tcPr/>
          <w:p>
            <w:r>
              <w:t>Sparkline canvas graph draws stock trend lines.</w:t>
            </w:r>
          </w:p>
        </w:tc>
        <w:tc>
          <w:tcPr/>
          <w:p>
            <w:r>
              <w:t>Medium</w:t>
            </w:r>
          </w:p>
        </w:tc>
        <w:tc>
          <w:tcPr/>
          <w:p>
            <w:r>
              <w:t>Sprint-2</w:t>
            </w:r>
          </w:p>
        </w:tc>
      </w:tr>
      <w:tr>
        <w:trPr>
          <w:cantSplit w:val="0"/>
          <w:trHeight w:val="404" w:hRule="atLeast"/>
          <w:tblHeader w:val="0"/>
        </w:trPr>
        <w:tc>
          <w:tcPr/>
          <w:p>
            <w:r>
              <w:t>Customer (Web user)</w:t>
            </w:r>
          </w:p>
        </w:tc>
        <w:tc>
          <w:tcPr/>
          <w:p>
            <w:r>
              <w:t>Trading</w:t>
            </w:r>
          </w:p>
        </w:tc>
        <w:tc>
          <w:tcPr/>
          <w:p>
            <w:r>
              <w:t>USN-8</w:t>
            </w:r>
          </w:p>
        </w:tc>
        <w:tc>
          <w:tcPr/>
          <w:p>
            <w:r>
              <w:t>As a trader, I can BUY and SELL stock shares in the portfolio.</w:t>
            </w:r>
          </w:p>
        </w:tc>
        <w:tc>
          <w:tcPr/>
          <w:p>
            <w:r>
              <w:t>Cash balances verified, holdings computed.</w:t>
            </w:r>
          </w:p>
        </w:tc>
        <w:tc>
          <w:tcPr/>
          <w:p>
            <w:r>
              <w:t>High</w:t>
            </w:r>
          </w:p>
        </w:tc>
        <w:tc>
          <w:tcPr/>
          <w:p>
            <w:r>
              <w:t>Sprint-2</w:t>
            </w:r>
          </w:p>
        </w:tc>
      </w:tr>
      <w:tr>
        <w:trPr>
          <w:cantSplit w:val="0"/>
          <w:trHeight w:val="404" w:hRule="atLeast"/>
          <w:tblHeader w:val="0"/>
        </w:trPr>
        <w:tc>
          <w:tcPr/>
          <w:p>
            <w:r>
              <w:t>Administrator</w:t>
            </w:r>
          </w:p>
        </w:tc>
        <w:tc>
          <w:tcPr/>
          <w:p>
            <w:r>
              <w:t>Admin CRUD</w:t>
            </w:r>
          </w:p>
        </w:tc>
        <w:tc>
          <w:tcPr/>
          <w:p>
            <w:r>
              <w:t>USN-9</w:t>
            </w:r>
          </w:p>
        </w:tc>
        <w:tc>
          <w:tcPr/>
          <w:p>
            <w:r>
              <w:t>As an admin, I can add, edit, or delete stocks from the portal.</w:t>
            </w:r>
          </w:p>
        </w:tc>
        <w:tc>
          <w:tcPr/>
          <w:p>
            <w:r>
              <w:t>Data updates persist in MongoDB immediately.</w:t>
            </w:r>
          </w:p>
        </w:tc>
        <w:tc>
          <w:tcPr/>
          <w:p>
            <w:r>
              <w:t>Medium</w:t>
            </w:r>
          </w:p>
        </w:tc>
        <w:tc>
          <w:tcPr/>
          <w:p>
            <w:r>
              <w:t>Sprint-3</w:t>
            </w:r>
          </w:p>
        </w:tc>
      </w:tr>
      <w:tr>
        <w:trPr>
          <w:cantSplit w:val="0"/>
          <w:trHeight w:val="404" w:hRule="atLeast"/>
          <w:tblHeader w:val="0"/>
        </w:trPr>
        <w:tc>
          <w:tcPr/>
          <w:p>
            <w:r>
              <w:t>Administrator</w:t>
            </w:r>
          </w:p>
        </w:tc>
        <w:tc>
          <w:tcPr/>
          <w:p>
            <w:r>
              <w:t>Admin Logs</w:t>
            </w:r>
          </w:p>
        </w:tc>
        <w:tc>
          <w:tcPr/>
          <w:p>
            <w:r>
              <w:t>USN-10</w:t>
            </w:r>
          </w:p>
        </w:tc>
        <w:tc>
          <w:tcPr/>
          <w:p>
            <w:r>
              <w:t>As an admin, I can view all user transactions globally.</w:t>
            </w:r>
          </w:p>
        </w:tc>
        <w:tc>
          <w:tcPr/>
          <w:p>
            <w:r>
              <w:t>Scrolling log shows email, type, stock, quantity.</w:t>
            </w:r>
          </w:p>
        </w:tc>
        <w:tc>
          <w:tcPr/>
          <w:p>
            <w:r>
              <w:t>Medium</w:t>
            </w:r>
          </w:p>
        </w:tc>
        <w:tc>
          <w:tcPr/>
          <w:p>
            <w:r>
              <w:t>Sprint-3</w:t>
            </w:r>
          </w:p>
        </w:tc>
      </w:tr>
      <w:tr>
        <w:trPr>
          <w:cantSplit w:val="0"/>
          <w:trHeight w:val="388" w:hRule="atLeast"/>
          <w:tblHeader w:val="0"/>
        </w:trPr>
        <w:tc>
          <w:tcPr/>
          <w:p>
            <w:r>
              <w:t>Customer (Web user)</w:t>
            </w:r>
          </w:p>
        </w:tc>
        <w:tc>
          <w:tcPr/>
          <w:p>
            <w:r>
              <w:t>News Ticker</w:t>
            </w:r>
          </w:p>
        </w:tc>
        <w:tc>
          <w:tcPr/>
          <w:p>
            <w:r>
              <w:t>USN-11</w:t>
            </w:r>
          </w:p>
        </w:tc>
        <w:tc>
          <w:tcPr/>
          <w:p>
            <w:r>
              <w:t>As a user, I can view scrolling feeds from Google News RSS.</w:t>
            </w:r>
          </w:p>
        </w:tc>
        <w:tc>
          <w:tcPr/>
          <w:p>
            <w:r>
              <w:t>Running banner text, popup news details.</w:t>
            </w:r>
          </w:p>
        </w:tc>
        <w:tc>
          <w:tcPr/>
          <w:p>
            <w:r>
              <w:t>Low</w:t>
            </w:r>
          </w:p>
        </w:tc>
        <w:tc>
          <w:tcPr/>
          <w:p>
            <w:r>
              <w:t>Sprint-4</w:t>
            </w:r>
          </w:p>
        </w:tc>
      </w:tr>
      <w:tr>
        <w:trPr>
          <w:cantSplit w:val="0"/>
          <w:trHeight w:val="404" w:hRule="atLeast"/>
          <w:tblHeader w:val="0"/>
        </w:trPr>
        <w:tc>
          <w:tcPr/>
          <w:p>
            <w:r>
              <w:t>Customer (Web user)</w:t>
            </w:r>
          </w:p>
        </w:tc>
        <w:tc>
          <w:tcPr/>
          <w:p>
            <w:r>
              <w:t>SVG Chart</w:t>
            </w:r>
          </w:p>
        </w:tc>
        <w:tc>
          <w:tcPr/>
          <w:p>
            <w:r>
              <w:t>USN-12</w:t>
            </w:r>
          </w:p>
        </w:tc>
        <w:tc>
          <w:tcPr/>
          <w:p>
            <w:r>
              <w:t>As a user, I can see my sector asset allocations in an SVG chart.</w:t>
            </w:r>
          </w:p>
        </w:tc>
        <w:tc>
          <w:tcPr/>
          <w:p>
            <w:r>
              <w:t>Sector pie/donut divisions render dynamically.</w:t>
            </w:r>
          </w:p>
        </w:tc>
        <w:tc>
          <w:tcPr/>
          <w:p>
            <w:r>
              <w:t>Low</w:t>
            </w:r>
          </w:p>
        </w:tc>
        <w:tc>
          <w:tcPr/>
          <w:p>
            <w: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