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E32B09" w14:textId="77777777" w:rsidR="00630466" w:rsidRDefault="00630466" w:rsidP="00DB26CF">
      <w:pPr>
        <w:spacing w:line="480" w:lineRule="auto"/>
        <w:jc w:val="center"/>
        <w:rPr>
          <w:rFonts w:ascii="Times New Roman" w:hAnsi="Times New Roman" w:cs="Times New Roman"/>
          <w:b/>
        </w:rPr>
      </w:pPr>
      <w:r>
        <w:rPr>
          <w:rFonts w:ascii="Times New Roman" w:hAnsi="Times New Roman" w:cs="Times New Roman"/>
          <w:b/>
        </w:rPr>
        <w:t>Patel Yashashwi</w:t>
      </w:r>
    </w:p>
    <w:p w14:paraId="49F6DF12" w14:textId="77777777" w:rsidR="00630466" w:rsidRDefault="00DB26CF" w:rsidP="00DB26CF">
      <w:pPr>
        <w:spacing w:line="480" w:lineRule="auto"/>
        <w:jc w:val="center"/>
        <w:rPr>
          <w:rFonts w:ascii="Times New Roman" w:hAnsi="Times New Roman" w:cs="Times New Roman"/>
          <w:b/>
        </w:rPr>
      </w:pPr>
      <w:r>
        <w:rPr>
          <w:rFonts w:ascii="Times New Roman" w:hAnsi="Times New Roman" w:cs="Times New Roman"/>
          <w:b/>
        </w:rPr>
        <w:t>Report On The Guest Lecture</w:t>
      </w:r>
    </w:p>
    <w:p w14:paraId="1ED89779" w14:textId="77777777" w:rsidR="00DB26CF" w:rsidRDefault="00DB26CF" w:rsidP="00DB26CF">
      <w:pPr>
        <w:spacing w:line="480" w:lineRule="auto"/>
        <w:rPr>
          <w:rFonts w:ascii="Times New Roman" w:hAnsi="Times New Roman" w:cs="Times New Roman"/>
          <w:b/>
        </w:rPr>
      </w:pPr>
      <w:r>
        <w:rPr>
          <w:rFonts w:ascii="Times New Roman" w:hAnsi="Times New Roman" w:cs="Times New Roman"/>
          <w:b/>
        </w:rPr>
        <w:t>What is Social Entrepreneurship?</w:t>
      </w:r>
    </w:p>
    <w:p w14:paraId="7637BFF1" w14:textId="06316A85" w:rsidR="00DB26CF" w:rsidRDefault="00DB26CF" w:rsidP="00DB26CF">
      <w:pPr>
        <w:spacing w:line="480" w:lineRule="auto"/>
        <w:jc w:val="both"/>
        <w:rPr>
          <w:rFonts w:ascii="Times New Roman" w:hAnsi="Times New Roman" w:cs="Times New Roman"/>
        </w:rPr>
      </w:pPr>
      <w:r w:rsidRPr="00DB26CF">
        <w:rPr>
          <w:rFonts w:ascii="Times New Roman" w:hAnsi="Times New Roman" w:cs="Times New Roman"/>
        </w:rPr>
        <w:t>The expression "social entrepreneur" is another word and new part that has climbed. Indeed our regular meaning of "entrepreneur" is a generally new word, a bit in excess of 200 years, and is characterized as an individual who can create a business model, obtains human and other obliged resources and is full in charge of its prosperity or disappointment. The closes settled upon definition for "social entrepreneur" is somebody with a steady drive to pioneer leap forward methodologies to a percentage of the world most serious issue; utilizing models from the business world and in this way obscuring limits between general society, private, and social segments. While entrepreneurs can be viewed as amazing business people, social entrepreneurs look to impart the prizes of a free market system to the individuals who don't have the same means as their associates.</w:t>
      </w:r>
      <w:r w:rsidR="008B0405">
        <w:rPr>
          <w:rFonts w:ascii="Times New Roman" w:hAnsi="Times New Roman" w:cs="Times New Roman"/>
        </w:rPr>
        <w:t xml:space="preserve"> </w:t>
      </w:r>
      <w:r w:rsidR="008B0405" w:rsidRPr="008B0405">
        <w:rPr>
          <w:rFonts w:ascii="Times New Roman" w:hAnsi="Times New Roman" w:cs="Times New Roman"/>
        </w:rPr>
        <w:t xml:space="preserve">Social Entrepreneurship encourages answers for the various social issues a great many individuals confront as far and wide as possible. It is a process that endeavors to address the developing hole between the rich and poor. Social Entrepreneurship includes those individuals that chose to not be ruined by lecturing about the awful social conditions others live in from behind the solace of our homes. These are individuals that face these issues head on and discover a regional, national or now and again international answer for a particular social issue. A reasonable illustration was indicated amid the presentation through the expressions of Dr. Muhammad </w:t>
      </w:r>
      <w:proofErr w:type="spellStart"/>
      <w:r w:rsidR="008B0405" w:rsidRPr="008B0405">
        <w:rPr>
          <w:rFonts w:ascii="Times New Roman" w:hAnsi="Times New Roman" w:cs="Times New Roman"/>
        </w:rPr>
        <w:t>Yunus</w:t>
      </w:r>
      <w:proofErr w:type="spellEnd"/>
      <w:r w:rsidR="008B0405" w:rsidRPr="008B0405">
        <w:rPr>
          <w:rFonts w:ascii="Times New Roman" w:hAnsi="Times New Roman" w:cs="Times New Roman"/>
        </w:rPr>
        <w:t xml:space="preserve"> who impacted on the regional level as well as had the capacity influence individuals in a national and international level. Dr. </w:t>
      </w:r>
      <w:proofErr w:type="spellStart"/>
      <w:r w:rsidR="008B0405" w:rsidRPr="008B0405">
        <w:rPr>
          <w:rFonts w:ascii="Times New Roman" w:hAnsi="Times New Roman" w:cs="Times New Roman"/>
        </w:rPr>
        <w:lastRenderedPageBreak/>
        <w:t>Yunus</w:t>
      </w:r>
      <w:proofErr w:type="spellEnd"/>
      <w:r w:rsidR="008B0405" w:rsidRPr="008B0405">
        <w:rPr>
          <w:rFonts w:ascii="Times New Roman" w:hAnsi="Times New Roman" w:cs="Times New Roman"/>
        </w:rPr>
        <w:t xml:space="preserve"> was a Nobel Peace Prize victor in 2006 for his work in Microfinance and Microcredit.</w:t>
      </w:r>
      <w:r w:rsidR="008B0405">
        <w:rPr>
          <w:rFonts w:ascii="Times New Roman" w:hAnsi="Times New Roman" w:cs="Times New Roman"/>
        </w:rPr>
        <w:t xml:space="preserve"> </w:t>
      </w:r>
    </w:p>
    <w:p w14:paraId="5B05BD06" w14:textId="481FD847" w:rsidR="008B0405" w:rsidRDefault="008B0405" w:rsidP="00DB26CF">
      <w:pPr>
        <w:spacing w:line="480" w:lineRule="auto"/>
        <w:jc w:val="both"/>
        <w:rPr>
          <w:rFonts w:ascii="Times New Roman" w:hAnsi="Times New Roman" w:cs="Times New Roman"/>
        </w:rPr>
      </w:pPr>
      <w:r w:rsidRPr="008B0405">
        <w:rPr>
          <w:rFonts w:ascii="Times New Roman" w:hAnsi="Times New Roman" w:cs="Times New Roman"/>
        </w:rPr>
        <w:t>The distinction between social entrepreneurship and entrepreneurship is a barely recognizable difference. That scarcely discernible difference is the additional word "Social" which for this situation relates to exercises intended to cure or allay certain unfavorable conditions of life in a group particularly between poor people. Entrepreneurship, which includes an individual to seek after an endeavor for the enhancement of one's life. Social entrepreneurship includes an individual or a gathering of individuals who seek after a venture for the wellbeing of the lives of the less lucky.</w:t>
      </w:r>
    </w:p>
    <w:p w14:paraId="59DFADB2" w14:textId="3654EE23" w:rsidR="00E920B3" w:rsidRDefault="00E920B3" w:rsidP="00DB26CF">
      <w:pPr>
        <w:spacing w:line="480" w:lineRule="auto"/>
        <w:jc w:val="both"/>
        <w:rPr>
          <w:rFonts w:ascii="Times New Roman" w:hAnsi="Times New Roman" w:cs="Times New Roman"/>
          <w:b/>
        </w:rPr>
      </w:pPr>
      <w:r>
        <w:rPr>
          <w:rFonts w:ascii="Times New Roman" w:hAnsi="Times New Roman" w:cs="Times New Roman"/>
          <w:b/>
        </w:rPr>
        <w:t xml:space="preserve">Learning from the talk of Matt </w:t>
      </w:r>
      <w:proofErr w:type="spellStart"/>
      <w:r>
        <w:rPr>
          <w:rFonts w:ascii="Times New Roman" w:hAnsi="Times New Roman" w:cs="Times New Roman"/>
          <w:b/>
        </w:rPr>
        <w:t>Henessy</w:t>
      </w:r>
      <w:proofErr w:type="spellEnd"/>
      <w:r>
        <w:rPr>
          <w:rFonts w:ascii="Times New Roman" w:hAnsi="Times New Roman" w:cs="Times New Roman"/>
          <w:b/>
        </w:rPr>
        <w:t>:</w:t>
      </w:r>
    </w:p>
    <w:p w14:paraId="0A9DCE3E" w14:textId="3E4CCCD9" w:rsidR="00332E68" w:rsidRDefault="008B0405" w:rsidP="00DB26CF">
      <w:pPr>
        <w:spacing w:line="480" w:lineRule="auto"/>
        <w:jc w:val="both"/>
        <w:rPr>
          <w:rFonts w:ascii="Times New Roman" w:hAnsi="Times New Roman" w:cs="Times New Roman"/>
        </w:rPr>
      </w:pPr>
      <w:r w:rsidRPr="008B0405">
        <w:rPr>
          <w:rFonts w:ascii="Times New Roman" w:hAnsi="Times New Roman" w:cs="Times New Roman"/>
        </w:rPr>
        <w:t xml:space="preserve">Matt </w:t>
      </w:r>
      <w:proofErr w:type="spellStart"/>
      <w:r w:rsidRPr="008B0405">
        <w:rPr>
          <w:rFonts w:ascii="Times New Roman" w:hAnsi="Times New Roman" w:cs="Times New Roman"/>
        </w:rPr>
        <w:t>Henessy</w:t>
      </w:r>
      <w:proofErr w:type="spellEnd"/>
      <w:r w:rsidRPr="008B0405">
        <w:rPr>
          <w:rFonts w:ascii="Times New Roman" w:hAnsi="Times New Roman" w:cs="Times New Roman"/>
        </w:rPr>
        <w:t xml:space="preserve"> is the Director of Client and Partnerships of First Access. To start with Access is a social business that encourages microfinance in the less lucky regions far and wide. The reason for First Access is to have field operators who go to the provincial parts of creating nations and run a credit report for those request a microloan. These field executors go and visit the customers and also the customer's companions to break down whether they are qualified for a credit. They round out their perceptions on paper by hand and run a credit report through cell telephones. They likewise visit the site where their customers might want to put resources into (if a site is pertinent). These field operators run a report through their cellular telephones and give a response to the customer on premises whether they are sanction for their advance or not. In the event that their advance is endorsed first get to sets up their credit with the taking an interest banks so that their customers can simply get these micro credits.</w:t>
      </w:r>
      <w:r>
        <w:rPr>
          <w:rFonts w:ascii="Times New Roman" w:hAnsi="Times New Roman" w:cs="Times New Roman"/>
        </w:rPr>
        <w:t xml:space="preserve"> </w:t>
      </w:r>
      <w:r w:rsidR="00332E68" w:rsidRPr="00332E68">
        <w:rPr>
          <w:rFonts w:ascii="Times New Roman" w:hAnsi="Times New Roman" w:cs="Times New Roman"/>
        </w:rPr>
        <w:t>Matt Hennessey had an extremely intriguing presentation yet the greatest thing I detracted from him was the desperation of innovation in the energy sectors. It wasn't anything I hadn't understood some time recently, yet I was reminded that a stunning high rate of the human population don't even have entry to light after it gets dull. In a nation where it is tricky to get work, it is totally heck to have work hours restricted to sunshine; each industry endures when not working at their maximum capacity.</w:t>
      </w:r>
    </w:p>
    <w:p w14:paraId="5323E6F4" w14:textId="37169277" w:rsidR="00332E68" w:rsidRDefault="00332E68" w:rsidP="00DB26CF">
      <w:pPr>
        <w:spacing w:line="480" w:lineRule="auto"/>
        <w:jc w:val="both"/>
        <w:rPr>
          <w:rFonts w:ascii="Times New Roman" w:hAnsi="Times New Roman" w:cs="Times New Roman"/>
          <w:b/>
        </w:rPr>
      </w:pPr>
      <w:r>
        <w:rPr>
          <w:rFonts w:ascii="Times New Roman" w:hAnsi="Times New Roman" w:cs="Times New Roman"/>
          <w:b/>
        </w:rPr>
        <w:t>Targeted Users of First Access:</w:t>
      </w:r>
    </w:p>
    <w:p w14:paraId="147EA913" w14:textId="1AD7756A" w:rsidR="008B0405" w:rsidRPr="008B0405" w:rsidRDefault="008B0405" w:rsidP="00DB26CF">
      <w:pPr>
        <w:spacing w:line="480" w:lineRule="auto"/>
        <w:jc w:val="both"/>
        <w:rPr>
          <w:rFonts w:ascii="Times New Roman" w:hAnsi="Times New Roman" w:cs="Times New Roman"/>
        </w:rPr>
      </w:pPr>
      <w:r w:rsidRPr="008B0405">
        <w:rPr>
          <w:rFonts w:ascii="Times New Roman" w:hAnsi="Times New Roman" w:cs="Times New Roman"/>
        </w:rPr>
        <w:t>First Access use mobile technology to satisfy these credit reports. They have made contracts with the mobile carriers and also the banks to perform these reports. The mobile transporter gives First Access of all their clients’ mobile telephone exercises and installments. They then take this data and run it through their calculation to give a credit score, which then deciphers into whether their clients are sanction for their credit. They utilized mobile carriers in light of the fact that these credits are given to the individuals who don't have a credit history or don't have the accreditations to have a credit history. It additionally includes the individuals who would not be endorsed generally to get a consistent loan.</w:t>
      </w:r>
    </w:p>
    <w:p w14:paraId="23600E70" w14:textId="5AD0D205" w:rsidR="00332E68" w:rsidRPr="00332E68" w:rsidRDefault="00332E68" w:rsidP="00DB26CF">
      <w:pPr>
        <w:spacing w:line="480" w:lineRule="auto"/>
        <w:jc w:val="both"/>
        <w:rPr>
          <w:rFonts w:ascii="Times New Roman" w:hAnsi="Times New Roman" w:cs="Times New Roman"/>
        </w:rPr>
      </w:pPr>
      <w:r w:rsidRPr="00332E68">
        <w:rPr>
          <w:rFonts w:ascii="Times New Roman" w:hAnsi="Times New Roman" w:cs="Times New Roman"/>
        </w:rPr>
        <w:t xml:space="preserve">The targeted users for First Access are business managers and business visionaries in creating and immature countries. The framework dispenses microloans to help kick off a business model. It lives up to expectations due to the little and reasonable size of the advances, and uses at present actualized engineering to speak with customers. Peculiarity phones have been in presence for very much a while, and practically every fitting business has in any event that. While smartphones are an effective extravagance, the data utilized by peculiarity phones can be generally as compelling with the end goal of the credit. By meeting expectations concurrences with real cell telephone operators, First Access can </w:t>
      </w:r>
      <w:r w:rsidR="00A2571F" w:rsidRPr="00332E68">
        <w:rPr>
          <w:rFonts w:ascii="Times New Roman" w:hAnsi="Times New Roman" w:cs="Times New Roman"/>
        </w:rPr>
        <w:t>assess</w:t>
      </w:r>
      <w:r w:rsidRPr="00332E68">
        <w:rPr>
          <w:rFonts w:ascii="Times New Roman" w:hAnsi="Times New Roman" w:cs="Times New Roman"/>
        </w:rPr>
        <w:t xml:space="preserve"> conceivable advances by bolstering data through a customer evaluation calculation. The calculation yields proposed advances and rates, and uses variables, for example, recurrence of calls, calls put between business hours, essential geo-location, and so on. The versatile stage was picked on the grounds that at the time First Access looks through somebody's data, the customer will get an instant message asking for approval to get to individual data. The engineering usually found in gimmick phones likewise gives a method for acquiring imperative bits of data to compute a legitimate advance.</w:t>
      </w:r>
    </w:p>
    <w:p w14:paraId="734079B9" w14:textId="77777777" w:rsidR="00E920B3" w:rsidRDefault="00E920B3" w:rsidP="00DB26CF">
      <w:pPr>
        <w:spacing w:line="480" w:lineRule="auto"/>
        <w:jc w:val="both"/>
        <w:rPr>
          <w:rFonts w:ascii="Times New Roman" w:hAnsi="Times New Roman" w:cs="Times New Roman"/>
          <w:b/>
        </w:rPr>
      </w:pPr>
    </w:p>
    <w:p w14:paraId="3E943453" w14:textId="77777777" w:rsidR="00B64C71" w:rsidRDefault="00B64C71" w:rsidP="00B64C71">
      <w:pPr>
        <w:spacing w:line="480" w:lineRule="auto"/>
        <w:jc w:val="both"/>
        <w:rPr>
          <w:rFonts w:ascii="Times New Roman" w:hAnsi="Times New Roman" w:cs="Times New Roman"/>
        </w:rPr>
      </w:pPr>
      <w:r w:rsidRPr="00B64C71">
        <w:rPr>
          <w:rFonts w:ascii="Times New Roman" w:hAnsi="Times New Roman" w:cs="Times New Roman"/>
        </w:rPr>
        <w:t xml:space="preserve">Due to the effortlessness of the technology and its reasonableness, an android app would not set aside a few minutes. Notwithstanding, with enough time, maybe gimmick telephones will be supplanted with better technology as the standard. This is a dialog best suited for an Economics course, however long story short at this moment apps are not practical for just about all of First Access customers. </w:t>
      </w:r>
    </w:p>
    <w:p w14:paraId="06A4479E" w14:textId="3C6B06C6" w:rsidR="008B0405" w:rsidRPr="00B64C71" w:rsidRDefault="008B0405" w:rsidP="00B64C71">
      <w:pPr>
        <w:spacing w:line="480" w:lineRule="auto"/>
        <w:jc w:val="both"/>
        <w:rPr>
          <w:rFonts w:ascii="Times New Roman" w:hAnsi="Times New Roman" w:cs="Times New Roman"/>
        </w:rPr>
      </w:pPr>
      <w:r w:rsidRPr="008B0405">
        <w:rPr>
          <w:rFonts w:ascii="Times New Roman" w:hAnsi="Times New Roman" w:cs="Times New Roman"/>
        </w:rPr>
        <w:t xml:space="preserve">An android app can conceivably help this reason by dispensing with the manually written allotment of the approval procedure. The structure can be accessible through an app and permit the field operators to top it off and use it to extra to the approval methodology. The app can perhaps run the calculation so that the era of the credit score can be more productive also. Tragically composing things by hand and running things on emphasized telephones as opposed to advanced mobile phones are the most effective courses for First Access to perform their errands, despite the fact that we are in the 21st century. This is on account of the report is introduced to their clients through mobile telephony who just can manage the cost of offered telephones. Also the absence of smartphone foundations </w:t>
      </w:r>
      <w:proofErr w:type="gramStart"/>
      <w:r w:rsidRPr="008B0405">
        <w:rPr>
          <w:rFonts w:ascii="Times New Roman" w:hAnsi="Times New Roman" w:cs="Times New Roman"/>
        </w:rPr>
        <w:t>that are</w:t>
      </w:r>
      <w:proofErr w:type="gramEnd"/>
      <w:r w:rsidRPr="008B0405">
        <w:rPr>
          <w:rFonts w:ascii="Times New Roman" w:hAnsi="Times New Roman" w:cs="Times New Roman"/>
        </w:rPr>
        <w:t xml:space="preserve"> accessible in the territories that these field executors perform their assignments. To make a base thusly involves a substantial venture that not one or the other the facilitating nations government nor First Access has the subsidizing for. On the off chance that there is a framework set up and the clients are furnished with smartphones then adjusting these clients ought not be a troublesome assignments. On the off chance that one is utilizing a smartphone, they will have the learning to perform essential errands with applications accessible on their telephone and if the back end share is situated up accurately then figuring out how to send these reports ought to be a matter of clicking a catch.</w:t>
      </w:r>
      <w:bookmarkStart w:id="0" w:name="_GoBack"/>
      <w:bookmarkEnd w:id="0"/>
    </w:p>
    <w:p w14:paraId="56A83688" w14:textId="77777777" w:rsidR="00B64C71" w:rsidRPr="00B64C71" w:rsidRDefault="00B64C71" w:rsidP="00B64C71">
      <w:pPr>
        <w:spacing w:line="480" w:lineRule="auto"/>
        <w:jc w:val="both"/>
        <w:rPr>
          <w:rFonts w:ascii="Times New Roman" w:hAnsi="Times New Roman" w:cs="Times New Roman"/>
        </w:rPr>
      </w:pPr>
    </w:p>
    <w:p w14:paraId="4C31DA30" w14:textId="17089C3B" w:rsidR="00E920B3" w:rsidRDefault="00B64C71" w:rsidP="00B64C71">
      <w:pPr>
        <w:spacing w:line="480" w:lineRule="auto"/>
        <w:jc w:val="both"/>
        <w:rPr>
          <w:rFonts w:ascii="Times New Roman" w:hAnsi="Times New Roman" w:cs="Times New Roman"/>
        </w:rPr>
      </w:pPr>
      <w:r w:rsidRPr="00B64C71">
        <w:rPr>
          <w:rFonts w:ascii="Times New Roman" w:hAnsi="Times New Roman" w:cs="Times New Roman"/>
        </w:rPr>
        <w:t>A more advanced mobile arrangement can be actualized yet obliges a correspondence foundation that must be as dependable as that of mobile telephone administrators. However the late developments in cell phones may help with this. Apple is right now chipping away at a method for correspondence between gadgets that does not oblige a Wi-Fi, information, or cell association. Rather gadgets would connect straightforwardly to different gadgets in the region to make its own particular system. In the event that the technology could be culminated and dispersed, apps could be created for First Access customers. Applications those are more useful and instinctive.</w:t>
      </w:r>
    </w:p>
    <w:p w14:paraId="405E4B71" w14:textId="77777777" w:rsidR="00B64C71" w:rsidRDefault="00B64C71" w:rsidP="00B64C71">
      <w:pPr>
        <w:spacing w:line="480" w:lineRule="auto"/>
        <w:jc w:val="both"/>
        <w:rPr>
          <w:rFonts w:ascii="Times New Roman" w:hAnsi="Times New Roman" w:cs="Times New Roman"/>
        </w:rPr>
      </w:pPr>
    </w:p>
    <w:p w14:paraId="6BB256D6" w14:textId="77777777" w:rsidR="00B64C71" w:rsidRPr="00B64C71" w:rsidRDefault="00B64C71" w:rsidP="00B64C71">
      <w:pPr>
        <w:spacing w:line="480" w:lineRule="auto"/>
        <w:jc w:val="both"/>
        <w:rPr>
          <w:rFonts w:ascii="Times New Roman" w:hAnsi="Times New Roman" w:cs="Times New Roman"/>
        </w:rPr>
      </w:pPr>
    </w:p>
    <w:sectPr w:rsidR="00B64C71" w:rsidRPr="00B64C71" w:rsidSect="006304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6CF"/>
    <w:rsid w:val="00332E68"/>
    <w:rsid w:val="00630466"/>
    <w:rsid w:val="008B0405"/>
    <w:rsid w:val="00A2571F"/>
    <w:rsid w:val="00B64C71"/>
    <w:rsid w:val="00DB26CF"/>
    <w:rsid w:val="00DF1707"/>
    <w:rsid w:val="00E920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90A6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1291</Words>
  <Characters>7363</Characters>
  <Application>Microsoft Macintosh Word</Application>
  <DocSecurity>0</DocSecurity>
  <Lines>61</Lines>
  <Paragraphs>17</Paragraphs>
  <ScaleCrop>false</ScaleCrop>
  <Company/>
  <LinksUpToDate>false</LinksUpToDate>
  <CharactersWithSpaces>8637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yashashwi patel</cp:lastModifiedBy>
  <cp:revision>7</cp:revision>
  <dcterms:created xsi:type="dcterms:W3CDTF">2014-10-14T16:51:00Z</dcterms:created>
  <dcterms:modified xsi:type="dcterms:W3CDTF">2014-10-15T13:15:00Z</dcterms:modified>
</cp:coreProperties>
</file>