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Internal Document - Project Alpha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 Details: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Email: admin@example.com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Password: SuperSecret123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API Credentials: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API_KEY = abc123def456secret789ghi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GOOGLE_API_KEY = AIzaSyA-abcdefghijklmNOPQRSTUVWXYZ123456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AWS_KEY = AKIAIOSFODNN7EXAMPLE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Webhook: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https://hooks.slack.com/services/T00000000/B00000000/XXXXXXXXXXXXXXXXXXXXXXXX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 of document.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