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45E08" w14:textId="77777777" w:rsidR="00CC3514" w:rsidRPr="00567A16" w:rsidRDefault="00CC3514" w:rsidP="00CC3514">
      <w:pPr>
        <w:jc w:val="center"/>
        <w:rPr>
          <w:rFonts w:ascii="Times New Roman" w:hAnsi="Times New Roman" w:cs="Times New Roman"/>
          <w:b/>
          <w:bCs/>
          <w:sz w:val="36"/>
          <w:szCs w:val="36"/>
        </w:rPr>
      </w:pPr>
      <w:bookmarkStart w:id="0" w:name="_Hlk159072569"/>
      <w:r w:rsidRPr="00567A16">
        <w:rPr>
          <w:rFonts w:ascii="Times New Roman" w:hAnsi="Times New Roman" w:cs="Times New Roman"/>
          <w:b/>
          <w:bCs/>
          <w:sz w:val="36"/>
          <w:szCs w:val="36"/>
        </w:rPr>
        <w:t>Drug Traceability in HealthCare Supply Chain using Blockchain Technology</w:t>
      </w:r>
    </w:p>
    <w:bookmarkEnd w:id="0"/>
    <w:p w14:paraId="441E606D" w14:textId="77777777" w:rsidR="007774B7" w:rsidRPr="001B6DD8" w:rsidRDefault="007774B7" w:rsidP="007774B7">
      <w:pPr>
        <w:spacing w:line="360" w:lineRule="auto"/>
        <w:jc w:val="both"/>
        <w:rPr>
          <w:rFonts w:ascii="Times New Roman" w:hAnsi="Times New Roman" w:cs="Times New Roman"/>
          <w:b/>
          <w:sz w:val="24"/>
          <w:szCs w:val="24"/>
        </w:rPr>
      </w:pPr>
      <w:r w:rsidRPr="001B6DD8">
        <w:rPr>
          <w:rFonts w:ascii="Times New Roman" w:hAnsi="Times New Roman" w:cs="Times New Roman"/>
          <w:b/>
          <w:sz w:val="24"/>
          <w:szCs w:val="24"/>
        </w:rPr>
        <w:t>Abstract</w:t>
      </w:r>
    </w:p>
    <w:p w14:paraId="4B8928DC" w14:textId="72A58225" w:rsidR="00CF0827" w:rsidRDefault="00EF1A53" w:rsidP="00CF0827">
      <w:pPr>
        <w:autoSpaceDE w:val="0"/>
        <w:autoSpaceDN w:val="0"/>
        <w:adjustRightInd w:val="0"/>
        <w:spacing w:after="0" w:line="360" w:lineRule="auto"/>
        <w:jc w:val="both"/>
        <w:rPr>
          <w:rFonts w:ascii="Times New Roman" w:hAnsi="Times New Roman" w:cs="Times New Roman"/>
          <w:sz w:val="24"/>
          <w:szCs w:val="24"/>
        </w:rPr>
      </w:pPr>
      <w:r w:rsidRPr="00CC56BD">
        <w:rPr>
          <w:rFonts w:ascii="Times New Roman" w:hAnsi="Times New Roman" w:cs="Times New Roman"/>
          <w:sz w:val="24"/>
          <w:szCs w:val="24"/>
        </w:rPr>
        <w:t>This paper offers a blockchain-based solution for improving healthcare supply chain traceability. The suggested method establishes an indelible and unchangeable record of drug transactions using Ethereum, a decentralised blockchain platform, and the proof of stake consensus algorithm. The integrity of the data kept on the blockchain is guaranteed by smart contracts, which are used to enforce traceability. To safeguard the integrity and confidentiality of the data recorded on the blockchain, security measures are put in place. Security, performance, and scalability were used to assess the effectiveness of the proposed system. The evaluation's findings show that the suggested system is efficient at enhancing drug traceability along the supply chain and that it can manage high transaction volumes and speeds while preserving the accuracy and security of the data. According to these findings, blockchain technology has the potential to completely transform the healthcare supply chain by enhancing visibility and traceability</w:t>
      </w:r>
      <w:r>
        <w:rPr>
          <w:rFonts w:ascii="Times New Roman" w:hAnsi="Times New Roman" w:cs="Times New Roman"/>
          <w:sz w:val="24"/>
          <w:szCs w:val="24"/>
        </w:rPr>
        <w:t>.</w:t>
      </w:r>
    </w:p>
    <w:p w14:paraId="64E6F74F" w14:textId="77777777" w:rsidR="00EF1A53" w:rsidRPr="00A525F7" w:rsidRDefault="00EF1A53" w:rsidP="00CF0827">
      <w:pPr>
        <w:autoSpaceDE w:val="0"/>
        <w:autoSpaceDN w:val="0"/>
        <w:adjustRightInd w:val="0"/>
        <w:spacing w:after="0" w:line="360" w:lineRule="auto"/>
        <w:jc w:val="both"/>
        <w:rPr>
          <w:rFonts w:ascii="Times New Roman" w:hAnsi="Times New Roman" w:cs="Times New Roman"/>
          <w:sz w:val="24"/>
          <w:szCs w:val="24"/>
        </w:rPr>
      </w:pPr>
    </w:p>
    <w:p w14:paraId="549E7403" w14:textId="48EFAFCA" w:rsidR="007774B7" w:rsidRPr="001B6DD8" w:rsidRDefault="007774B7" w:rsidP="007774B7">
      <w:pPr>
        <w:spacing w:line="360" w:lineRule="auto"/>
        <w:jc w:val="both"/>
        <w:rPr>
          <w:rFonts w:ascii="Times New Roman" w:hAnsi="Times New Roman" w:cs="Times New Roman"/>
          <w:sz w:val="24"/>
          <w:szCs w:val="24"/>
        </w:rPr>
      </w:pPr>
      <w:r w:rsidRPr="001B6DD8">
        <w:rPr>
          <w:rFonts w:ascii="Times New Roman" w:hAnsi="Times New Roman" w:cs="Times New Roman"/>
          <w:b/>
          <w:sz w:val="24"/>
          <w:szCs w:val="24"/>
        </w:rPr>
        <w:t>Existing System</w:t>
      </w:r>
    </w:p>
    <w:p w14:paraId="3E30E1DF" w14:textId="77777777" w:rsidR="00E144AC" w:rsidRPr="00262D0D" w:rsidRDefault="00E144AC" w:rsidP="00E144AC">
      <w:pPr>
        <w:spacing w:line="360" w:lineRule="auto"/>
        <w:jc w:val="both"/>
        <w:rPr>
          <w:rFonts w:ascii="Times New Roman" w:hAnsi="Times New Roman" w:cs="Times New Roman"/>
          <w:sz w:val="24"/>
          <w:szCs w:val="24"/>
        </w:rPr>
      </w:pPr>
      <w:r w:rsidRPr="00262D0D">
        <w:rPr>
          <w:rFonts w:ascii="Times New Roman" w:hAnsi="Times New Roman" w:cs="Times New Roman"/>
          <w:color w:val="000000" w:themeColor="text1"/>
          <w:sz w:val="24"/>
          <w:szCs w:val="24"/>
        </w:rPr>
        <w:t xml:space="preserve">In Existing </w:t>
      </w:r>
      <w:r w:rsidRPr="00262D0D">
        <w:rPr>
          <w:rFonts w:ascii="Times New Roman" w:hAnsi="Times New Roman" w:cs="Times New Roman"/>
          <w:sz w:val="24"/>
          <w:szCs w:val="24"/>
        </w:rPr>
        <w:t xml:space="preserve">supply chain managements are based on centralized server and if this server down then traceability becomes impossible and there is a chance that if centralized server hack then there is no possible mean to recover or extract hacking details. </w:t>
      </w:r>
    </w:p>
    <w:p w14:paraId="7455F303" w14:textId="77777777" w:rsidR="00E144AC" w:rsidRPr="00262D0D" w:rsidRDefault="00E144AC" w:rsidP="00E144AC">
      <w:pPr>
        <w:spacing w:line="360" w:lineRule="auto"/>
        <w:jc w:val="both"/>
        <w:rPr>
          <w:rFonts w:ascii="Times New Roman" w:hAnsi="Times New Roman" w:cs="Times New Roman"/>
          <w:color w:val="000000" w:themeColor="text1"/>
          <w:sz w:val="24"/>
          <w:szCs w:val="24"/>
        </w:rPr>
      </w:pPr>
      <w:r w:rsidRPr="00262D0D">
        <w:rPr>
          <w:rFonts w:ascii="Times New Roman" w:hAnsi="Times New Roman" w:cs="Times New Roman"/>
          <w:sz w:val="24"/>
          <w:szCs w:val="24"/>
        </w:rPr>
        <w:t>Due to above centralized server disadvantages many organizations are moving or migrating their application to Blockchain.</w:t>
      </w:r>
    </w:p>
    <w:p w14:paraId="2058B37A" w14:textId="77777777" w:rsidR="00E144AC" w:rsidRPr="005F3931" w:rsidRDefault="00E144AC" w:rsidP="00E144AC">
      <w:pPr>
        <w:spacing w:line="360" w:lineRule="auto"/>
        <w:jc w:val="both"/>
        <w:rPr>
          <w:rFonts w:ascii="Times New Roman" w:hAnsi="Times New Roman" w:cs="Times New Roman"/>
          <w:b/>
          <w:sz w:val="24"/>
          <w:szCs w:val="24"/>
        </w:rPr>
      </w:pPr>
      <w:r w:rsidRPr="005F3931">
        <w:rPr>
          <w:rFonts w:ascii="Times New Roman" w:hAnsi="Times New Roman" w:cs="Times New Roman"/>
          <w:b/>
          <w:sz w:val="24"/>
          <w:szCs w:val="24"/>
        </w:rPr>
        <w:t>DISADVANTAGE:</w:t>
      </w:r>
    </w:p>
    <w:p w14:paraId="05EA0CB1" w14:textId="77777777" w:rsidR="00E144AC" w:rsidRPr="008E2D15" w:rsidRDefault="00E144AC" w:rsidP="00E144AC">
      <w:pPr>
        <w:pStyle w:val="ListParagraph"/>
        <w:numPr>
          <w:ilvl w:val="0"/>
          <w:numId w:val="3"/>
        </w:numPr>
        <w:spacing w:line="360" w:lineRule="auto"/>
        <w:jc w:val="both"/>
        <w:rPr>
          <w:rFonts w:ascii="Times New Roman" w:eastAsia="MS Gothic" w:hAnsi="Times New Roman" w:cs="Times New Roman"/>
          <w:color w:val="202124"/>
          <w:sz w:val="24"/>
          <w:szCs w:val="24"/>
          <w:shd w:val="clear" w:color="auto" w:fill="FFFFFF"/>
        </w:rPr>
      </w:pPr>
      <w:r w:rsidRPr="005F3931">
        <w:rPr>
          <w:rFonts w:ascii="Times New Roman" w:hAnsi="Times New Roman" w:cs="Times New Roman"/>
          <w:color w:val="202124"/>
          <w:sz w:val="24"/>
          <w:szCs w:val="24"/>
          <w:shd w:val="clear" w:color="auto" w:fill="FFFFFF"/>
        </w:rPr>
        <w:t>Less</w:t>
      </w:r>
      <w:r>
        <w:rPr>
          <w:rFonts w:ascii="Times New Roman" w:hAnsi="Times New Roman" w:cs="Times New Roman"/>
          <w:color w:val="202124"/>
          <w:sz w:val="24"/>
          <w:szCs w:val="24"/>
          <w:shd w:val="clear" w:color="auto" w:fill="FFFFFF"/>
        </w:rPr>
        <w:t xml:space="preserve"> Secure</w:t>
      </w:r>
    </w:p>
    <w:p w14:paraId="3799B95B" w14:textId="77777777" w:rsidR="007774B7" w:rsidRPr="001B6DD8" w:rsidRDefault="007774B7" w:rsidP="007774B7">
      <w:pPr>
        <w:spacing w:line="360" w:lineRule="auto"/>
        <w:jc w:val="both"/>
        <w:rPr>
          <w:rFonts w:ascii="Times New Roman" w:hAnsi="Times New Roman" w:cs="Times New Roman"/>
          <w:b/>
          <w:sz w:val="24"/>
          <w:szCs w:val="24"/>
        </w:rPr>
      </w:pPr>
      <w:r w:rsidRPr="001B6DD8">
        <w:rPr>
          <w:rFonts w:ascii="Times New Roman" w:hAnsi="Times New Roman" w:cs="Times New Roman"/>
          <w:b/>
          <w:sz w:val="24"/>
          <w:szCs w:val="24"/>
        </w:rPr>
        <w:t>PROPOSED SYSTEM</w:t>
      </w:r>
    </w:p>
    <w:p w14:paraId="5DA6B931" w14:textId="77777777" w:rsidR="00A132C5" w:rsidRPr="00987548" w:rsidRDefault="00A132C5" w:rsidP="00A132C5">
      <w:pPr>
        <w:spacing w:line="360" w:lineRule="auto"/>
        <w:jc w:val="both"/>
        <w:rPr>
          <w:rFonts w:ascii="Times New Roman" w:hAnsi="Times New Roman" w:cs="Times New Roman"/>
          <w:sz w:val="24"/>
          <w:szCs w:val="24"/>
        </w:rPr>
      </w:pPr>
      <w:r w:rsidRPr="00262D0D">
        <w:rPr>
          <w:rFonts w:ascii="Times New Roman" w:hAnsi="Times New Roman" w:cs="Times New Roman"/>
          <w:sz w:val="24"/>
          <w:szCs w:val="24"/>
        </w:rPr>
        <w:t>In Propose we use blockchain technology to promote transparency, data integrity, and data immutability. Additionally, we explain the role of each stakeholder and component in our solution</w:t>
      </w:r>
      <w:r>
        <w:rPr>
          <w:rFonts w:ascii="Times New Roman" w:hAnsi="Times New Roman" w:cs="Times New Roman"/>
          <w:sz w:val="24"/>
          <w:szCs w:val="24"/>
        </w:rPr>
        <w:t xml:space="preserve">.  In </w:t>
      </w:r>
      <w:r>
        <w:t xml:space="preserve">proposed solution will function fully on smart contracts. In order to create smart contracts, Solidity, the programming language built on Ethereum, will be used. These smart contracts will outline the </w:t>
      </w:r>
      <w:r>
        <w:lastRenderedPageBreak/>
        <w:t>procedures and logic for tracking the movement of pharmaceuticals along the supply chain and capturing and updating data about the drugs themselves. The Ethereum network will then deploy nodes to host the smart contracts and take part in the proof of stake consensus procedure, confirming transactions and preserving the accuracy of the medication traceability information. For transparency and traceability, this data will be accessible to authorised parties and immutably kept on the Ethereum blockchain.</w:t>
      </w:r>
    </w:p>
    <w:p w14:paraId="601B8775" w14:textId="77777777" w:rsidR="00A132C5" w:rsidRPr="005F3931" w:rsidRDefault="00A132C5" w:rsidP="00A132C5">
      <w:pPr>
        <w:spacing w:line="360" w:lineRule="auto"/>
        <w:jc w:val="both"/>
        <w:rPr>
          <w:rFonts w:ascii="Times New Roman" w:hAnsi="Times New Roman" w:cs="Times New Roman"/>
          <w:b/>
          <w:sz w:val="24"/>
          <w:szCs w:val="24"/>
        </w:rPr>
      </w:pPr>
      <w:r w:rsidRPr="005F3931">
        <w:rPr>
          <w:rFonts w:ascii="Times New Roman" w:hAnsi="Times New Roman" w:cs="Times New Roman"/>
          <w:b/>
          <w:sz w:val="24"/>
          <w:szCs w:val="24"/>
        </w:rPr>
        <w:t>ADVANTAGE:</w:t>
      </w:r>
    </w:p>
    <w:p w14:paraId="52EE6162" w14:textId="5E3CD959" w:rsidR="00BA1EFD" w:rsidRPr="00A132C5" w:rsidRDefault="00A132C5" w:rsidP="00A132C5">
      <w:pPr>
        <w:pStyle w:val="ListParagraph"/>
        <w:numPr>
          <w:ilvl w:val="0"/>
          <w:numId w:val="4"/>
        </w:num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More Secure</w:t>
      </w:r>
    </w:p>
    <w:p w14:paraId="0736EB8C" w14:textId="77777777" w:rsidR="007774B7" w:rsidRPr="008345AD" w:rsidRDefault="007774B7" w:rsidP="007774B7">
      <w:pPr>
        <w:spacing w:line="360" w:lineRule="auto"/>
        <w:jc w:val="both"/>
        <w:rPr>
          <w:rFonts w:ascii="Times New Roman" w:hAnsi="Times New Roman" w:cs="Times New Roman"/>
          <w:b/>
          <w:sz w:val="24"/>
          <w:szCs w:val="24"/>
        </w:rPr>
      </w:pPr>
      <w:r w:rsidRPr="008345AD">
        <w:rPr>
          <w:rFonts w:ascii="Times New Roman" w:hAnsi="Times New Roman" w:cs="Times New Roman"/>
          <w:b/>
          <w:sz w:val="24"/>
          <w:szCs w:val="24"/>
          <w:u w:val="single"/>
        </w:rPr>
        <w:t>SYSTEM REQUIREMENTS</w:t>
      </w:r>
    </w:p>
    <w:p w14:paraId="60F714FA"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b/>
          <w:sz w:val="24"/>
          <w:szCs w:val="24"/>
        </w:rPr>
        <w:t>HARDWARE REQUIREMENTS</w:t>
      </w:r>
      <w:r w:rsidRPr="008345AD">
        <w:rPr>
          <w:rFonts w:ascii="Times New Roman" w:hAnsi="Times New Roman" w:cs="Times New Roman"/>
          <w:sz w:val="24"/>
          <w:szCs w:val="24"/>
        </w:rPr>
        <w:t>:</w:t>
      </w:r>
    </w:p>
    <w:p w14:paraId="01ECA0BA" w14:textId="4419A40C"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Processor</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w:t>
      </w:r>
      <w:r w:rsidRPr="008345AD">
        <w:rPr>
          <w:rFonts w:ascii="Times New Roman" w:hAnsi="Times New Roman" w:cs="Times New Roman"/>
          <w:sz w:val="24"/>
          <w:szCs w:val="24"/>
        </w:rPr>
        <w:tab/>
        <w:t xml:space="preserve">Intel i3 or </w:t>
      </w:r>
      <w:r w:rsidR="003C3F5F">
        <w:rPr>
          <w:rFonts w:ascii="Times New Roman" w:hAnsi="Times New Roman" w:cs="Times New Roman"/>
          <w:sz w:val="24"/>
          <w:szCs w:val="24"/>
        </w:rPr>
        <w:t>higher</w:t>
      </w:r>
    </w:p>
    <w:p w14:paraId="6DDEB43E"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Speed</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1.1 GHz</w:t>
      </w:r>
    </w:p>
    <w:p w14:paraId="13B5A2F8"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RAM</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4 GB (min)</w:t>
      </w:r>
    </w:p>
    <w:p w14:paraId="3A39B2A0"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Hard Disk</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500 GB (min)</w:t>
      </w:r>
    </w:p>
    <w:p w14:paraId="1817648B" w14:textId="77777777" w:rsidR="007774B7" w:rsidRPr="008345AD" w:rsidRDefault="007774B7" w:rsidP="007774B7">
      <w:pPr>
        <w:spacing w:line="360" w:lineRule="auto"/>
        <w:jc w:val="both"/>
        <w:rPr>
          <w:rFonts w:ascii="Times New Roman" w:hAnsi="Times New Roman" w:cs="Times New Roman"/>
          <w:b/>
          <w:sz w:val="24"/>
          <w:szCs w:val="24"/>
        </w:rPr>
      </w:pPr>
      <w:r w:rsidRPr="008345AD">
        <w:rPr>
          <w:rFonts w:ascii="Times New Roman" w:hAnsi="Times New Roman" w:cs="Times New Roman"/>
          <w:b/>
          <w:sz w:val="24"/>
          <w:szCs w:val="24"/>
        </w:rPr>
        <w:t>SOFTWARE REQUIREMENTS:</w:t>
      </w:r>
    </w:p>
    <w:p w14:paraId="5478DF58"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Operating System</w:t>
      </w:r>
      <w:r w:rsidRPr="008345AD">
        <w:rPr>
          <w:rFonts w:ascii="Times New Roman" w:hAnsi="Times New Roman" w:cs="Times New Roman"/>
          <w:sz w:val="24"/>
          <w:szCs w:val="24"/>
        </w:rPr>
        <w:tab/>
      </w:r>
      <w:r w:rsidRPr="008345AD">
        <w:rPr>
          <w:rFonts w:ascii="Times New Roman" w:hAnsi="Times New Roman" w:cs="Times New Roman"/>
          <w:sz w:val="24"/>
          <w:szCs w:val="24"/>
        </w:rPr>
        <w:tab/>
        <w:t>-</w:t>
      </w:r>
      <w:r w:rsidRPr="008345AD">
        <w:rPr>
          <w:rFonts w:ascii="Times New Roman" w:hAnsi="Times New Roman" w:cs="Times New Roman"/>
          <w:sz w:val="24"/>
          <w:szCs w:val="24"/>
        </w:rPr>
        <w:tab/>
        <w:t>Windows 10 or above</w:t>
      </w:r>
    </w:p>
    <w:p w14:paraId="3C1D0B4F" w14:textId="0A11DB4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 xml:space="preserve">Programming Language         </w:t>
      </w:r>
      <w:r w:rsidR="00275067" w:rsidRPr="008345AD">
        <w:rPr>
          <w:rFonts w:ascii="Times New Roman" w:hAnsi="Times New Roman" w:cs="Times New Roman"/>
          <w:sz w:val="24"/>
          <w:szCs w:val="24"/>
        </w:rPr>
        <w:t xml:space="preserve">- </w:t>
      </w:r>
      <w:r w:rsidR="00275067" w:rsidRPr="008345AD">
        <w:rPr>
          <w:rFonts w:ascii="Times New Roman" w:hAnsi="Times New Roman" w:cs="Times New Roman"/>
          <w:sz w:val="24"/>
          <w:szCs w:val="24"/>
        </w:rPr>
        <w:tab/>
      </w:r>
      <w:r w:rsidRPr="008345AD">
        <w:rPr>
          <w:rFonts w:ascii="Times New Roman" w:hAnsi="Times New Roman" w:cs="Times New Roman"/>
          <w:sz w:val="24"/>
          <w:szCs w:val="24"/>
        </w:rPr>
        <w:t>Python</w:t>
      </w:r>
      <w:r w:rsidR="00C4630D">
        <w:rPr>
          <w:rFonts w:ascii="Times New Roman" w:hAnsi="Times New Roman" w:cs="Times New Roman"/>
          <w:sz w:val="24"/>
          <w:szCs w:val="24"/>
        </w:rPr>
        <w:t xml:space="preserve"> </w:t>
      </w:r>
      <w:r w:rsidR="00391FDD">
        <w:rPr>
          <w:rFonts w:ascii="Times New Roman" w:hAnsi="Times New Roman" w:cs="Times New Roman"/>
          <w:sz w:val="24"/>
          <w:szCs w:val="24"/>
        </w:rPr>
        <w:t>(3.7.0)</w:t>
      </w:r>
      <w:r w:rsidR="009A454B">
        <w:rPr>
          <w:rFonts w:ascii="Times New Roman" w:hAnsi="Times New Roman" w:cs="Times New Roman"/>
          <w:sz w:val="24"/>
          <w:szCs w:val="24"/>
        </w:rPr>
        <w:t xml:space="preserve"> </w:t>
      </w:r>
    </w:p>
    <w:p w14:paraId="4147B575" w14:textId="77777777" w:rsidR="007774B7" w:rsidRPr="001B6DD8" w:rsidRDefault="007774B7" w:rsidP="007774B7">
      <w:pPr>
        <w:spacing w:line="360" w:lineRule="auto"/>
        <w:jc w:val="both"/>
        <w:rPr>
          <w:rFonts w:ascii="Times New Roman" w:hAnsi="Times New Roman" w:cs="Times New Roman"/>
          <w:b/>
          <w:sz w:val="24"/>
          <w:szCs w:val="24"/>
        </w:rPr>
      </w:pPr>
    </w:p>
    <w:p w14:paraId="77092896" w14:textId="77777777" w:rsidR="007774B7" w:rsidRPr="001B6DD8" w:rsidRDefault="007774B7" w:rsidP="007774B7">
      <w:pPr>
        <w:spacing w:line="360" w:lineRule="auto"/>
        <w:jc w:val="both"/>
        <w:rPr>
          <w:rFonts w:ascii="Times New Roman" w:hAnsi="Times New Roman" w:cs="Times New Roman"/>
          <w:sz w:val="24"/>
          <w:szCs w:val="24"/>
        </w:rPr>
      </w:pPr>
    </w:p>
    <w:p w14:paraId="65D71FA5" w14:textId="77777777" w:rsidR="0096228C" w:rsidRDefault="0096228C"/>
    <w:sectPr w:rsidR="0096228C" w:rsidSect="00C63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739AA"/>
    <w:multiLevelType w:val="hybridMultilevel"/>
    <w:tmpl w:val="A7EC95C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A52240A"/>
    <w:multiLevelType w:val="hybridMultilevel"/>
    <w:tmpl w:val="B8A0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455DB3"/>
    <w:multiLevelType w:val="hybridMultilevel"/>
    <w:tmpl w:val="E5269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892656">
    <w:abstractNumId w:val="0"/>
  </w:num>
  <w:num w:numId="2" w16cid:durableId="1116287629">
    <w:abstractNumId w:val="1"/>
  </w:num>
  <w:num w:numId="3" w16cid:durableId="1064370601">
    <w:abstractNumId w:val="3"/>
  </w:num>
  <w:num w:numId="4" w16cid:durableId="1857453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4B7"/>
    <w:rsid w:val="000B4573"/>
    <w:rsid w:val="00147DE2"/>
    <w:rsid w:val="001C4668"/>
    <w:rsid w:val="00221474"/>
    <w:rsid w:val="00275067"/>
    <w:rsid w:val="00391FDD"/>
    <w:rsid w:val="00397008"/>
    <w:rsid w:val="003C3F5F"/>
    <w:rsid w:val="004A006A"/>
    <w:rsid w:val="006D1BB0"/>
    <w:rsid w:val="007774B7"/>
    <w:rsid w:val="007D3D83"/>
    <w:rsid w:val="007D40F2"/>
    <w:rsid w:val="00891F90"/>
    <w:rsid w:val="008C7D99"/>
    <w:rsid w:val="0090754F"/>
    <w:rsid w:val="0096228C"/>
    <w:rsid w:val="009A454B"/>
    <w:rsid w:val="00A132C5"/>
    <w:rsid w:val="00A844EE"/>
    <w:rsid w:val="00AA7F86"/>
    <w:rsid w:val="00B25F93"/>
    <w:rsid w:val="00BA1EFD"/>
    <w:rsid w:val="00C156B9"/>
    <w:rsid w:val="00C34C0E"/>
    <w:rsid w:val="00C4630D"/>
    <w:rsid w:val="00C63631"/>
    <w:rsid w:val="00CC3514"/>
    <w:rsid w:val="00CF0827"/>
    <w:rsid w:val="00D20E00"/>
    <w:rsid w:val="00D33E64"/>
    <w:rsid w:val="00E144AC"/>
    <w:rsid w:val="00E32D31"/>
    <w:rsid w:val="00E52899"/>
    <w:rsid w:val="00EB02C8"/>
    <w:rsid w:val="00EF1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CE98"/>
  <w15:chartTrackingRefBased/>
  <w15:docId w15:val="{9E23D288-C8E9-4D3F-969F-7D61A774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4B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4B7"/>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31</cp:revision>
  <dcterms:created xsi:type="dcterms:W3CDTF">2023-11-28T09:13:00Z</dcterms:created>
  <dcterms:modified xsi:type="dcterms:W3CDTF">2024-02-19T04:56:00Z</dcterms:modified>
</cp:coreProperties>
</file>