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3D9BA" w14:textId="77777777" w:rsidR="002C583F" w:rsidRDefault="002C583F" w:rsidP="002C583F">
      <w:pPr>
        <w:jc w:val="center"/>
        <w:rPr>
          <w:rFonts w:ascii="Times New Roman" w:hAnsi="Times New Roman" w:cs="Times New Roman"/>
          <w:sz w:val="24"/>
          <w:szCs w:val="24"/>
        </w:rPr>
      </w:pPr>
      <w:r w:rsidRPr="002C583F">
        <w:rPr>
          <w:rFonts w:ascii="Times New Roman" w:hAnsi="Times New Roman" w:cs="Times New Roman"/>
          <w:b/>
          <w:bCs/>
          <w:sz w:val="28"/>
        </w:rPr>
        <w:t xml:space="preserve">Terms and Conditions for </w:t>
      </w:r>
      <w:r w:rsidRPr="002C583F">
        <w:rPr>
          <w:rFonts w:ascii="Times New Roman" w:hAnsi="Times New Roman" w:cs="Times New Roman"/>
          <w:b/>
          <w:bCs/>
          <w:sz w:val="28"/>
        </w:rPr>
        <w:t>Counsellors</w:t>
      </w:r>
    </w:p>
    <w:p w14:paraId="58CA0FB7" w14:textId="77777777" w:rsidR="002C583F" w:rsidRDefault="002C583F" w:rsidP="002C583F">
      <w:pPr>
        <w:rPr>
          <w:rFonts w:ascii="Times New Roman" w:hAnsi="Times New Roman" w:cs="Times New Roman"/>
          <w:sz w:val="24"/>
          <w:szCs w:val="24"/>
        </w:rPr>
      </w:pPr>
      <w:r w:rsidRPr="002C583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Pr="002C583F">
        <w:rPr>
          <w:rFonts w:ascii="Times New Roman" w:hAnsi="Times New Roman" w:cs="Times New Roman"/>
          <w:sz w:val="24"/>
          <w:szCs w:val="24"/>
        </w:rPr>
        <w:t>Effective upon registration and acceptance</w:t>
      </w:r>
    </w:p>
    <w:p w14:paraId="4F10E6E9" w14:textId="15BEEE56" w:rsidR="002C583F" w:rsidRPr="002C583F" w:rsidRDefault="002C583F" w:rsidP="002C58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583F">
        <w:rPr>
          <w:rFonts w:ascii="Times New Roman" w:hAnsi="Times New Roman" w:cs="Times New Roman"/>
          <w:sz w:val="24"/>
          <w:szCs w:val="24"/>
        </w:rPr>
        <w:br/>
      </w:r>
      <w:r w:rsidRPr="002C583F">
        <w:rPr>
          <w:rFonts w:ascii="Times New Roman" w:hAnsi="Times New Roman" w:cs="Times New Roman"/>
          <w:b/>
          <w:bCs/>
          <w:sz w:val="24"/>
          <w:szCs w:val="24"/>
        </w:rPr>
        <w:t>1. Nature of the Platform</w:t>
      </w:r>
    </w:p>
    <w:p w14:paraId="56776524" w14:textId="77777777" w:rsidR="002C583F" w:rsidRDefault="002C583F" w:rsidP="002C583F">
      <w:pPr>
        <w:rPr>
          <w:rFonts w:ascii="Times New Roman" w:hAnsi="Times New Roman" w:cs="Times New Roman"/>
          <w:sz w:val="24"/>
          <w:szCs w:val="24"/>
        </w:rPr>
      </w:pPr>
      <w:r w:rsidRPr="002C583F">
        <w:rPr>
          <w:rFonts w:ascii="Times New Roman" w:hAnsi="Times New Roman" w:cs="Times New Roman"/>
          <w:sz w:val="24"/>
          <w:szCs w:val="24"/>
        </w:rPr>
        <w:t xml:space="preserve">This platform is a </w:t>
      </w:r>
      <w:r w:rsidRPr="002C583F">
        <w:rPr>
          <w:rFonts w:ascii="Times New Roman" w:hAnsi="Times New Roman" w:cs="Times New Roman"/>
          <w:b/>
          <w:bCs/>
          <w:sz w:val="24"/>
          <w:szCs w:val="24"/>
        </w:rPr>
        <w:t xml:space="preserve">legal </w:t>
      </w:r>
      <w:proofErr w:type="gramStart"/>
      <w:r w:rsidRPr="002C583F">
        <w:rPr>
          <w:rFonts w:ascii="Times New Roman" w:hAnsi="Times New Roman" w:cs="Times New Roman"/>
          <w:b/>
          <w:bCs/>
          <w:sz w:val="24"/>
          <w:szCs w:val="24"/>
        </w:rPr>
        <w:t>assistance</w:t>
      </w:r>
      <w:proofErr w:type="gramEnd"/>
      <w:r w:rsidRPr="002C583F">
        <w:rPr>
          <w:rFonts w:ascii="Times New Roman" w:hAnsi="Times New Roman" w:cs="Times New Roman"/>
          <w:b/>
          <w:bCs/>
          <w:sz w:val="24"/>
          <w:szCs w:val="24"/>
        </w:rPr>
        <w:t xml:space="preserve"> and awareness initiative</w:t>
      </w:r>
      <w:r w:rsidRPr="002C583F">
        <w:rPr>
          <w:rFonts w:ascii="Times New Roman" w:hAnsi="Times New Roman" w:cs="Times New Roman"/>
          <w:sz w:val="24"/>
          <w:szCs w:val="24"/>
        </w:rPr>
        <w:t xml:space="preserve"> aimed at educating the general public about their legal rights and options. It is not a medium for advertisement, solicitation, or legal marketing. The platform is currently in </w:t>
      </w:r>
      <w:r w:rsidRPr="002C583F">
        <w:rPr>
          <w:rFonts w:ascii="Times New Roman" w:hAnsi="Times New Roman" w:cs="Times New Roman"/>
          <w:b/>
          <w:bCs/>
          <w:sz w:val="24"/>
          <w:szCs w:val="24"/>
        </w:rPr>
        <w:t>beta testing phase</w:t>
      </w:r>
      <w:r w:rsidRPr="002C583F">
        <w:rPr>
          <w:rFonts w:ascii="Times New Roman" w:hAnsi="Times New Roman" w:cs="Times New Roman"/>
          <w:sz w:val="24"/>
          <w:szCs w:val="24"/>
        </w:rPr>
        <w:t xml:space="preserve"> and is available only in select regions.</w:t>
      </w:r>
    </w:p>
    <w:p w14:paraId="0824ECF9" w14:textId="77777777" w:rsidR="002C583F" w:rsidRPr="002C583F" w:rsidRDefault="002C583F" w:rsidP="002C583F">
      <w:pPr>
        <w:rPr>
          <w:rFonts w:ascii="Times New Roman" w:hAnsi="Times New Roman" w:cs="Times New Roman"/>
          <w:sz w:val="24"/>
          <w:szCs w:val="24"/>
        </w:rPr>
      </w:pPr>
    </w:p>
    <w:p w14:paraId="31D3AD90" w14:textId="77777777" w:rsidR="002C583F" w:rsidRPr="002C583F" w:rsidRDefault="002C583F" w:rsidP="002C58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583F">
        <w:rPr>
          <w:rFonts w:ascii="Times New Roman" w:hAnsi="Times New Roman" w:cs="Times New Roman"/>
          <w:b/>
          <w:bCs/>
          <w:sz w:val="24"/>
          <w:szCs w:val="24"/>
        </w:rPr>
        <w:t>2. Adherence to Legal Framework</w:t>
      </w:r>
    </w:p>
    <w:p w14:paraId="20B64AE6" w14:textId="56999BA6" w:rsidR="002C583F" w:rsidRPr="002C583F" w:rsidRDefault="002C583F" w:rsidP="002C583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583F">
        <w:rPr>
          <w:rFonts w:ascii="Times New Roman" w:hAnsi="Times New Roman" w:cs="Times New Roman"/>
          <w:sz w:val="24"/>
          <w:szCs w:val="24"/>
        </w:rPr>
        <w:t xml:space="preserve">All </w:t>
      </w:r>
      <w:r>
        <w:rPr>
          <w:rFonts w:ascii="Times New Roman" w:hAnsi="Times New Roman" w:cs="Times New Roman"/>
          <w:sz w:val="24"/>
          <w:szCs w:val="24"/>
        </w:rPr>
        <w:t>counsellor</w:t>
      </w:r>
      <w:r w:rsidRPr="002C583F">
        <w:rPr>
          <w:rFonts w:ascii="Times New Roman" w:hAnsi="Times New Roman" w:cs="Times New Roman"/>
          <w:sz w:val="24"/>
          <w:szCs w:val="24"/>
        </w:rPr>
        <w:t xml:space="preserve"> engaging on this platform are </w:t>
      </w:r>
      <w:r w:rsidRPr="002C583F">
        <w:rPr>
          <w:rFonts w:ascii="Times New Roman" w:hAnsi="Times New Roman" w:cs="Times New Roman"/>
          <w:b/>
          <w:bCs/>
          <w:sz w:val="24"/>
          <w:szCs w:val="24"/>
        </w:rPr>
        <w:t>bound to comply with the Advocates Act, 1961</w:t>
      </w:r>
      <w:r w:rsidRPr="002C583F">
        <w:rPr>
          <w:rFonts w:ascii="Times New Roman" w:hAnsi="Times New Roman" w:cs="Times New Roman"/>
          <w:sz w:val="24"/>
          <w:szCs w:val="24"/>
        </w:rPr>
        <w:t xml:space="preserve"> and the </w:t>
      </w:r>
      <w:r w:rsidRPr="002C583F">
        <w:rPr>
          <w:rFonts w:ascii="Times New Roman" w:hAnsi="Times New Roman" w:cs="Times New Roman"/>
          <w:b/>
          <w:bCs/>
          <w:sz w:val="24"/>
          <w:szCs w:val="24"/>
        </w:rPr>
        <w:t>rules and guidelines issued by the Bar Council of India (BCI)</w:t>
      </w:r>
      <w:r w:rsidRPr="002C583F">
        <w:rPr>
          <w:rFonts w:ascii="Times New Roman" w:hAnsi="Times New Roman" w:cs="Times New Roman"/>
          <w:sz w:val="24"/>
          <w:szCs w:val="24"/>
        </w:rPr>
        <w:t>.</w:t>
      </w:r>
    </w:p>
    <w:p w14:paraId="0C642E61" w14:textId="77777777" w:rsidR="002C583F" w:rsidRDefault="002C583F" w:rsidP="002C583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583F">
        <w:rPr>
          <w:rFonts w:ascii="Times New Roman" w:hAnsi="Times New Roman" w:cs="Times New Roman"/>
          <w:sz w:val="24"/>
          <w:szCs w:val="24"/>
        </w:rPr>
        <w:t>Any violation of the professional code of conduct, as per the governing laws and regulations, may lead to suspension or permanent removal from the platform.</w:t>
      </w:r>
    </w:p>
    <w:p w14:paraId="20BC7074" w14:textId="77777777" w:rsidR="002C583F" w:rsidRPr="002C583F" w:rsidRDefault="002C583F" w:rsidP="002C583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A01B79F" w14:textId="77777777" w:rsidR="002C583F" w:rsidRPr="002C583F" w:rsidRDefault="002C583F" w:rsidP="002C58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583F">
        <w:rPr>
          <w:rFonts w:ascii="Times New Roman" w:hAnsi="Times New Roman" w:cs="Times New Roman"/>
          <w:b/>
          <w:bCs/>
          <w:sz w:val="24"/>
          <w:szCs w:val="24"/>
        </w:rPr>
        <w:t>3. Prohibition on Solicitation and Self-Promotion</w:t>
      </w:r>
    </w:p>
    <w:p w14:paraId="4EEE138C" w14:textId="77777777" w:rsidR="002C583F" w:rsidRPr="002C583F" w:rsidRDefault="002C583F" w:rsidP="002C583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C583F">
        <w:rPr>
          <w:rFonts w:ascii="Times New Roman" w:hAnsi="Times New Roman" w:cs="Times New Roman"/>
          <w:sz w:val="24"/>
          <w:szCs w:val="24"/>
        </w:rPr>
        <w:t>Counselors</w:t>
      </w:r>
      <w:proofErr w:type="spellEnd"/>
      <w:r w:rsidRPr="002C583F">
        <w:rPr>
          <w:rFonts w:ascii="Times New Roman" w:hAnsi="Times New Roman" w:cs="Times New Roman"/>
          <w:sz w:val="24"/>
          <w:szCs w:val="24"/>
        </w:rPr>
        <w:t xml:space="preserve"> are strictly prohibited from engaging in any form of </w:t>
      </w:r>
      <w:r w:rsidRPr="002C583F">
        <w:rPr>
          <w:rFonts w:ascii="Times New Roman" w:hAnsi="Times New Roman" w:cs="Times New Roman"/>
          <w:b/>
          <w:bCs/>
          <w:sz w:val="24"/>
          <w:szCs w:val="24"/>
        </w:rPr>
        <w:t>self-promotion, advertisement, or solicitation</w:t>
      </w:r>
      <w:r w:rsidRPr="002C583F">
        <w:rPr>
          <w:rFonts w:ascii="Times New Roman" w:hAnsi="Times New Roman" w:cs="Times New Roman"/>
          <w:sz w:val="24"/>
          <w:szCs w:val="24"/>
        </w:rPr>
        <w:t xml:space="preserve"> on this platform.</w:t>
      </w:r>
    </w:p>
    <w:p w14:paraId="1E70B1F6" w14:textId="77777777" w:rsidR="002C583F" w:rsidRPr="002C583F" w:rsidRDefault="002C583F" w:rsidP="002C583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C583F">
        <w:rPr>
          <w:rFonts w:ascii="Times New Roman" w:hAnsi="Times New Roman" w:cs="Times New Roman"/>
          <w:sz w:val="24"/>
          <w:szCs w:val="24"/>
        </w:rPr>
        <w:t xml:space="preserve">Usage of titles such as </w:t>
      </w:r>
      <w:r w:rsidRPr="002C583F">
        <w:rPr>
          <w:rFonts w:ascii="Times New Roman" w:hAnsi="Times New Roman" w:cs="Times New Roman"/>
          <w:b/>
          <w:bCs/>
          <w:sz w:val="24"/>
          <w:szCs w:val="24"/>
        </w:rPr>
        <w:t>“Best Advocate in India”</w:t>
      </w:r>
      <w:r w:rsidRPr="002C583F">
        <w:rPr>
          <w:rFonts w:ascii="Times New Roman" w:hAnsi="Times New Roman" w:cs="Times New Roman"/>
          <w:sz w:val="24"/>
          <w:szCs w:val="24"/>
        </w:rPr>
        <w:t xml:space="preserve">, </w:t>
      </w:r>
      <w:r w:rsidRPr="002C583F">
        <w:rPr>
          <w:rFonts w:ascii="Times New Roman" w:hAnsi="Times New Roman" w:cs="Times New Roman"/>
          <w:b/>
          <w:bCs/>
          <w:sz w:val="24"/>
          <w:szCs w:val="24"/>
        </w:rPr>
        <w:t>“Top Lawyer”</w:t>
      </w:r>
      <w:r w:rsidRPr="002C583F">
        <w:rPr>
          <w:rFonts w:ascii="Times New Roman" w:hAnsi="Times New Roman" w:cs="Times New Roman"/>
          <w:sz w:val="24"/>
          <w:szCs w:val="24"/>
        </w:rPr>
        <w:t xml:space="preserve">, or phrases like </w:t>
      </w:r>
      <w:r w:rsidRPr="002C583F">
        <w:rPr>
          <w:rFonts w:ascii="Times New Roman" w:hAnsi="Times New Roman" w:cs="Times New Roman"/>
          <w:b/>
          <w:bCs/>
          <w:sz w:val="24"/>
          <w:szCs w:val="24"/>
        </w:rPr>
        <w:t>“Hire me instantly”</w:t>
      </w:r>
      <w:r w:rsidRPr="002C583F">
        <w:rPr>
          <w:rFonts w:ascii="Times New Roman" w:hAnsi="Times New Roman" w:cs="Times New Roman"/>
          <w:sz w:val="24"/>
          <w:szCs w:val="24"/>
        </w:rPr>
        <w:t xml:space="preserve"> is expressly forbidden.</w:t>
      </w:r>
    </w:p>
    <w:p w14:paraId="6467E482" w14:textId="77777777" w:rsidR="002C583F" w:rsidRDefault="002C583F" w:rsidP="002C583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C583F">
        <w:rPr>
          <w:rFonts w:ascii="Times New Roman" w:hAnsi="Times New Roman" w:cs="Times New Roman"/>
          <w:sz w:val="24"/>
          <w:szCs w:val="24"/>
        </w:rPr>
        <w:t>Counselors</w:t>
      </w:r>
      <w:proofErr w:type="spellEnd"/>
      <w:r w:rsidRPr="002C583F">
        <w:rPr>
          <w:rFonts w:ascii="Times New Roman" w:hAnsi="Times New Roman" w:cs="Times New Roman"/>
          <w:sz w:val="24"/>
          <w:szCs w:val="24"/>
        </w:rPr>
        <w:t xml:space="preserve"> may only display their </w:t>
      </w:r>
      <w:r w:rsidRPr="002C583F">
        <w:rPr>
          <w:rFonts w:ascii="Times New Roman" w:hAnsi="Times New Roman" w:cs="Times New Roman"/>
          <w:b/>
          <w:bCs/>
          <w:sz w:val="24"/>
          <w:szCs w:val="24"/>
        </w:rPr>
        <w:t>practice areas and fields of legal expertise</w:t>
      </w:r>
      <w:r w:rsidRPr="002C583F">
        <w:rPr>
          <w:rFonts w:ascii="Times New Roman" w:hAnsi="Times New Roman" w:cs="Times New Roman"/>
          <w:sz w:val="24"/>
          <w:szCs w:val="24"/>
        </w:rPr>
        <w:t xml:space="preserve"> in a professional and factual manner.</w:t>
      </w:r>
    </w:p>
    <w:p w14:paraId="53129F2F" w14:textId="77777777" w:rsidR="002C583F" w:rsidRPr="002C583F" w:rsidRDefault="002C583F" w:rsidP="002C583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DA4AF30" w14:textId="77777777" w:rsidR="002C583F" w:rsidRPr="002C583F" w:rsidRDefault="002C583F" w:rsidP="002C58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583F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2C583F">
        <w:rPr>
          <w:rFonts w:ascii="Times New Roman" w:hAnsi="Times New Roman" w:cs="Times New Roman"/>
          <w:b/>
          <w:bCs/>
          <w:sz w:val="24"/>
          <w:szCs w:val="24"/>
        </w:rPr>
        <w:t>Counseling</w:t>
      </w:r>
      <w:proofErr w:type="spellEnd"/>
      <w:r w:rsidRPr="002C583F">
        <w:rPr>
          <w:rFonts w:ascii="Times New Roman" w:hAnsi="Times New Roman" w:cs="Times New Roman"/>
          <w:b/>
          <w:bCs/>
          <w:sz w:val="24"/>
          <w:szCs w:val="24"/>
        </w:rPr>
        <w:t xml:space="preserve"> Session and Payment Terms</w:t>
      </w:r>
    </w:p>
    <w:p w14:paraId="41E1B1AF" w14:textId="77777777" w:rsidR="002C583F" w:rsidRPr="002C583F" w:rsidRDefault="002C583F" w:rsidP="002C583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583F">
        <w:rPr>
          <w:rFonts w:ascii="Times New Roman" w:hAnsi="Times New Roman" w:cs="Times New Roman"/>
          <w:sz w:val="24"/>
          <w:szCs w:val="24"/>
        </w:rPr>
        <w:t xml:space="preserve">The platform shall retain a </w:t>
      </w:r>
      <w:r w:rsidRPr="002C583F">
        <w:rPr>
          <w:rFonts w:ascii="Times New Roman" w:hAnsi="Times New Roman" w:cs="Times New Roman"/>
          <w:b/>
          <w:bCs/>
          <w:sz w:val="24"/>
          <w:szCs w:val="24"/>
        </w:rPr>
        <w:t>33% commission</w:t>
      </w:r>
      <w:r w:rsidRPr="002C583F">
        <w:rPr>
          <w:rFonts w:ascii="Times New Roman" w:hAnsi="Times New Roman" w:cs="Times New Roman"/>
          <w:sz w:val="24"/>
          <w:szCs w:val="24"/>
        </w:rPr>
        <w:t xml:space="preserve"> from the total </w:t>
      </w:r>
      <w:proofErr w:type="spellStart"/>
      <w:r w:rsidRPr="002C583F">
        <w:rPr>
          <w:rFonts w:ascii="Times New Roman" w:hAnsi="Times New Roman" w:cs="Times New Roman"/>
          <w:sz w:val="24"/>
          <w:szCs w:val="24"/>
        </w:rPr>
        <w:t>counseling</w:t>
      </w:r>
      <w:proofErr w:type="spellEnd"/>
      <w:r w:rsidRPr="002C583F">
        <w:rPr>
          <w:rFonts w:ascii="Times New Roman" w:hAnsi="Times New Roman" w:cs="Times New Roman"/>
          <w:sz w:val="24"/>
          <w:szCs w:val="24"/>
        </w:rPr>
        <w:t xml:space="preserve"> fee charged to the counselee.</w:t>
      </w:r>
    </w:p>
    <w:p w14:paraId="0A6A59F9" w14:textId="77777777" w:rsidR="002C583F" w:rsidRPr="002C583F" w:rsidRDefault="002C583F" w:rsidP="002C583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583F">
        <w:rPr>
          <w:rFonts w:ascii="Times New Roman" w:hAnsi="Times New Roman" w:cs="Times New Roman"/>
          <w:sz w:val="24"/>
          <w:szCs w:val="24"/>
        </w:rPr>
        <w:t xml:space="preserve">The </w:t>
      </w:r>
      <w:r w:rsidRPr="002C583F">
        <w:rPr>
          <w:rFonts w:ascii="Times New Roman" w:hAnsi="Times New Roman" w:cs="Times New Roman"/>
          <w:b/>
          <w:bCs/>
          <w:sz w:val="24"/>
          <w:szCs w:val="24"/>
        </w:rPr>
        <w:t>remaining 67%</w:t>
      </w:r>
      <w:r w:rsidRPr="002C583F">
        <w:rPr>
          <w:rFonts w:ascii="Times New Roman" w:hAnsi="Times New Roman" w:cs="Times New Roman"/>
          <w:sz w:val="24"/>
          <w:szCs w:val="24"/>
        </w:rPr>
        <w:t xml:space="preserve"> shall be disbursed to the </w:t>
      </w:r>
      <w:proofErr w:type="spellStart"/>
      <w:r w:rsidRPr="002C583F">
        <w:rPr>
          <w:rFonts w:ascii="Times New Roman" w:hAnsi="Times New Roman" w:cs="Times New Roman"/>
          <w:sz w:val="24"/>
          <w:szCs w:val="24"/>
        </w:rPr>
        <w:t>Counselor</w:t>
      </w:r>
      <w:proofErr w:type="spellEnd"/>
      <w:r w:rsidRPr="002C583F">
        <w:rPr>
          <w:rFonts w:ascii="Times New Roman" w:hAnsi="Times New Roman" w:cs="Times New Roman"/>
          <w:sz w:val="24"/>
          <w:szCs w:val="24"/>
        </w:rPr>
        <w:t xml:space="preserve"> </w:t>
      </w:r>
      <w:r w:rsidRPr="002C583F">
        <w:rPr>
          <w:rFonts w:ascii="Times New Roman" w:hAnsi="Times New Roman" w:cs="Times New Roman"/>
          <w:b/>
          <w:bCs/>
          <w:sz w:val="24"/>
          <w:szCs w:val="24"/>
        </w:rPr>
        <w:t xml:space="preserve">post successful completion of the </w:t>
      </w:r>
      <w:proofErr w:type="spellStart"/>
      <w:r w:rsidRPr="002C583F">
        <w:rPr>
          <w:rFonts w:ascii="Times New Roman" w:hAnsi="Times New Roman" w:cs="Times New Roman"/>
          <w:b/>
          <w:bCs/>
          <w:sz w:val="24"/>
          <w:szCs w:val="24"/>
        </w:rPr>
        <w:t>counseling</w:t>
      </w:r>
      <w:proofErr w:type="spellEnd"/>
      <w:r w:rsidRPr="002C583F">
        <w:rPr>
          <w:rFonts w:ascii="Times New Roman" w:hAnsi="Times New Roman" w:cs="Times New Roman"/>
          <w:b/>
          <w:bCs/>
          <w:sz w:val="24"/>
          <w:szCs w:val="24"/>
        </w:rPr>
        <w:t xml:space="preserve"> session</w:t>
      </w:r>
      <w:r w:rsidRPr="002C583F">
        <w:rPr>
          <w:rFonts w:ascii="Times New Roman" w:hAnsi="Times New Roman" w:cs="Times New Roman"/>
          <w:sz w:val="24"/>
          <w:szCs w:val="24"/>
        </w:rPr>
        <w:t>.</w:t>
      </w:r>
    </w:p>
    <w:p w14:paraId="2D0A5F4E" w14:textId="0C71B69A" w:rsidR="002C583F" w:rsidRDefault="002C583F" w:rsidP="002C583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C583F">
        <w:rPr>
          <w:rFonts w:ascii="Times New Roman" w:hAnsi="Times New Roman" w:cs="Times New Roman"/>
          <w:sz w:val="24"/>
          <w:szCs w:val="24"/>
        </w:rPr>
        <w:t xml:space="preserve">In the event a </w:t>
      </w:r>
      <w:proofErr w:type="spellStart"/>
      <w:r w:rsidRPr="002C583F">
        <w:rPr>
          <w:rFonts w:ascii="Times New Roman" w:hAnsi="Times New Roman" w:cs="Times New Roman"/>
          <w:sz w:val="24"/>
          <w:szCs w:val="24"/>
        </w:rPr>
        <w:t>Counselor</w:t>
      </w:r>
      <w:proofErr w:type="spellEnd"/>
      <w:r w:rsidRPr="002C583F">
        <w:rPr>
          <w:rFonts w:ascii="Times New Roman" w:hAnsi="Times New Roman" w:cs="Times New Roman"/>
          <w:sz w:val="24"/>
          <w:szCs w:val="24"/>
        </w:rPr>
        <w:t xml:space="preserve"> </w:t>
      </w:r>
      <w:r w:rsidRPr="002C583F">
        <w:rPr>
          <w:rFonts w:ascii="Times New Roman" w:hAnsi="Times New Roman" w:cs="Times New Roman"/>
          <w:b/>
          <w:bCs/>
          <w:sz w:val="24"/>
          <w:szCs w:val="24"/>
        </w:rPr>
        <w:t>fails to appear</w:t>
      </w:r>
      <w:r w:rsidRPr="002C583F">
        <w:rPr>
          <w:rFonts w:ascii="Times New Roman" w:hAnsi="Times New Roman" w:cs="Times New Roman"/>
          <w:sz w:val="24"/>
          <w:szCs w:val="24"/>
        </w:rPr>
        <w:t xml:space="preserve"> for a confirmed </w:t>
      </w:r>
      <w:proofErr w:type="spellStart"/>
      <w:r w:rsidRPr="002C583F">
        <w:rPr>
          <w:rFonts w:ascii="Times New Roman" w:hAnsi="Times New Roman" w:cs="Times New Roman"/>
          <w:sz w:val="24"/>
          <w:szCs w:val="24"/>
        </w:rPr>
        <w:t>counseling</w:t>
      </w:r>
      <w:proofErr w:type="spellEnd"/>
      <w:r w:rsidRPr="002C583F">
        <w:rPr>
          <w:rFonts w:ascii="Times New Roman" w:hAnsi="Times New Roman" w:cs="Times New Roman"/>
          <w:sz w:val="24"/>
          <w:szCs w:val="24"/>
        </w:rPr>
        <w:t xml:space="preserve"> session, a </w:t>
      </w:r>
      <w:r w:rsidRPr="002C583F">
        <w:rPr>
          <w:rFonts w:ascii="Times New Roman" w:hAnsi="Times New Roman" w:cs="Times New Roman"/>
          <w:b/>
          <w:bCs/>
          <w:sz w:val="24"/>
          <w:szCs w:val="24"/>
        </w:rPr>
        <w:t>100% refund shall be processed</w:t>
      </w:r>
      <w:r w:rsidRPr="002C583F">
        <w:rPr>
          <w:rFonts w:ascii="Times New Roman" w:hAnsi="Times New Roman" w:cs="Times New Roman"/>
          <w:sz w:val="24"/>
          <w:szCs w:val="24"/>
        </w:rPr>
        <w:t xml:space="preserve"> to the counselee</w:t>
      </w:r>
    </w:p>
    <w:p w14:paraId="4B88382C" w14:textId="77777777" w:rsidR="002C583F" w:rsidRPr="002C583F" w:rsidRDefault="002C583F" w:rsidP="002C583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4D0BE78" w14:textId="77777777" w:rsidR="002C583F" w:rsidRPr="002C583F" w:rsidRDefault="002C583F" w:rsidP="002C58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583F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2C583F">
        <w:rPr>
          <w:rFonts w:ascii="Times New Roman" w:hAnsi="Times New Roman" w:cs="Times New Roman"/>
          <w:b/>
          <w:bCs/>
          <w:sz w:val="24"/>
          <w:szCs w:val="24"/>
        </w:rPr>
        <w:t>Counseling</w:t>
      </w:r>
      <w:proofErr w:type="spellEnd"/>
      <w:r w:rsidRPr="002C583F">
        <w:rPr>
          <w:rFonts w:ascii="Times New Roman" w:hAnsi="Times New Roman" w:cs="Times New Roman"/>
          <w:b/>
          <w:bCs/>
          <w:sz w:val="24"/>
          <w:szCs w:val="24"/>
        </w:rPr>
        <w:t xml:space="preserve"> Acceptance Policy</w:t>
      </w:r>
    </w:p>
    <w:p w14:paraId="7727CE8B" w14:textId="77777777" w:rsidR="002C583F" w:rsidRPr="002C583F" w:rsidRDefault="002C583F" w:rsidP="002C583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C583F">
        <w:rPr>
          <w:rFonts w:ascii="Times New Roman" w:hAnsi="Times New Roman" w:cs="Times New Roman"/>
          <w:sz w:val="24"/>
          <w:szCs w:val="24"/>
        </w:rPr>
        <w:t>Counselors</w:t>
      </w:r>
      <w:proofErr w:type="spellEnd"/>
      <w:r w:rsidRPr="002C583F">
        <w:rPr>
          <w:rFonts w:ascii="Times New Roman" w:hAnsi="Times New Roman" w:cs="Times New Roman"/>
          <w:sz w:val="24"/>
          <w:szCs w:val="24"/>
        </w:rPr>
        <w:t xml:space="preserve"> are under </w:t>
      </w:r>
      <w:r w:rsidRPr="002C583F">
        <w:rPr>
          <w:rFonts w:ascii="Times New Roman" w:hAnsi="Times New Roman" w:cs="Times New Roman"/>
          <w:b/>
          <w:bCs/>
          <w:sz w:val="24"/>
          <w:szCs w:val="24"/>
        </w:rPr>
        <w:t xml:space="preserve">no obligation to accept any particular </w:t>
      </w:r>
      <w:proofErr w:type="spellStart"/>
      <w:r w:rsidRPr="002C583F">
        <w:rPr>
          <w:rFonts w:ascii="Times New Roman" w:hAnsi="Times New Roman" w:cs="Times New Roman"/>
          <w:b/>
          <w:bCs/>
          <w:sz w:val="24"/>
          <w:szCs w:val="24"/>
        </w:rPr>
        <w:t>counseling</w:t>
      </w:r>
      <w:proofErr w:type="spellEnd"/>
      <w:r w:rsidRPr="002C583F">
        <w:rPr>
          <w:rFonts w:ascii="Times New Roman" w:hAnsi="Times New Roman" w:cs="Times New Roman"/>
          <w:b/>
          <w:bCs/>
          <w:sz w:val="24"/>
          <w:szCs w:val="24"/>
        </w:rPr>
        <w:t xml:space="preserve"> request</w:t>
      </w:r>
      <w:r w:rsidRPr="002C583F">
        <w:rPr>
          <w:rFonts w:ascii="Times New Roman" w:hAnsi="Times New Roman" w:cs="Times New Roman"/>
          <w:sz w:val="24"/>
          <w:szCs w:val="24"/>
        </w:rPr>
        <w:t xml:space="preserve"> and retain full discretion to accept or decline requests based on their availability or conflict of interest.</w:t>
      </w:r>
    </w:p>
    <w:p w14:paraId="66B4EAD6" w14:textId="77777777" w:rsidR="002C583F" w:rsidRPr="002C583F" w:rsidRDefault="002C583F" w:rsidP="002C58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583F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Data Protection and Confidentiality</w:t>
      </w:r>
    </w:p>
    <w:p w14:paraId="45A20961" w14:textId="77777777" w:rsidR="002C583F" w:rsidRPr="002C583F" w:rsidRDefault="002C583F" w:rsidP="002C58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C583F">
        <w:rPr>
          <w:rFonts w:ascii="Times New Roman" w:hAnsi="Times New Roman" w:cs="Times New Roman"/>
          <w:sz w:val="24"/>
          <w:szCs w:val="24"/>
        </w:rPr>
        <w:t xml:space="preserve">All </w:t>
      </w:r>
      <w:proofErr w:type="spellStart"/>
      <w:r w:rsidRPr="002C583F">
        <w:rPr>
          <w:rFonts w:ascii="Times New Roman" w:hAnsi="Times New Roman" w:cs="Times New Roman"/>
          <w:sz w:val="24"/>
          <w:szCs w:val="24"/>
        </w:rPr>
        <w:t>counseling</w:t>
      </w:r>
      <w:proofErr w:type="spellEnd"/>
      <w:r w:rsidRPr="002C583F">
        <w:rPr>
          <w:rFonts w:ascii="Times New Roman" w:hAnsi="Times New Roman" w:cs="Times New Roman"/>
          <w:sz w:val="24"/>
          <w:szCs w:val="24"/>
        </w:rPr>
        <w:t xml:space="preserve"> sessions conducted via this platform are </w:t>
      </w:r>
      <w:r w:rsidRPr="002C583F">
        <w:rPr>
          <w:rFonts w:ascii="Times New Roman" w:hAnsi="Times New Roman" w:cs="Times New Roman"/>
          <w:b/>
          <w:bCs/>
          <w:sz w:val="24"/>
          <w:szCs w:val="24"/>
        </w:rPr>
        <w:t>end-to-end encrypted</w:t>
      </w:r>
      <w:r w:rsidRPr="002C583F">
        <w:rPr>
          <w:rFonts w:ascii="Times New Roman" w:hAnsi="Times New Roman" w:cs="Times New Roman"/>
          <w:sz w:val="24"/>
          <w:szCs w:val="24"/>
        </w:rPr>
        <w:t xml:space="preserve"> to ensure privacy and security.</w:t>
      </w:r>
    </w:p>
    <w:p w14:paraId="744EAED1" w14:textId="77777777" w:rsidR="002C583F" w:rsidRDefault="002C583F" w:rsidP="002C583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C583F">
        <w:rPr>
          <w:rFonts w:ascii="Times New Roman" w:hAnsi="Times New Roman" w:cs="Times New Roman"/>
          <w:sz w:val="24"/>
          <w:szCs w:val="24"/>
        </w:rPr>
        <w:t xml:space="preserve">The </w:t>
      </w:r>
      <w:r w:rsidRPr="002C583F">
        <w:rPr>
          <w:rFonts w:ascii="Times New Roman" w:hAnsi="Times New Roman" w:cs="Times New Roman"/>
          <w:b/>
          <w:bCs/>
          <w:sz w:val="24"/>
          <w:szCs w:val="24"/>
        </w:rPr>
        <w:t xml:space="preserve">personal data and professional details of </w:t>
      </w:r>
      <w:proofErr w:type="spellStart"/>
      <w:r w:rsidRPr="002C583F">
        <w:rPr>
          <w:rFonts w:ascii="Times New Roman" w:hAnsi="Times New Roman" w:cs="Times New Roman"/>
          <w:b/>
          <w:bCs/>
          <w:sz w:val="24"/>
          <w:szCs w:val="24"/>
        </w:rPr>
        <w:t>Counselors</w:t>
      </w:r>
      <w:proofErr w:type="spellEnd"/>
      <w:r w:rsidRPr="002C583F">
        <w:rPr>
          <w:rFonts w:ascii="Times New Roman" w:hAnsi="Times New Roman" w:cs="Times New Roman"/>
          <w:sz w:val="24"/>
          <w:szCs w:val="24"/>
        </w:rPr>
        <w:t xml:space="preserve"> are stored securely and handled in accordance with applicable data protection laws.</w:t>
      </w:r>
    </w:p>
    <w:p w14:paraId="79127A85" w14:textId="77777777" w:rsidR="002C583F" w:rsidRPr="002C583F" w:rsidRDefault="002C583F" w:rsidP="002C583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5450A26" w14:textId="77777777" w:rsidR="002C583F" w:rsidRPr="002C583F" w:rsidRDefault="002C583F" w:rsidP="002C58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583F">
        <w:rPr>
          <w:rFonts w:ascii="Times New Roman" w:hAnsi="Times New Roman" w:cs="Times New Roman"/>
          <w:b/>
          <w:bCs/>
          <w:sz w:val="24"/>
          <w:szCs w:val="24"/>
        </w:rPr>
        <w:t>7. Disclaimer</w:t>
      </w:r>
    </w:p>
    <w:p w14:paraId="34A31EF5" w14:textId="77777777" w:rsidR="002C583F" w:rsidRPr="002C583F" w:rsidRDefault="002C583F" w:rsidP="002C58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C583F">
        <w:rPr>
          <w:rFonts w:ascii="Times New Roman" w:hAnsi="Times New Roman" w:cs="Times New Roman"/>
          <w:sz w:val="24"/>
          <w:szCs w:val="24"/>
        </w:rPr>
        <w:t>This platform is not intended to serve as an advertisement forum for legal professionals.</w:t>
      </w:r>
    </w:p>
    <w:p w14:paraId="70E77DF5" w14:textId="77777777" w:rsidR="002C583F" w:rsidRDefault="002C583F" w:rsidP="002C58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C583F">
        <w:rPr>
          <w:rFonts w:ascii="Times New Roman" w:hAnsi="Times New Roman" w:cs="Times New Roman"/>
          <w:sz w:val="24"/>
          <w:szCs w:val="24"/>
        </w:rPr>
        <w:t xml:space="preserve">It exists solely for the purpose of </w:t>
      </w:r>
      <w:r w:rsidRPr="002C583F">
        <w:rPr>
          <w:rFonts w:ascii="Times New Roman" w:hAnsi="Times New Roman" w:cs="Times New Roman"/>
          <w:b/>
          <w:bCs/>
          <w:sz w:val="24"/>
          <w:szCs w:val="24"/>
        </w:rPr>
        <w:t>providing lawful legal awareness and assistance</w:t>
      </w:r>
      <w:r w:rsidRPr="002C583F">
        <w:rPr>
          <w:rFonts w:ascii="Times New Roman" w:hAnsi="Times New Roman" w:cs="Times New Roman"/>
          <w:sz w:val="24"/>
          <w:szCs w:val="24"/>
        </w:rPr>
        <w:t xml:space="preserve"> to the general public, in compliance with all applicable laws and ethical standards.</w:t>
      </w:r>
    </w:p>
    <w:p w14:paraId="13E4F5B8" w14:textId="77777777" w:rsidR="002C583F" w:rsidRPr="002C583F" w:rsidRDefault="002C583F" w:rsidP="002C583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E0BACAF" w14:textId="77777777" w:rsidR="002C583F" w:rsidRPr="002C583F" w:rsidRDefault="002C583F" w:rsidP="002C58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2C5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8. Governing Law</w:t>
      </w:r>
    </w:p>
    <w:p w14:paraId="20ECBD59" w14:textId="77777777" w:rsidR="002C583F" w:rsidRDefault="002C583F" w:rsidP="002C583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C58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This platform is operated in accordance with the </w:t>
      </w:r>
      <w:r w:rsidRPr="002C5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laws of India</w:t>
      </w:r>
      <w:r w:rsidRPr="002C58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. All </w:t>
      </w:r>
      <w:proofErr w:type="spellStart"/>
      <w:r w:rsidRPr="002C58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Counselors</w:t>
      </w:r>
      <w:proofErr w:type="spellEnd"/>
      <w:r w:rsidRPr="002C58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are expected to uphold the integrity of the legal profession as per the </w:t>
      </w:r>
      <w:r w:rsidRPr="002C5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Advocates Act, 1961</w:t>
      </w:r>
      <w:r w:rsidRPr="002C58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, and </w:t>
      </w:r>
      <w:r w:rsidRPr="002C58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Bar Council of India Rules</w:t>
      </w:r>
      <w:r w:rsidRPr="002C583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while using the platform.</w:t>
      </w:r>
    </w:p>
    <w:p w14:paraId="37B40E92" w14:textId="77777777" w:rsidR="002C583F" w:rsidRPr="002C583F" w:rsidRDefault="002C583F" w:rsidP="002C583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35FEA298" w14:textId="2F3D552A" w:rsidR="00E03F82" w:rsidRPr="002C583F" w:rsidRDefault="002C583F">
      <w:pPr>
        <w:rPr>
          <w:rFonts w:ascii="Times New Roman" w:hAnsi="Times New Roman" w:cs="Times New Roman"/>
          <w:sz w:val="24"/>
          <w:szCs w:val="24"/>
        </w:rPr>
      </w:pPr>
      <w:r w:rsidRPr="002C583F">
        <w:rPr>
          <w:rFonts w:ascii="Times New Roman" w:hAnsi="Times New Roman" w:cs="Times New Roman"/>
          <w:sz w:val="24"/>
          <w:szCs w:val="24"/>
        </w:rPr>
        <w:t>By continuing to use this platform, you acknowledge that you have read, understood, and agreed to be legally bound by these terms.</w:t>
      </w:r>
    </w:p>
    <w:sectPr w:rsidR="00E03F82" w:rsidRPr="002C5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D18F7"/>
    <w:multiLevelType w:val="multilevel"/>
    <w:tmpl w:val="C13E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530E7"/>
    <w:multiLevelType w:val="multilevel"/>
    <w:tmpl w:val="A58A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A49B8"/>
    <w:multiLevelType w:val="multilevel"/>
    <w:tmpl w:val="D4FC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B1F69"/>
    <w:multiLevelType w:val="multilevel"/>
    <w:tmpl w:val="82FC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648A5"/>
    <w:multiLevelType w:val="multilevel"/>
    <w:tmpl w:val="5158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160B5"/>
    <w:multiLevelType w:val="multilevel"/>
    <w:tmpl w:val="B770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546538">
    <w:abstractNumId w:val="2"/>
  </w:num>
  <w:num w:numId="2" w16cid:durableId="486240108">
    <w:abstractNumId w:val="0"/>
  </w:num>
  <w:num w:numId="3" w16cid:durableId="1627269707">
    <w:abstractNumId w:val="3"/>
  </w:num>
  <w:num w:numId="4" w16cid:durableId="1886090987">
    <w:abstractNumId w:val="5"/>
  </w:num>
  <w:num w:numId="5" w16cid:durableId="144588995">
    <w:abstractNumId w:val="1"/>
  </w:num>
  <w:num w:numId="6" w16cid:durableId="12093359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83F"/>
    <w:rsid w:val="002C583F"/>
    <w:rsid w:val="006C45F2"/>
    <w:rsid w:val="009572A8"/>
    <w:rsid w:val="00B434CA"/>
    <w:rsid w:val="00E0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B01BBF"/>
  <w15:chartTrackingRefBased/>
  <w15:docId w15:val="{8F2F3B21-ABBD-4400-846D-E813649D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83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83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C583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58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58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5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83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C58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1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419</Words>
  <Characters>2303</Characters>
  <Application>Microsoft Office Word</Application>
  <DocSecurity>0</DocSecurity>
  <Lines>55</Lines>
  <Paragraphs>26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Satyam</dc:creator>
  <cp:keywords/>
  <dc:description/>
  <cp:lastModifiedBy>Shivam Satyam</cp:lastModifiedBy>
  <cp:revision>1</cp:revision>
  <dcterms:created xsi:type="dcterms:W3CDTF">2025-04-06T06:56:00Z</dcterms:created>
  <dcterms:modified xsi:type="dcterms:W3CDTF">2025-04-06T07:04:00Z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3644e5d7-2592-4568-8b06-377d30958d63</vt:lpwstr>
  </property>
</Properties>
</file>