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Operations Governance &amp; Data Reconciliation Policy</w:t>
      </w:r>
    </w:p>
    <w:p>
      <w:pPr>
        <w:pStyle w:val="Heading1"/>
      </w:pPr>
      <w:r>
        <w:t>Governance Page 1</w:t>
      </w:r>
    </w:p>
    <w:p>
      <w:r>
        <w:t>1.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2. Temporal Governance: Most Recent Valid Date Wins. Impossible future dates or chronology violations must be excluded from reconciliation.</w:t>
      </w:r>
    </w:p>
    <w:p>
      <w:r>
        <w:t>3. Diagnostic Risk Classification: Critical diagnostic severity requires High Risk classification regardless of manually entered risk labels.</w:t>
      </w:r>
    </w:p>
    <w:p>
      <w:r>
        <w:t>4. Medication Governance: Patients with diagnoses requiring treatment must have a corresponding dispensed medication or be flagged for review.</w:t>
      </w:r>
    </w:p>
    <w:p>
      <w:r>
        <w:t>5. Diagnostic–Medication Reconciliation: Critical diagnostics combined with missing medication require Urgent Clinical Review.</w:t>
      </w:r>
    </w:p>
    <w:p>
      <w:r>
        <w:t>6. Readmission Risk Determination: Three or more admissions within 90 days imply High Readmission Risk. Critical diagnostics or emergency medication bundles elevate risk.</w:t>
      </w:r>
    </w:p>
    <w:p>
      <w:r>
        <w:t>7. Emergency Medication Interpretation: Emergency medication bundles or unusually large dispensing quantities indicate elevated clinical acuity.</w:t>
      </w:r>
    </w:p>
    <w:p>
      <w:r>
        <w:t>8. Insurance Eligibility Governance: Claims require active insurance or a valid emergency waiver.</w:t>
      </w:r>
    </w:p>
    <w:p>
      <w:r>
        <w:t>9. Claim Approval Governance: Claims may be approved only when eligibility and insurance requirements are satisfied.</w:t>
      </w:r>
    </w:p>
    <w:p>
      <w:r>
        <w:t>10. Billing Reconciliation: Billing totals must be recalculated from Procedure + Medication + Diagnostic + Room costs.</w:t>
      </w:r>
    </w:p>
    <w:p>
      <w:r>
        <w:t>11. Fraud Review Governance: Approval conflicts, insurance conflicts, and billing variances require fraud review.</w:t>
      </w:r>
    </w:p>
    <w:p>
      <w:r>
        <w:t>12. Follow-Up Governance: Critical diagnostic findings require mandatory follow-up.</w:t>
      </w:r>
    </w:p>
    <w:p>
      <w:r>
        <w:t>13. Evidence Hierarchy: Clinical evidence overrides administrative classifications. Assignment records supersede visit documentation.</w:t>
      </w:r>
    </w:p>
    <w:p>
      <w:r>
        <w:t>14.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15. Temporal Governance: Most Recent Valid Date Wins. Impossible future dates or chronology violations must be excluded from reconciliation.</w:t>
      </w:r>
    </w:p>
    <w:p>
      <w:r>
        <w:t>16. Diagnostic Risk Classification: Critical diagnostic severity requires High Risk classification regardless of manually entered risk labels.</w:t>
      </w:r>
    </w:p>
    <w:p>
      <w:r>
        <w:t>17. Medication Governance: Patients with diagnoses requiring treatment must have a corresponding dispensed medication or be flagged for review.</w:t>
      </w:r>
    </w:p>
    <w:p>
      <w:r>
        <w:t>18. Diagnostic–Medication Reconciliation: Critical diagnostics combined with missing medication require Urgent Clinical Review.</w:t>
      </w:r>
    </w:p>
    <w:p>
      <w:r>
        <w:t>19. Readmission Risk Determination: Three or more admissions within 90 days imply High Readmission Risk. Critical diagnostics or emergency medication bundles elevate risk.</w:t>
      </w:r>
    </w:p>
    <w:p>
      <w:r>
        <w:t>20. Emergency Medication Interpretation: Emergency medication bundles or unusually large dispensing quantities indicate elevated clinical acuity.</w:t>
      </w:r>
    </w:p>
    <w:p>
      <w:r>
        <w:t>21. Insurance Eligibility Governance: Claims require active insurance or a valid emergency waiver.</w:t>
      </w:r>
    </w:p>
    <w:p>
      <w:r>
        <w:t>22. Claim Approval Governance: Claims may be approved only when eligibility and insurance requirements are satisfied.</w:t>
      </w:r>
    </w:p>
    <w:p>
      <w:r>
        <w:t>23. Billing Reconciliation: Billing totals must be recalculated from Procedure + Medication + Diagnostic + Room costs.</w:t>
      </w:r>
    </w:p>
    <w:p>
      <w:r>
        <w:t>24. Fraud Review Governance: Approval conflicts, insurance conflicts, and billing variances require fraud review.</w:t>
      </w:r>
    </w:p>
    <w:p>
      <w:r>
        <w:t>25. Follow-Up Governance: Critical diagnostic findings require mandatory follow-up.</w:t>
      </w:r>
    </w:p>
    <w:p>
      <w:r>
        <w:t>26. Evidence Hierarchy: Clinical evidence overrides administrative classifications. Assignment records supersede visit documentation.</w:t>
      </w:r>
    </w:p>
    <w:p>
      <w:r>
        <w:t>27.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28. Temporal Governance: Most Recent Valid Date Wins. Impossible future dates or chronology violations must be excluded from reconciliation.</w:t>
      </w:r>
    </w:p>
    <w:p>
      <w:r>
        <w:t>29. Diagnostic Risk Classification: Critical diagnostic severity requires High Risk classification regardless of manually entered risk labels.</w:t>
      </w:r>
    </w:p>
    <w:p>
      <w:r>
        <w:t>30. Medication Governance: Patients with diagnoses requiring treatment must have a corresponding dispensed medication or be flagged for review.</w:t>
      </w:r>
    </w:p>
    <w:p>
      <w:r>
        <w:t>31. Diagnostic–Medication Reconciliation: Critical diagnostics combined with missing medication require Urgent Clinical Review.</w:t>
      </w:r>
    </w:p>
    <w:p>
      <w:r>
        <w:t>32. Readmission Risk Determination: Three or more admissions within 90 days imply High Readmission Risk. Critical diagnostics or emergency medication bundles elevate risk.</w:t>
      </w:r>
    </w:p>
    <w:p>
      <w:r>
        <w:t>33. Emergency Medication Interpretation: Emergency medication bundles or unusually large dispensing quantities indicate elevated clinical acuity.</w:t>
      </w:r>
    </w:p>
    <w:p>
      <w:r>
        <w:t>34. Insurance Eligibility Governance: Claims require active insurance or a valid emergency waiver.</w:t>
      </w:r>
    </w:p>
    <w:p>
      <w:r>
        <w:t>35. Claim Approval Governance: Claims may be approved only when eligibility and insurance requirements are satisfied.</w:t>
      </w:r>
    </w:p>
    <w:p>
      <w:r>
        <w:t>36. Billing Reconciliation: Billing totals must be recalculated from Procedure + Medication + Diagnostic + Room costs.</w:t>
      </w:r>
    </w:p>
    <w:p>
      <w:r>
        <w:t>37. Fraud Review Governance: Approval conflicts, insurance conflicts, and billing variances require fraud review.</w:t>
      </w:r>
    </w:p>
    <w:p>
      <w:r>
        <w:t>38. Follow-Up Governance: Critical diagnostic findings require mandatory follow-up.</w:t>
      </w:r>
    </w:p>
    <w:p>
      <w:r>
        <w:t>39. Evidence Hierarchy: Clinical evidence overrides administrative classifications. Assignment records supersede visit documentation.</w:t>
      </w:r>
    </w:p>
    <w:p>
      <w:r>
        <w:t>40.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41. Temporal Governance: Most Recent Valid Date Wins. Impossible future dates or chronology violations must be excluded from reconciliation.</w:t>
      </w:r>
    </w:p>
    <w:p>
      <w:r>
        <w:t>42. Diagnostic Risk Classification: Critical diagnostic severity requires High Risk classification regardless of manually entered risk labels.</w:t>
      </w:r>
    </w:p>
    <w:p>
      <w:r>
        <w:t>43. Medication Governance: Patients with diagnoses requiring treatment must have a corresponding dispensed medication or be flagged for review.</w:t>
      </w:r>
    </w:p>
    <w:p>
      <w:r>
        <w:t>44. Diagnostic–Medication Reconciliation: Critical diagnostics combined with missing medication require Urgent Clinical Review.</w:t>
      </w:r>
    </w:p>
    <w:p>
      <w:r>
        <w:t>45. Readmission Risk Determination: Three or more admissions within 90 days imply High Readmission Risk. Critical diagnostics or emergency medication bundles elevate risk.</w:t>
      </w:r>
    </w:p>
    <w:p>
      <w:r>
        <w:t>46. Emergency Medication Interpretation: Emergency medication bundles or unusually large dispensing quantities indicate elevated clinical acuity.</w:t>
      </w:r>
    </w:p>
    <w:p>
      <w:r>
        <w:t>47. Insurance Eligibility Governance: Claims require active insurance or a valid emergency waiver.</w:t>
      </w:r>
    </w:p>
    <w:p>
      <w:r>
        <w:t>48. Claim Approval Governance: Claims may be approved only when eligibility and insurance requirements are satisfied.</w:t>
      </w:r>
    </w:p>
    <w:p>
      <w:r>
        <w:t>49. Billing Reconciliation: Billing totals must be recalculated from Procedure + Medication + Diagnostic + Room costs.</w:t>
      </w:r>
    </w:p>
    <w:p>
      <w:r>
        <w:t>50. Fraud Review Governance: Approval conflicts, insurance conflicts, and billing variances require fraud review.</w:t>
      </w:r>
    </w:p>
    <w:p>
      <w:r>
        <w:t>51. Follow-Up Governance: Critical diagnostic findings require mandatory follow-up.</w:t>
      </w:r>
    </w:p>
    <w:p>
      <w:r>
        <w:t>52. Evidence Hierarchy: Clinical evidence overrides administrative classifications. Assignment records supersede visit documentation.</w:t>
      </w:r>
    </w:p>
    <w:p>
      <w:r>
        <w:t>53.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54. Temporal Governance: Most Recent Valid Date Wins. Impossible future dates or chronology violations must be excluded from reconciliation.</w:t>
      </w:r>
    </w:p>
    <w:p>
      <w:r>
        <w:t>55. Diagnostic Risk Classification: Critical diagnostic severity requires High Risk classification regardless of manually entered risk labels.</w:t>
      </w:r>
    </w:p>
    <w:p>
      <w:r>
        <w:t>56. Medication Governance: Patients with diagnoses requiring treatment must have a corresponding dispensed medication or be flagged for review.</w:t>
      </w:r>
    </w:p>
    <w:p>
      <w:r>
        <w:t>57. Diagnostic–Medication Reconciliation: Critical diagnostics combined with missing medication require Urgent Clinical Review.</w:t>
      </w:r>
    </w:p>
    <w:p>
      <w:r>
        <w:t>58. Readmission Risk Determination: Three or more admissions within 90 days imply High Readmission Risk. Critical diagnostics or emergency medication bundles elevate risk.</w:t>
      </w:r>
    </w:p>
    <w:p>
      <w:r>
        <w:t>59. Emergency Medication Interpretation: Emergency medication bundles or unusually large dispensing quantities indicate elevated clinical acuity.</w:t>
      </w:r>
    </w:p>
    <w:p>
      <w:r>
        <w:t>60. Insurance Eligibility Governance: Claims require active insurance or a valid emergency waiver.</w:t>
      </w:r>
    </w:p>
    <w:p>
      <w:r>
        <w:t>61. Claim Approval Governance: Claims may be approved only when eligibility and insurance requirements are satisfied.</w:t>
      </w:r>
    </w:p>
    <w:p>
      <w:r>
        <w:t>62. Billing Reconciliation: Billing totals must be recalculated from Procedure + Medication + Diagnostic + Room costs.</w:t>
      </w:r>
    </w:p>
    <w:p>
      <w:r>
        <w:t>63. Fraud Review Governance: Approval conflicts, insurance conflicts, and billing variances require fraud review.</w:t>
      </w:r>
    </w:p>
    <w:p>
      <w:r>
        <w:t>64. Follow-Up Governance: Critical diagnostic findings require mandatory follow-up.</w:t>
      </w:r>
    </w:p>
    <w:p>
      <w:r>
        <w:t>65. Evidence Hierarchy: Clinical evidence overrides administrative classifications. Assignment records supersede visit documentation.</w:t>
      </w:r>
    </w:p>
    <w:p>
      <w:r>
        <w:t>66.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67. Temporal Governance: Most Recent Valid Date Wins. Impossible future dates or chronology violations must be excluded from reconciliation.</w:t>
      </w:r>
    </w:p>
    <w:p>
      <w:r>
        <w:t>68. Diagnostic Risk Classification: Critical diagnostic severity requires High Risk classification regardless of manually entered risk labels.</w:t>
      </w:r>
    </w:p>
    <w:p>
      <w:r>
        <w:t>69. Medication Governance: Patients with diagnoses requiring treatment must have a corresponding dispensed medication or be flagged for review.</w:t>
      </w:r>
    </w:p>
    <w:p>
      <w:r>
        <w:t>70. Diagnostic–Medication Reconciliation: Critical diagnostics combined with missing medication require Urgent Clinical Review.</w:t>
      </w:r>
    </w:p>
    <w:p>
      <w:r>
        <w:t>71. Readmission Risk Determination: Three or more admissions within 90 days imply High Readmission Risk. Critical diagnostics or emergency medication bundles elevate risk.</w:t>
      </w:r>
    </w:p>
    <w:p>
      <w:r>
        <w:t>72. Emergency Medication Interpretation: Emergency medication bundles or unusually large dispensing quantities indicate elevated clinical acuity.</w:t>
      </w:r>
    </w:p>
    <w:p>
      <w:r>
        <w:t>73. Insurance Eligibility Governance: Claims require active insurance or a valid emergency waiver.</w:t>
      </w:r>
    </w:p>
    <w:p>
      <w:r>
        <w:t>74. Claim Approval Governance: Claims may be approved only when eligibility and insurance requirements are satisfied.</w:t>
      </w:r>
    </w:p>
    <w:p>
      <w:r>
        <w:t>75. Billing Reconciliation: Billing totals must be recalculated from Procedure + Medication + Diagnostic + Room costs.</w:t>
      </w:r>
    </w:p>
    <w:p>
      <w:r>
        <w:t>76. Fraud Review Governance: Approval conflicts, insurance conflicts, and billing variances require fraud review.</w:t>
      </w:r>
    </w:p>
    <w:p>
      <w:r>
        <w:t>77. Follow-Up Governance: Critical diagnostic findings require mandatory follow-up.</w:t>
      </w:r>
    </w:p>
    <w:p>
      <w:r>
        <w:t>78. Evidence Hierarchy: Clinical evidence overrides administrative classifications. Assignment records supersede visit documentation.</w:t>
      </w:r>
    </w:p>
    <w:p>
      <w:r>
        <w:t>79.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80. Temporal Governance: Most Recent Valid Date Wins. Impossible future dates or chronology violations must be excluded from reconciliation.</w:t>
      </w:r>
    </w:p>
    <w:p>
      <w:r>
        <w:t>81. Diagnostic Risk Classification: Critical diagnostic severity requires High Risk classification regardless of manually entered risk labels.</w:t>
      </w:r>
    </w:p>
    <w:p>
      <w:r>
        <w:t>82. Medication Governance: Patients with diagnoses requiring treatment must have a corresponding dispensed medication or be flagged for review.</w:t>
      </w:r>
    </w:p>
    <w:p>
      <w:r>
        <w:t>83. Diagnostic–Medication Reconciliation: Critical diagnostics combined with missing medication require Urgent Clinical Review.</w:t>
      </w:r>
    </w:p>
    <w:p>
      <w:r>
        <w:t>84. Readmission Risk Determination: Three or more admissions within 90 days imply High Readmission Risk. Critical diagnostics or emergency medication bundles elevate risk.</w:t>
      </w:r>
    </w:p>
    <w:p>
      <w:r>
        <w:t>85. Emergency Medication Interpretation: Emergency medication bundles or unusually large dispensing quantities indicate elevated clinical acuity.</w:t>
      </w:r>
    </w:p>
    <w:p>
      <w:r>
        <w:t>86. Insurance Eligibility Governance: Claims require active insurance or a valid emergency waiver.</w:t>
      </w:r>
    </w:p>
    <w:p>
      <w:r>
        <w:t>87. Claim Approval Governance: Claims may be approved only when eligibility and insurance requirements are satisfied.</w:t>
      </w:r>
    </w:p>
    <w:p>
      <w:r>
        <w:t>88. Billing Reconciliation: Billing totals must be recalculated from Procedure + Medication + Diagnostic + Room costs.</w:t>
      </w:r>
    </w:p>
    <w:p>
      <w:r>
        <w:t>89. Fraud Review Governance: Approval conflicts, insurance conflicts, and billing variances require fraud review.</w:t>
      </w:r>
    </w:p>
    <w:p>
      <w:r>
        <w:t>90. Follow-Up Governance: Critical diagnostic findings require mandatory follow-up.</w:t>
      </w:r>
    </w:p>
    <w:p>
      <w:r>
        <w:t>91. Evidence Hierarchy: Clinical evidence overrides administrative classifications. Assignment records supersede visit documentation.</w:t>
      </w:r>
    </w:p>
    <w:p>
      <w:r>
        <w:t>92.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93. Temporal Governance: Most Recent Valid Date Wins. Impossible future dates or chronology violations must be excluded from reconciliation.</w:t>
      </w:r>
    </w:p>
    <w:p>
      <w:r>
        <w:t>94. Diagnostic Risk Classification: Critical diagnostic severity requires High Risk classification regardless of manually entered risk labels.</w:t>
      </w:r>
    </w:p>
    <w:p>
      <w:r>
        <w:t>95. Medication Governance: Patients with diagnoses requiring treatment must have a corresponding dispensed medication or be flagged for review.</w:t>
      </w:r>
    </w:p>
    <w:p>
      <w:r>
        <w:t>96. Diagnostic–Medication Reconciliation: Critical diagnostics combined with missing medication require Urgent Clinical Review.</w:t>
      </w:r>
    </w:p>
    <w:p>
      <w:r>
        <w:t>97. Readmission Risk Determination: Three or more admissions within 90 days imply High Readmission Risk. Critical diagnostics or emergency medication bundles elevate risk.</w:t>
      </w:r>
    </w:p>
    <w:p>
      <w:r>
        <w:t>98. Emergency Medication Interpretation: Emergency medication bundles or unusually large dispensing quantities indicate elevated clinical acuity.</w:t>
      </w:r>
    </w:p>
    <w:p>
      <w:r>
        <w:t>99. Insurance Eligibility Governance: Claims require active insurance or a valid emergency waiver.</w:t>
      </w:r>
    </w:p>
    <w:p>
      <w:r>
        <w:t>100. Claim Approval Governance: Claims may be approved only when eligibility and insurance requirements are satisfied.</w:t>
      </w:r>
    </w:p>
    <w:p>
      <w:pPr>
        <w:pStyle w:val="Heading1"/>
      </w:pPr>
      <w:r>
        <w:t>Governance Page 2</w:t>
      </w:r>
    </w:p>
    <w:p>
      <w:r>
        <w:t>1.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2. Temporal Governance: Most Recent Valid Date Wins. Impossible future dates or chronology violations must be excluded from reconciliation.</w:t>
      </w:r>
    </w:p>
    <w:p>
      <w:r>
        <w:t>3. Diagnostic Risk Classification: Critical diagnostic severity requires High Risk classification regardless of manually entered risk labels.</w:t>
      </w:r>
    </w:p>
    <w:p>
      <w:r>
        <w:t>4. Medication Governance: Patients with diagnoses requiring treatment must have a corresponding dispensed medication or be flagged for review.</w:t>
      </w:r>
    </w:p>
    <w:p>
      <w:r>
        <w:t>5. Diagnostic–Medication Reconciliation: Critical diagnostics combined with missing medication require Urgent Clinical Review.</w:t>
      </w:r>
    </w:p>
    <w:p>
      <w:r>
        <w:t>6. Readmission Risk Determination: Three or more admissions within 90 days imply High Readmission Risk. Critical diagnostics or emergency medication bundles elevate risk.</w:t>
      </w:r>
    </w:p>
    <w:p>
      <w:r>
        <w:t>7. Emergency Medication Interpretation: Emergency medication bundles or unusually large dispensing quantities indicate elevated clinical acuity.</w:t>
      </w:r>
    </w:p>
    <w:p>
      <w:r>
        <w:t>8. Insurance Eligibility Governance: Claims require active insurance or a valid emergency waiver.</w:t>
      </w:r>
    </w:p>
    <w:p>
      <w:r>
        <w:t>9. Claim Approval Governance: Claims may be approved only when eligibility and insurance requirements are satisfied.</w:t>
      </w:r>
    </w:p>
    <w:p>
      <w:r>
        <w:t>10. Billing Reconciliation: Billing totals must be recalculated from Procedure + Medication + Diagnostic + Room costs.</w:t>
      </w:r>
    </w:p>
    <w:p>
      <w:r>
        <w:t>11. Fraud Review Governance: Approval conflicts, insurance conflicts, and billing variances require fraud review.</w:t>
      </w:r>
    </w:p>
    <w:p>
      <w:r>
        <w:t>12. Follow-Up Governance: Critical diagnostic findings require mandatory follow-up.</w:t>
      </w:r>
    </w:p>
    <w:p>
      <w:r>
        <w:t>13. Evidence Hierarchy: Clinical evidence overrides administrative classifications. Assignment records supersede visit documentation.</w:t>
      </w:r>
    </w:p>
    <w:p>
      <w:r>
        <w:t>14.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15. Temporal Governance: Most Recent Valid Date Wins. Impossible future dates or chronology violations must be excluded from reconciliation.</w:t>
      </w:r>
    </w:p>
    <w:p>
      <w:r>
        <w:t>16. Diagnostic Risk Classification: Critical diagnostic severity requires High Risk classification regardless of manually entered risk labels.</w:t>
      </w:r>
    </w:p>
    <w:p>
      <w:r>
        <w:t>17. Medication Governance: Patients with diagnoses requiring treatment must have a corresponding dispensed medication or be flagged for review.</w:t>
      </w:r>
    </w:p>
    <w:p>
      <w:r>
        <w:t>18. Diagnostic–Medication Reconciliation: Critical diagnostics combined with missing medication require Urgent Clinical Review.</w:t>
      </w:r>
    </w:p>
    <w:p>
      <w:r>
        <w:t>19. Readmission Risk Determination: Three or more admissions within 90 days imply High Readmission Risk. Critical diagnostics or emergency medication bundles elevate risk.</w:t>
      </w:r>
    </w:p>
    <w:p>
      <w:r>
        <w:t>20. Emergency Medication Interpretation: Emergency medication bundles or unusually large dispensing quantities indicate elevated clinical acuity.</w:t>
      </w:r>
    </w:p>
    <w:p>
      <w:r>
        <w:t>21. Insurance Eligibility Governance: Claims require active insurance or a valid emergency waiver.</w:t>
      </w:r>
    </w:p>
    <w:p>
      <w:r>
        <w:t>22. Claim Approval Governance: Claims may be approved only when eligibility and insurance requirements are satisfied.</w:t>
      </w:r>
    </w:p>
    <w:p>
      <w:r>
        <w:t>23. Billing Reconciliation: Billing totals must be recalculated from Procedure + Medication + Diagnostic + Room costs.</w:t>
      </w:r>
    </w:p>
    <w:p>
      <w:r>
        <w:t>24. Fraud Review Governance: Approval conflicts, insurance conflicts, and billing variances require fraud review.</w:t>
      </w:r>
    </w:p>
    <w:p>
      <w:r>
        <w:t>25. Follow-Up Governance: Critical diagnostic findings require mandatory follow-up.</w:t>
      </w:r>
    </w:p>
    <w:p>
      <w:r>
        <w:t>26. Evidence Hierarchy: Clinical evidence overrides administrative classifications. Assignment records supersede visit documentation.</w:t>
      </w:r>
    </w:p>
    <w:p>
      <w:r>
        <w:t>27.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28. Temporal Governance: Most Recent Valid Date Wins. Impossible future dates or chronology violations must be excluded from reconciliation.</w:t>
      </w:r>
    </w:p>
    <w:p>
      <w:r>
        <w:t>29. Diagnostic Risk Classification: Critical diagnostic severity requires High Risk classification regardless of manually entered risk labels.</w:t>
      </w:r>
    </w:p>
    <w:p>
      <w:r>
        <w:t>30. Medication Governance: Patients with diagnoses requiring treatment must have a corresponding dispensed medication or be flagged for review.</w:t>
      </w:r>
    </w:p>
    <w:p>
      <w:r>
        <w:t>31. Diagnostic–Medication Reconciliation: Critical diagnostics combined with missing medication require Urgent Clinical Review.</w:t>
      </w:r>
    </w:p>
    <w:p>
      <w:r>
        <w:t>32. Readmission Risk Determination: Three or more admissions within 90 days imply High Readmission Risk. Critical diagnostics or emergency medication bundles elevate risk.</w:t>
      </w:r>
    </w:p>
    <w:p>
      <w:r>
        <w:t>33. Emergency Medication Interpretation: Emergency medication bundles or unusually large dispensing quantities indicate elevated clinical acuity.</w:t>
      </w:r>
    </w:p>
    <w:p>
      <w:r>
        <w:t>34. Insurance Eligibility Governance: Claims require active insurance or a valid emergency waiver.</w:t>
      </w:r>
    </w:p>
    <w:p>
      <w:r>
        <w:t>35. Claim Approval Governance: Claims may be approved only when eligibility and insurance requirements are satisfied.</w:t>
      </w:r>
    </w:p>
    <w:p>
      <w:r>
        <w:t>36. Billing Reconciliation: Billing totals must be recalculated from Procedure + Medication + Diagnostic + Room costs.</w:t>
      </w:r>
    </w:p>
    <w:p>
      <w:r>
        <w:t>37. Fraud Review Governance: Approval conflicts, insurance conflicts, and billing variances require fraud review.</w:t>
      </w:r>
    </w:p>
    <w:p>
      <w:r>
        <w:t>38. Follow-Up Governance: Critical diagnostic findings require mandatory follow-up.</w:t>
      </w:r>
    </w:p>
    <w:p>
      <w:r>
        <w:t>39. Evidence Hierarchy: Clinical evidence overrides administrative classifications. Assignment records supersede visit documentation.</w:t>
      </w:r>
    </w:p>
    <w:p>
      <w:r>
        <w:t>40.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41. Temporal Governance: Most Recent Valid Date Wins. Impossible future dates or chronology violations must be excluded from reconciliation.</w:t>
      </w:r>
    </w:p>
    <w:p>
      <w:r>
        <w:t>42. Diagnostic Risk Classification: Critical diagnostic severity requires High Risk classification regardless of manually entered risk labels.</w:t>
      </w:r>
    </w:p>
    <w:p>
      <w:r>
        <w:t>43. Medication Governance: Patients with diagnoses requiring treatment must have a corresponding dispensed medication or be flagged for review.</w:t>
      </w:r>
    </w:p>
    <w:p>
      <w:r>
        <w:t>44. Diagnostic–Medication Reconciliation: Critical diagnostics combined with missing medication require Urgent Clinical Review.</w:t>
      </w:r>
    </w:p>
    <w:p>
      <w:r>
        <w:t>45. Readmission Risk Determination: Three or more admissions within 90 days imply High Readmission Risk. Critical diagnostics or emergency medication bundles elevate risk.</w:t>
      </w:r>
    </w:p>
    <w:p>
      <w:r>
        <w:t>46. Emergency Medication Interpretation: Emergency medication bundles or unusually large dispensing quantities indicate elevated clinical acuity.</w:t>
      </w:r>
    </w:p>
    <w:p>
      <w:r>
        <w:t>47. Insurance Eligibility Governance: Claims require active insurance or a valid emergency waiver.</w:t>
      </w:r>
    </w:p>
    <w:p>
      <w:r>
        <w:t>48. Claim Approval Governance: Claims may be approved only when eligibility and insurance requirements are satisfied.</w:t>
      </w:r>
    </w:p>
    <w:p>
      <w:r>
        <w:t>49. Billing Reconciliation: Billing totals must be recalculated from Procedure + Medication + Diagnostic + Room costs.</w:t>
      </w:r>
    </w:p>
    <w:p>
      <w:r>
        <w:t>50. Fraud Review Governance: Approval conflicts, insurance conflicts, and billing variances require fraud review.</w:t>
      </w:r>
    </w:p>
    <w:p>
      <w:r>
        <w:t>51. Follow-Up Governance: Critical diagnostic findings require mandatory follow-up.</w:t>
      </w:r>
    </w:p>
    <w:p>
      <w:r>
        <w:t>52. Evidence Hierarchy: Clinical evidence overrides administrative classifications. Assignment records supersede visit documentation.</w:t>
      </w:r>
    </w:p>
    <w:p>
      <w:r>
        <w:t>53.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54. Temporal Governance: Most Recent Valid Date Wins. Impossible future dates or chronology violations must be excluded from reconciliation.</w:t>
      </w:r>
    </w:p>
    <w:p>
      <w:r>
        <w:t>55. Diagnostic Risk Classification: Critical diagnostic severity requires High Risk classification regardless of manually entered risk labels.</w:t>
      </w:r>
    </w:p>
    <w:p>
      <w:r>
        <w:t>56. Medication Governance: Patients with diagnoses requiring treatment must have a corresponding dispensed medication or be flagged for review.</w:t>
      </w:r>
    </w:p>
    <w:p>
      <w:r>
        <w:t>57. Diagnostic–Medication Reconciliation: Critical diagnostics combined with missing medication require Urgent Clinical Review.</w:t>
      </w:r>
    </w:p>
    <w:p>
      <w:r>
        <w:t>58. Readmission Risk Determination: Three or more admissions within 90 days imply High Readmission Risk. Critical diagnostics or emergency medication bundles elevate risk.</w:t>
      </w:r>
    </w:p>
    <w:p>
      <w:r>
        <w:t>59. Emergency Medication Interpretation: Emergency medication bundles or unusually large dispensing quantities indicate elevated clinical acuity.</w:t>
      </w:r>
    </w:p>
    <w:p>
      <w:r>
        <w:t>60. Insurance Eligibility Governance: Claims require active insurance or a valid emergency waiver.</w:t>
      </w:r>
    </w:p>
    <w:p>
      <w:r>
        <w:t>61. Claim Approval Governance: Claims may be approved only when eligibility and insurance requirements are satisfied.</w:t>
      </w:r>
    </w:p>
    <w:p>
      <w:r>
        <w:t>62. Billing Reconciliation: Billing totals must be recalculated from Procedure + Medication + Diagnostic + Room costs.</w:t>
      </w:r>
    </w:p>
    <w:p>
      <w:r>
        <w:t>63. Fraud Review Governance: Approval conflicts, insurance conflicts, and billing variances require fraud review.</w:t>
      </w:r>
    </w:p>
    <w:p>
      <w:r>
        <w:t>64. Follow-Up Governance: Critical diagnostic findings require mandatory follow-up.</w:t>
      </w:r>
    </w:p>
    <w:p>
      <w:r>
        <w:t>65. Evidence Hierarchy: Clinical evidence overrides administrative classifications. Assignment records supersede visit documentation.</w:t>
      </w:r>
    </w:p>
    <w:p>
      <w:r>
        <w:t>66.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67. Temporal Governance: Most Recent Valid Date Wins. Impossible future dates or chronology violations must be excluded from reconciliation.</w:t>
      </w:r>
    </w:p>
    <w:p>
      <w:r>
        <w:t>68. Diagnostic Risk Classification: Critical diagnostic severity requires High Risk classification regardless of manually entered risk labels.</w:t>
      </w:r>
    </w:p>
    <w:p>
      <w:r>
        <w:t>69. Medication Governance: Patients with diagnoses requiring treatment must have a corresponding dispensed medication or be flagged for review.</w:t>
      </w:r>
    </w:p>
    <w:p>
      <w:r>
        <w:t>70. Diagnostic–Medication Reconciliation: Critical diagnostics combined with missing medication require Urgent Clinical Review.</w:t>
      </w:r>
    </w:p>
    <w:p>
      <w:r>
        <w:t>71. Readmission Risk Determination: Three or more admissions within 90 days imply High Readmission Risk. Critical diagnostics or emergency medication bundles elevate risk.</w:t>
      </w:r>
    </w:p>
    <w:p>
      <w:r>
        <w:t>72. Emergency Medication Interpretation: Emergency medication bundles or unusually large dispensing quantities indicate elevated clinical acuity.</w:t>
      </w:r>
    </w:p>
    <w:p>
      <w:r>
        <w:t>73. Insurance Eligibility Governance: Claims require active insurance or a valid emergency waiver.</w:t>
      </w:r>
    </w:p>
    <w:p>
      <w:r>
        <w:t>74. Claim Approval Governance: Claims may be approved only when eligibility and insurance requirements are satisfied.</w:t>
      </w:r>
    </w:p>
    <w:p>
      <w:r>
        <w:t>75. Billing Reconciliation: Billing totals must be recalculated from Procedure + Medication + Diagnostic + Room costs.</w:t>
      </w:r>
    </w:p>
    <w:p>
      <w:r>
        <w:t>76. Fraud Review Governance: Approval conflicts, insurance conflicts, and billing variances require fraud review.</w:t>
      </w:r>
    </w:p>
    <w:p>
      <w:r>
        <w:t>77. Follow-Up Governance: Critical diagnostic findings require mandatory follow-up.</w:t>
      </w:r>
    </w:p>
    <w:p>
      <w:r>
        <w:t>78. Evidence Hierarchy: Clinical evidence overrides administrative classifications. Assignment records supersede visit documentation.</w:t>
      </w:r>
    </w:p>
    <w:p>
      <w:r>
        <w:t>79.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80. Temporal Governance: Most Recent Valid Date Wins. Impossible future dates or chronology violations must be excluded from reconciliation.</w:t>
      </w:r>
    </w:p>
    <w:p>
      <w:r>
        <w:t>81. Diagnostic Risk Classification: Critical diagnostic severity requires High Risk classification regardless of manually entered risk labels.</w:t>
      </w:r>
    </w:p>
    <w:p>
      <w:r>
        <w:t>82. Medication Governance: Patients with diagnoses requiring treatment must have a corresponding dispensed medication or be flagged for review.</w:t>
      </w:r>
    </w:p>
    <w:p>
      <w:r>
        <w:t>83. Diagnostic–Medication Reconciliation: Critical diagnostics combined with missing medication require Urgent Clinical Review.</w:t>
      </w:r>
    </w:p>
    <w:p>
      <w:r>
        <w:t>84. Readmission Risk Determination: Three or more admissions within 90 days imply High Readmission Risk. Critical diagnostics or emergency medication bundles elevate risk.</w:t>
      </w:r>
    </w:p>
    <w:p>
      <w:r>
        <w:t>85. Emergency Medication Interpretation: Emergency medication bundles or unusually large dispensing quantities indicate elevated clinical acuity.</w:t>
      </w:r>
    </w:p>
    <w:p>
      <w:r>
        <w:t>86. Insurance Eligibility Governance: Claims require active insurance or a valid emergency waiver.</w:t>
      </w:r>
    </w:p>
    <w:p>
      <w:r>
        <w:t>87. Claim Approval Governance: Claims may be approved only when eligibility and insurance requirements are satisfied.</w:t>
      </w:r>
    </w:p>
    <w:p>
      <w:r>
        <w:t>88. Billing Reconciliation: Billing totals must be recalculated from Procedure + Medication + Diagnostic + Room costs.</w:t>
      </w:r>
    </w:p>
    <w:p>
      <w:r>
        <w:t>89. Fraud Review Governance: Approval conflicts, insurance conflicts, and billing variances require fraud review.</w:t>
      </w:r>
    </w:p>
    <w:p>
      <w:r>
        <w:t>90. Follow-Up Governance: Critical diagnostic findings require mandatory follow-up.</w:t>
      </w:r>
    </w:p>
    <w:p>
      <w:r>
        <w:t>91. Evidence Hierarchy: Clinical evidence overrides administrative classifications. Assignment records supersede visit documentation.</w:t>
      </w:r>
    </w:p>
    <w:p>
      <w:r>
        <w:t>92.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93. Temporal Governance: Most Recent Valid Date Wins. Impossible future dates or chronology violations must be excluded from reconciliation.</w:t>
      </w:r>
    </w:p>
    <w:p>
      <w:r>
        <w:t>94. Diagnostic Risk Classification: Critical diagnostic severity requires High Risk classification regardless of manually entered risk labels.</w:t>
      </w:r>
    </w:p>
    <w:p>
      <w:r>
        <w:t>95. Medication Governance: Patients with diagnoses requiring treatment must have a corresponding dispensed medication or be flagged for review.</w:t>
      </w:r>
    </w:p>
    <w:p>
      <w:r>
        <w:t>96. Diagnostic–Medication Reconciliation: Critical diagnostics combined with missing medication require Urgent Clinical Review.</w:t>
      </w:r>
    </w:p>
    <w:p>
      <w:r>
        <w:t>97. Readmission Risk Determination: Three or more admissions within 90 days imply High Readmission Risk. Critical diagnostics or emergency medication bundles elevate risk.</w:t>
      </w:r>
    </w:p>
    <w:p>
      <w:r>
        <w:t>98. Emergency Medication Interpretation: Emergency medication bundles or unusually large dispensing quantities indicate elevated clinical acuity.</w:t>
      </w:r>
    </w:p>
    <w:p>
      <w:r>
        <w:t>99. Insurance Eligibility Governance: Claims require active insurance or a valid emergency waiver.</w:t>
      </w:r>
    </w:p>
    <w:p>
      <w:r>
        <w:t>100. Claim Approval Governance: Claims may be approved only when eligibility and insurance requirements are satisfied.</w:t>
      </w:r>
    </w:p>
    <w:p>
      <w:pPr>
        <w:pStyle w:val="Heading1"/>
      </w:pPr>
      <w:r>
        <w:t>Governance Page 3</w:t>
      </w:r>
    </w:p>
    <w:p>
      <w:r>
        <w:t>1.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2. Temporal Governance: Most Recent Valid Date Wins. Impossible future dates or chronology violations must be excluded from reconciliation.</w:t>
      </w:r>
    </w:p>
    <w:p>
      <w:r>
        <w:t>3. Diagnostic Risk Classification: Critical diagnostic severity requires High Risk classification regardless of manually entered risk labels.</w:t>
      </w:r>
    </w:p>
    <w:p>
      <w:r>
        <w:t>4. Medication Governance: Patients with diagnoses requiring treatment must have a corresponding dispensed medication or be flagged for review.</w:t>
      </w:r>
    </w:p>
    <w:p>
      <w:r>
        <w:t>5. Diagnostic–Medication Reconciliation: Critical diagnostics combined with missing medication require Urgent Clinical Review.</w:t>
      </w:r>
    </w:p>
    <w:p>
      <w:r>
        <w:t>6. Readmission Risk Determination: Three or more admissions within 90 days imply High Readmission Risk. Critical diagnostics or emergency medication bundles elevate risk.</w:t>
      </w:r>
    </w:p>
    <w:p>
      <w:r>
        <w:t>7. Emergency Medication Interpretation: Emergency medication bundles or unusually large dispensing quantities indicate elevated clinical acuity.</w:t>
      </w:r>
    </w:p>
    <w:p>
      <w:r>
        <w:t>8. Insurance Eligibility Governance: Claims require active insurance or a valid emergency waiver.</w:t>
      </w:r>
    </w:p>
    <w:p>
      <w:r>
        <w:t>9. Claim Approval Governance: Claims may be approved only when eligibility and insurance requirements are satisfied.</w:t>
      </w:r>
    </w:p>
    <w:p>
      <w:r>
        <w:t>10. Billing Reconciliation: Billing totals must be recalculated from Procedure + Medication + Diagnostic + Room costs.</w:t>
      </w:r>
    </w:p>
    <w:p>
      <w:r>
        <w:t>11. Fraud Review Governance: Approval conflicts, insurance conflicts, and billing variances require fraud review.</w:t>
      </w:r>
    </w:p>
    <w:p>
      <w:r>
        <w:t>12. Follow-Up Governance: Critical diagnostic findings require mandatory follow-up.</w:t>
      </w:r>
    </w:p>
    <w:p>
      <w:r>
        <w:t>13. Evidence Hierarchy: Clinical evidence overrides administrative classifications. Assignment records supersede visit documentation.</w:t>
      </w:r>
    </w:p>
    <w:p>
      <w:r>
        <w:t>14.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15. Temporal Governance: Most Recent Valid Date Wins. Impossible future dates or chronology violations must be excluded from reconciliation.</w:t>
      </w:r>
    </w:p>
    <w:p>
      <w:r>
        <w:t>16. Diagnostic Risk Classification: Critical diagnostic severity requires High Risk classification regardless of manually entered risk labels.</w:t>
      </w:r>
    </w:p>
    <w:p>
      <w:r>
        <w:t>17. Medication Governance: Patients with diagnoses requiring treatment must have a corresponding dispensed medication or be flagged for review.</w:t>
      </w:r>
    </w:p>
    <w:p>
      <w:r>
        <w:t>18. Diagnostic–Medication Reconciliation: Critical diagnostics combined with missing medication require Urgent Clinical Review.</w:t>
      </w:r>
    </w:p>
    <w:p>
      <w:r>
        <w:t>19. Readmission Risk Determination: Three or more admissions within 90 days imply High Readmission Risk. Critical diagnostics or emergency medication bundles elevate risk.</w:t>
      </w:r>
    </w:p>
    <w:p>
      <w:r>
        <w:t>20. Emergency Medication Interpretation: Emergency medication bundles or unusually large dispensing quantities indicate elevated clinical acuity.</w:t>
      </w:r>
    </w:p>
    <w:p>
      <w:r>
        <w:t>21. Insurance Eligibility Governance: Claims require active insurance or a valid emergency waiver.</w:t>
      </w:r>
    </w:p>
    <w:p>
      <w:r>
        <w:t>22. Claim Approval Governance: Claims may be approved only when eligibility and insurance requirements are satisfied.</w:t>
      </w:r>
    </w:p>
    <w:p>
      <w:r>
        <w:t>23. Billing Reconciliation: Billing totals must be recalculated from Procedure + Medication + Diagnostic + Room costs.</w:t>
      </w:r>
    </w:p>
    <w:p>
      <w:r>
        <w:t>24. Fraud Review Governance: Approval conflicts, insurance conflicts, and billing variances require fraud review.</w:t>
      </w:r>
    </w:p>
    <w:p>
      <w:r>
        <w:t>25. Follow-Up Governance: Critical diagnostic findings require mandatory follow-up.</w:t>
      </w:r>
    </w:p>
    <w:p>
      <w:r>
        <w:t>26. Evidence Hierarchy: Clinical evidence overrides administrative classifications. Assignment records supersede visit documentation.</w:t>
      </w:r>
    </w:p>
    <w:p>
      <w:r>
        <w:t>27.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28. Temporal Governance: Most Recent Valid Date Wins. Impossible future dates or chronology violations must be excluded from reconciliation.</w:t>
      </w:r>
    </w:p>
    <w:p>
      <w:r>
        <w:t>29. Diagnostic Risk Classification: Critical diagnostic severity requires High Risk classification regardless of manually entered risk labels.</w:t>
      </w:r>
    </w:p>
    <w:p>
      <w:r>
        <w:t>30. Medication Governance: Patients with diagnoses requiring treatment must have a corresponding dispensed medication or be flagged for review.</w:t>
      </w:r>
    </w:p>
    <w:p>
      <w:r>
        <w:t>31. Diagnostic–Medication Reconciliation: Critical diagnostics combined with missing medication require Urgent Clinical Review.</w:t>
      </w:r>
    </w:p>
    <w:p>
      <w:r>
        <w:t>32. Readmission Risk Determination: Three or more admissions within 90 days imply High Readmission Risk. Critical diagnostics or emergency medication bundles elevate risk.</w:t>
      </w:r>
    </w:p>
    <w:p>
      <w:r>
        <w:t>33. Emergency Medication Interpretation: Emergency medication bundles or unusually large dispensing quantities indicate elevated clinical acuity.</w:t>
      </w:r>
    </w:p>
    <w:p>
      <w:r>
        <w:t>34. Insurance Eligibility Governance: Claims require active insurance or a valid emergency waiver.</w:t>
      </w:r>
    </w:p>
    <w:p>
      <w:r>
        <w:t>35. Claim Approval Governance: Claims may be approved only when eligibility and insurance requirements are satisfied.</w:t>
      </w:r>
    </w:p>
    <w:p>
      <w:r>
        <w:t>36. Billing Reconciliation: Billing totals must be recalculated from Procedure + Medication + Diagnostic + Room costs.</w:t>
      </w:r>
    </w:p>
    <w:p>
      <w:r>
        <w:t>37. Fraud Review Governance: Approval conflicts, insurance conflicts, and billing variances require fraud review.</w:t>
      </w:r>
    </w:p>
    <w:p>
      <w:r>
        <w:t>38. Follow-Up Governance: Critical diagnostic findings require mandatory follow-up.</w:t>
      </w:r>
    </w:p>
    <w:p>
      <w:r>
        <w:t>39. Evidence Hierarchy: Clinical evidence overrides administrative classifications. Assignment records supersede visit documentation.</w:t>
      </w:r>
    </w:p>
    <w:p>
      <w:r>
        <w:t>40.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41. Temporal Governance: Most Recent Valid Date Wins. Impossible future dates or chronology violations must be excluded from reconciliation.</w:t>
      </w:r>
    </w:p>
    <w:p>
      <w:r>
        <w:t>42. Diagnostic Risk Classification: Critical diagnostic severity requires High Risk classification regardless of manually entered risk labels.</w:t>
      </w:r>
    </w:p>
    <w:p>
      <w:r>
        <w:t>43. Medication Governance: Patients with diagnoses requiring treatment must have a corresponding dispensed medication or be flagged for review.</w:t>
      </w:r>
    </w:p>
    <w:p>
      <w:r>
        <w:t>44. Diagnostic–Medication Reconciliation: Critical diagnostics combined with missing medication require Urgent Clinical Review.</w:t>
      </w:r>
    </w:p>
    <w:p>
      <w:r>
        <w:t>45. Readmission Risk Determination: Three or more admissions within 90 days imply High Readmission Risk. Critical diagnostics or emergency medication bundles elevate risk.</w:t>
      </w:r>
    </w:p>
    <w:p>
      <w:r>
        <w:t>46. Emergency Medication Interpretation: Emergency medication bundles or unusually large dispensing quantities indicate elevated clinical acuity.</w:t>
      </w:r>
    </w:p>
    <w:p>
      <w:r>
        <w:t>47. Insurance Eligibility Governance: Claims require active insurance or a valid emergency waiver.</w:t>
      </w:r>
    </w:p>
    <w:p>
      <w:r>
        <w:t>48. Claim Approval Governance: Claims may be approved only when eligibility and insurance requirements are satisfied.</w:t>
      </w:r>
    </w:p>
    <w:p>
      <w:r>
        <w:t>49. Billing Reconciliation: Billing totals must be recalculated from Procedure + Medication + Diagnostic + Room costs.</w:t>
      </w:r>
    </w:p>
    <w:p>
      <w:r>
        <w:t>50. Fraud Review Governance: Approval conflicts, insurance conflicts, and billing variances require fraud review.</w:t>
      </w:r>
    </w:p>
    <w:p>
      <w:r>
        <w:t>51. Follow-Up Governance: Critical diagnostic findings require mandatory follow-up.</w:t>
      </w:r>
    </w:p>
    <w:p>
      <w:r>
        <w:t>52. Evidence Hierarchy: Clinical evidence overrides administrative classifications. Assignment records supersede visit documentation.</w:t>
      </w:r>
    </w:p>
    <w:p>
      <w:r>
        <w:t>53.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54. Temporal Governance: Most Recent Valid Date Wins. Impossible future dates or chronology violations must be excluded from reconciliation.</w:t>
      </w:r>
    </w:p>
    <w:p>
      <w:r>
        <w:t>55. Diagnostic Risk Classification: Critical diagnostic severity requires High Risk classification regardless of manually entered risk labels.</w:t>
      </w:r>
    </w:p>
    <w:p>
      <w:r>
        <w:t>56. Medication Governance: Patients with diagnoses requiring treatment must have a corresponding dispensed medication or be flagged for review.</w:t>
      </w:r>
    </w:p>
    <w:p>
      <w:r>
        <w:t>57. Diagnostic–Medication Reconciliation: Critical diagnostics combined with missing medication require Urgent Clinical Review.</w:t>
      </w:r>
    </w:p>
    <w:p>
      <w:r>
        <w:t>58. Readmission Risk Determination: Three or more admissions within 90 days imply High Readmission Risk. Critical diagnostics or emergency medication bundles elevate risk.</w:t>
      </w:r>
    </w:p>
    <w:p>
      <w:r>
        <w:t>59. Emergency Medication Interpretation: Emergency medication bundles or unusually large dispensing quantities indicate elevated clinical acuity.</w:t>
      </w:r>
    </w:p>
    <w:p>
      <w:r>
        <w:t>60. Insurance Eligibility Governance: Claims require active insurance or a valid emergency waiver.</w:t>
      </w:r>
    </w:p>
    <w:p>
      <w:r>
        <w:t>61. Claim Approval Governance: Claims may be approved only when eligibility and insurance requirements are satisfied.</w:t>
      </w:r>
    </w:p>
    <w:p>
      <w:r>
        <w:t>62. Billing Reconciliation: Billing totals must be recalculated from Procedure + Medication + Diagnostic + Room costs.</w:t>
      </w:r>
    </w:p>
    <w:p>
      <w:r>
        <w:t>63. Fraud Review Governance: Approval conflicts, insurance conflicts, and billing variances require fraud review.</w:t>
      </w:r>
    </w:p>
    <w:p>
      <w:r>
        <w:t>64. Follow-Up Governance: Critical diagnostic findings require mandatory follow-up.</w:t>
      </w:r>
    </w:p>
    <w:p>
      <w:r>
        <w:t>65. Evidence Hierarchy: Clinical evidence overrides administrative classifications. Assignment records supersede visit documentation.</w:t>
      </w:r>
    </w:p>
    <w:p>
      <w:r>
        <w:t>66.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67. Temporal Governance: Most Recent Valid Date Wins. Impossible future dates or chronology violations must be excluded from reconciliation.</w:t>
      </w:r>
    </w:p>
    <w:p>
      <w:r>
        <w:t>68. Diagnostic Risk Classification: Critical diagnostic severity requires High Risk classification regardless of manually entered risk labels.</w:t>
      </w:r>
    </w:p>
    <w:p>
      <w:r>
        <w:t>69. Medication Governance: Patients with diagnoses requiring treatment must have a corresponding dispensed medication or be flagged for review.</w:t>
      </w:r>
    </w:p>
    <w:p>
      <w:r>
        <w:t>70. Diagnostic–Medication Reconciliation: Critical diagnostics combined with missing medication require Urgent Clinical Review.</w:t>
      </w:r>
    </w:p>
    <w:p>
      <w:r>
        <w:t>71. Readmission Risk Determination: Three or more admissions within 90 days imply High Readmission Risk. Critical diagnostics or emergency medication bundles elevate risk.</w:t>
      </w:r>
    </w:p>
    <w:p>
      <w:r>
        <w:t>72. Emergency Medication Interpretation: Emergency medication bundles or unusually large dispensing quantities indicate elevated clinical acuity.</w:t>
      </w:r>
    </w:p>
    <w:p>
      <w:r>
        <w:t>73. Insurance Eligibility Governance: Claims require active insurance or a valid emergency waiver.</w:t>
      </w:r>
    </w:p>
    <w:p>
      <w:r>
        <w:t>74. Claim Approval Governance: Claims may be approved only when eligibility and insurance requirements are satisfied.</w:t>
      </w:r>
    </w:p>
    <w:p>
      <w:r>
        <w:t>75. Billing Reconciliation: Billing totals must be recalculated from Procedure + Medication + Diagnostic + Room costs.</w:t>
      </w:r>
    </w:p>
    <w:p>
      <w:r>
        <w:t>76. Fraud Review Governance: Approval conflicts, insurance conflicts, and billing variances require fraud review.</w:t>
      </w:r>
    </w:p>
    <w:p>
      <w:r>
        <w:t>77. Follow-Up Governance: Critical diagnostic findings require mandatory follow-up.</w:t>
      </w:r>
    </w:p>
    <w:p>
      <w:r>
        <w:t>78. Evidence Hierarchy: Clinical evidence overrides administrative classifications. Assignment records supersede visit documentation.</w:t>
      </w:r>
    </w:p>
    <w:p>
      <w:r>
        <w:t>79.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80. Temporal Governance: Most Recent Valid Date Wins. Impossible future dates or chronology violations must be excluded from reconciliation.</w:t>
      </w:r>
    </w:p>
    <w:p>
      <w:r>
        <w:t>81. Diagnostic Risk Classification: Critical diagnostic severity requires High Risk classification regardless of manually entered risk labels.</w:t>
      </w:r>
    </w:p>
    <w:p>
      <w:r>
        <w:t>82. Medication Governance: Patients with diagnoses requiring treatment must have a corresponding dispensed medication or be flagged for review.</w:t>
      </w:r>
    </w:p>
    <w:p>
      <w:r>
        <w:t>83. Diagnostic–Medication Reconciliation: Critical diagnostics combined with missing medication require Urgent Clinical Review.</w:t>
      </w:r>
    </w:p>
    <w:p>
      <w:r>
        <w:t>84. Readmission Risk Determination: Three or more admissions within 90 days imply High Readmission Risk. Critical diagnostics or emergency medication bundles elevate risk.</w:t>
      </w:r>
    </w:p>
    <w:p>
      <w:r>
        <w:t>85. Emergency Medication Interpretation: Emergency medication bundles or unusually large dispensing quantities indicate elevated clinical acuity.</w:t>
      </w:r>
    </w:p>
    <w:p>
      <w:r>
        <w:t>86. Insurance Eligibility Governance: Claims require active insurance or a valid emergency waiver.</w:t>
      </w:r>
    </w:p>
    <w:p>
      <w:r>
        <w:t>87. Claim Approval Governance: Claims may be approved only when eligibility and insurance requirements are satisfied.</w:t>
      </w:r>
    </w:p>
    <w:p>
      <w:r>
        <w:t>88. Billing Reconciliation: Billing totals must be recalculated from Procedure + Medication + Diagnostic + Room costs.</w:t>
      </w:r>
    </w:p>
    <w:p>
      <w:r>
        <w:t>89. Fraud Review Governance: Approval conflicts, insurance conflicts, and billing variances require fraud review.</w:t>
      </w:r>
    </w:p>
    <w:p>
      <w:r>
        <w:t>90. Follow-Up Governance: Critical diagnostic findings require mandatory follow-up.</w:t>
      </w:r>
    </w:p>
    <w:p>
      <w:r>
        <w:t>91. Evidence Hierarchy: Clinical evidence overrides administrative classifications. Assignment records supersede visit documentation.</w:t>
      </w:r>
    </w:p>
    <w:p>
      <w:r>
        <w:t>92. Authoritative Source Hierarchy: Physician Assignment Log is authoritative for physician attribution. If conflicts exist, precedence is: Assignment Log &gt; Diagnostic Ordering Physician &gt; Pharmacy Prescribing Physician &gt; Visit History Physician.</w:t>
      </w:r>
    </w:p>
    <w:p>
      <w:r>
        <w:t>93. Temporal Governance: Most Recent Valid Date Wins. Impossible future dates or chronology violations must be excluded from reconciliation.</w:t>
      </w:r>
    </w:p>
    <w:p>
      <w:r>
        <w:t>94. Diagnostic Risk Classification: Critical diagnostic severity requires High Risk classification regardless of manually entered risk labels.</w:t>
      </w:r>
    </w:p>
    <w:p>
      <w:r>
        <w:t>95. Medication Governance: Patients with diagnoses requiring treatment must have a corresponding dispensed medication or be flagged for review.</w:t>
      </w:r>
    </w:p>
    <w:p>
      <w:r>
        <w:t>96. Diagnostic–Medication Reconciliation: Critical diagnostics combined with missing medication require Urgent Clinical Review.</w:t>
      </w:r>
    </w:p>
    <w:p>
      <w:r>
        <w:t>97. Readmission Risk Determination: Three or more admissions within 90 days imply High Readmission Risk. Critical diagnostics or emergency medication bundles elevate risk.</w:t>
      </w:r>
    </w:p>
    <w:p>
      <w:r>
        <w:t>98. Emergency Medication Interpretation: Emergency medication bundles or unusually large dispensing quantities indicate elevated clinical acuity.</w:t>
      </w:r>
    </w:p>
    <w:p>
      <w:r>
        <w:t>99. Insurance Eligibility Governance: Claims require active insurance or a valid emergency waiver.</w:t>
      </w:r>
    </w:p>
    <w:p>
      <w:r>
        <w:t>100. Claim Approval Governance: Claims may be approved only when eligibility and insurance requirements are satisfied.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