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BUSINESS REQUIREMENTS DOCUMENT</w:t>
      </w:r>
    </w:p>
    <w:p>
      <w:pPr>
        <w:jc w:val="center"/>
      </w:pPr>
      <w:r>
        <w:rPr>
          <w:b/>
          <w:sz w:val="28"/>
        </w:rPr>
        <w:t>Adidas Sales Analysis &amp; Performance Dashboard</w:t>
      </w:r>
    </w:p>
    <w:p>
      <w:pPr>
        <w:jc w:val="center"/>
      </w:pPr>
      <w:r>
        <w:rPr>
          <w:i/>
        </w:rPr>
        <w:t>Power BI | Power Query | DAX | Data Modeling</w:t>
      </w:r>
    </w:p>
    <w:p>
      <w:pPr>
        <w:pStyle w:val="Heading1"/>
      </w:pPr>
      <w:r>
        <w:t>1. Project Overview</w:t>
      </w:r>
    </w:p>
    <w:p>
      <w:r>
        <w:t>The Adidas Sales Analysis Dashboard is an interactive Power BI solution designed to analyze sales, profitability, product, retailer, regional, state, and sales-method performance. The report converts sales data into clear business insights for performance monitoring and decision-making.</w:t>
      </w:r>
    </w:p>
    <w:p>
      <w:pPr>
        <w:pStyle w:val="Heading1"/>
      </w:pPr>
      <w:r>
        <w:t>2. Business Objective</w:t>
      </w:r>
    </w:p>
    <w:p>
      <w:pPr>
        <w:pStyle w:val="ListBullet"/>
      </w:pPr>
      <w:r>
        <w:t>Provide a centralized view of Adidas sales and profitability performance.</w:t>
      </w:r>
    </w:p>
    <w:p>
      <w:pPr>
        <w:pStyle w:val="ListBullet"/>
      </w:pPr>
      <w:r>
        <w:t>Monitor key business KPIs and changes in performance over time.</w:t>
      </w:r>
    </w:p>
    <w:p>
      <w:pPr>
        <w:pStyle w:val="ListBullet"/>
      </w:pPr>
      <w:r>
        <w:t>Analyze monthly sales trends and identify strong or weak periods.</w:t>
      </w:r>
    </w:p>
    <w:p>
      <w:pPr>
        <w:pStyle w:val="ListBullet"/>
      </w:pPr>
      <w:r>
        <w:t>Compare performance across regions, states, products, retailers, and sales methods.</w:t>
      </w:r>
    </w:p>
    <w:p>
      <w:pPr>
        <w:pStyle w:val="ListBullet"/>
      </w:pPr>
      <w:r>
        <w:t>Identify top and bottom performers to support business planning.</w:t>
      </w:r>
    </w:p>
    <w:p>
      <w:pPr>
        <w:pStyle w:val="ListBullet"/>
      </w:pPr>
      <w:r>
        <w:t>Provide interactive filtering and navigation for self-service analysis.</w:t>
      </w:r>
    </w:p>
    <w:p>
      <w:pPr>
        <w:pStyle w:val="Heading1"/>
      </w:pPr>
      <w:r>
        <w:t>3. Business Requirements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t>ID</w:t>
            </w:r>
          </w:p>
        </w:tc>
        <w:tc>
          <w:tcPr>
            <w:tcW w:type="dxa" w:w="3360"/>
          </w:tcPr>
          <w:p>
            <w:r>
              <w:t>Requirement</w:t>
            </w:r>
          </w:p>
        </w:tc>
        <w:tc>
          <w:tcPr>
            <w:tcW w:type="dxa" w:w="3360"/>
          </w:tcPr>
          <w:p>
            <w:r>
              <w:t>Description</w:t>
            </w:r>
          </w:p>
        </w:tc>
      </w:tr>
      <w:tr>
        <w:tc>
          <w:tcPr>
            <w:tcW w:type="dxa" w:w="3360"/>
          </w:tcPr>
          <w:p>
            <w:r>
              <w:t>BR-01</w:t>
            </w:r>
          </w:p>
        </w:tc>
        <w:tc>
          <w:tcPr>
            <w:tcW w:type="dxa" w:w="3360"/>
          </w:tcPr>
          <w:p>
            <w:r>
              <w:t>Overall Performance</w:t>
            </w:r>
          </w:p>
        </w:tc>
        <w:tc>
          <w:tcPr>
            <w:tcW w:type="dxa" w:w="3360"/>
          </w:tcPr>
          <w:p>
            <w:r>
              <w:t>Monitor Total Sales, Total Profit, Total Units Sold, Average Price per Unit, and Average Profit Margin.</w:t>
            </w:r>
          </w:p>
        </w:tc>
      </w:tr>
      <w:tr>
        <w:tc>
          <w:tcPr>
            <w:tcW w:type="dxa" w:w="3360"/>
          </w:tcPr>
          <w:p>
            <w:r>
              <w:t>BR-02</w:t>
            </w:r>
          </w:p>
        </w:tc>
        <w:tc>
          <w:tcPr>
            <w:tcW w:type="dxa" w:w="3360"/>
          </w:tcPr>
          <w:p>
            <w:r>
              <w:t>Monthly Trend</w:t>
            </w:r>
          </w:p>
        </w:tc>
        <w:tc>
          <w:tcPr>
            <w:tcW w:type="dxa" w:w="3360"/>
          </w:tcPr>
          <w:p>
            <w:r>
              <w:t>Analyze monthly sales trends and identify changes or seasonal patterns.</w:t>
            </w:r>
          </w:p>
        </w:tc>
      </w:tr>
      <w:tr>
        <w:tc>
          <w:tcPr>
            <w:tcW w:type="dxa" w:w="3360"/>
          </w:tcPr>
          <w:p>
            <w:r>
              <w:t>BR-03</w:t>
            </w:r>
          </w:p>
        </w:tc>
        <w:tc>
          <w:tcPr>
            <w:tcW w:type="dxa" w:w="3360"/>
          </w:tcPr>
          <w:p>
            <w:r>
              <w:t>Regional Analysis</w:t>
            </w:r>
          </w:p>
        </w:tc>
        <w:tc>
          <w:tcPr>
            <w:tcW w:type="dxa" w:w="3360"/>
          </w:tcPr>
          <w:p>
            <w:r>
              <w:t>Compare sales performance across regions.</w:t>
            </w:r>
          </w:p>
        </w:tc>
      </w:tr>
      <w:tr>
        <w:tc>
          <w:tcPr>
            <w:tcW w:type="dxa" w:w="3360"/>
          </w:tcPr>
          <w:p>
            <w:r>
              <w:t>BR-04</w:t>
            </w:r>
          </w:p>
        </w:tc>
        <w:tc>
          <w:tcPr>
            <w:tcW w:type="dxa" w:w="3360"/>
          </w:tcPr>
          <w:p>
            <w:r>
              <w:t>State Analysis</w:t>
            </w:r>
          </w:p>
        </w:tc>
        <w:tc>
          <w:tcPr>
            <w:tcW w:type="dxa" w:w="3360"/>
          </w:tcPr>
          <w:p>
            <w:r>
              <w:t>Analyze geographical sales distribution across states.</w:t>
            </w:r>
          </w:p>
        </w:tc>
      </w:tr>
      <w:tr>
        <w:tc>
          <w:tcPr>
            <w:tcW w:type="dxa" w:w="3360"/>
          </w:tcPr>
          <w:p>
            <w:r>
              <w:t>BR-05</w:t>
            </w:r>
          </w:p>
        </w:tc>
        <w:tc>
          <w:tcPr>
            <w:tcW w:type="dxa" w:w="3360"/>
          </w:tcPr>
          <w:p>
            <w:r>
              <w:t>Product Analysis</w:t>
            </w:r>
          </w:p>
        </w:tc>
        <w:tc>
          <w:tcPr>
            <w:tcW w:type="dxa" w:w="3360"/>
          </w:tcPr>
          <w:p>
            <w:r>
              <w:t>Evaluate product-level sales and profitability performance.</w:t>
            </w:r>
          </w:p>
        </w:tc>
      </w:tr>
      <w:tr>
        <w:tc>
          <w:tcPr>
            <w:tcW w:type="dxa" w:w="3360"/>
          </w:tcPr>
          <w:p>
            <w:r>
              <w:t>BR-06</w:t>
            </w:r>
          </w:p>
        </w:tc>
        <w:tc>
          <w:tcPr>
            <w:tcW w:type="dxa" w:w="3360"/>
          </w:tcPr>
          <w:p>
            <w:r>
              <w:t>Retailer Analysis</w:t>
            </w:r>
          </w:p>
        </w:tc>
        <w:tc>
          <w:tcPr>
            <w:tcW w:type="dxa" w:w="3360"/>
          </w:tcPr>
          <w:p>
            <w:r>
              <w:t>Compare retailer performance using sales and profitability.</w:t>
            </w:r>
          </w:p>
        </w:tc>
      </w:tr>
      <w:tr>
        <w:tc>
          <w:tcPr>
            <w:tcW w:type="dxa" w:w="3360"/>
          </w:tcPr>
          <w:p>
            <w:r>
              <w:t>BR-07</w:t>
            </w:r>
          </w:p>
        </w:tc>
        <w:tc>
          <w:tcPr>
            <w:tcW w:type="dxa" w:w="3360"/>
          </w:tcPr>
          <w:p>
            <w:r>
              <w:t>Sales Method Analysis</w:t>
            </w:r>
          </w:p>
        </w:tc>
        <w:tc>
          <w:tcPr>
            <w:tcW w:type="dxa" w:w="3360"/>
          </w:tcPr>
          <w:p>
            <w:r>
              <w:t>Compare performance across available sales methods.</w:t>
            </w:r>
          </w:p>
        </w:tc>
      </w:tr>
      <w:tr>
        <w:tc>
          <w:tcPr>
            <w:tcW w:type="dxa" w:w="3360"/>
          </w:tcPr>
          <w:p>
            <w:r>
              <w:t>BR-08</w:t>
            </w:r>
          </w:p>
        </w:tc>
        <w:tc>
          <w:tcPr>
            <w:tcW w:type="dxa" w:w="3360"/>
          </w:tcPr>
          <w:p>
            <w:r>
              <w:t>Interactive Filtering</w:t>
            </w:r>
          </w:p>
        </w:tc>
        <w:tc>
          <w:tcPr>
            <w:tcW w:type="dxa" w:w="3360"/>
          </w:tcPr>
          <w:p>
            <w:r>
              <w:t>Filter the report by Region, Invoice Date/Month-Year, and Sales Method.</w:t>
            </w:r>
          </w:p>
        </w:tc>
      </w:tr>
      <w:tr>
        <w:tc>
          <w:tcPr>
            <w:tcW w:type="dxa" w:w="3360"/>
          </w:tcPr>
          <w:p>
            <w:r>
              <w:t>BR-09</w:t>
            </w:r>
          </w:p>
        </w:tc>
        <w:tc>
          <w:tcPr>
            <w:tcW w:type="dxa" w:w="3360"/>
          </w:tcPr>
          <w:p>
            <w:r>
              <w:t>Growth Analysis</w:t>
            </w:r>
          </w:p>
        </w:tc>
        <w:tc>
          <w:tcPr>
            <w:tcW w:type="dxa" w:w="3360"/>
          </w:tcPr>
          <w:p>
            <w:r>
              <w:t>Provide Previous Year Sales/Profit and Sales Growth %/Profit Growth %.</w:t>
            </w:r>
          </w:p>
        </w:tc>
      </w:tr>
      <w:tr>
        <w:tc>
          <w:tcPr>
            <w:tcW w:type="dxa" w:w="3360"/>
          </w:tcPr>
          <w:p>
            <w:r>
              <w:t>BR-10</w:t>
            </w:r>
          </w:p>
        </w:tc>
        <w:tc>
          <w:tcPr>
            <w:tcW w:type="dxa" w:w="3360"/>
          </w:tcPr>
          <w:p>
            <w:r>
              <w:t>Best Performer Identification</w:t>
            </w:r>
          </w:p>
        </w:tc>
        <w:tc>
          <w:tcPr>
            <w:tcW w:type="dxa" w:w="3360"/>
          </w:tcPr>
          <w:p>
            <w:r>
              <w:t>Identify the best-performing region, sales method, product, and retailer.</w:t>
            </w:r>
          </w:p>
        </w:tc>
      </w:tr>
      <w:tr>
        <w:tc>
          <w:tcPr>
            <w:tcW w:type="dxa" w:w="3360"/>
          </w:tcPr>
          <w:p>
            <w:r>
              <w:t>BR-11</w:t>
            </w:r>
          </w:p>
        </w:tc>
        <w:tc>
          <w:tcPr>
            <w:tcW w:type="dxa" w:w="3360"/>
          </w:tcPr>
          <w:p>
            <w:r>
              <w:t>Top/Bottom Analysis</w:t>
            </w:r>
          </w:p>
        </w:tc>
        <w:tc>
          <w:tcPr>
            <w:tcW w:type="dxa" w:w="3360"/>
          </w:tcPr>
          <w:p>
            <w:r>
              <w:t>Identify Top 5 and Bottom 5 products and retailers by profit.</w:t>
            </w:r>
          </w:p>
        </w:tc>
      </w:tr>
      <w:tr>
        <w:tc>
          <w:tcPr>
            <w:tcW w:type="dxa" w:w="3360"/>
          </w:tcPr>
          <w:p>
            <w:r>
              <w:t>BR-12</w:t>
            </w:r>
          </w:p>
        </w:tc>
        <w:tc>
          <w:tcPr>
            <w:tcW w:type="dxa" w:w="3360"/>
          </w:tcPr>
          <w:p>
            <w:r>
              <w:t>Business Insights</w:t>
            </w:r>
          </w:p>
        </w:tc>
        <w:tc>
          <w:tcPr>
            <w:tcW w:type="dxa" w:w="3360"/>
          </w:tcPr>
          <w:p>
            <w:r>
              <w:t>Provide a dedicated page summarizing actionable business insights.</w:t>
            </w:r>
          </w:p>
        </w:tc>
      </w:tr>
      <w:tr>
        <w:tc>
          <w:tcPr>
            <w:tcW w:type="dxa" w:w="3360"/>
          </w:tcPr>
          <w:p>
            <w:r>
              <w:t>BR-13</w:t>
            </w:r>
          </w:p>
        </w:tc>
        <w:tc>
          <w:tcPr>
            <w:tcW w:type="dxa" w:w="3360"/>
          </w:tcPr>
          <w:p>
            <w:r>
              <w:t>Navigation</w:t>
            </w:r>
          </w:p>
        </w:tc>
        <w:tc>
          <w:tcPr>
            <w:tcW w:type="dxa" w:w="3360"/>
          </w:tcPr>
          <w:p>
            <w:r>
              <w:t>Enable navigation between the report pages using buttons where implemented.</w:t>
            </w:r>
          </w:p>
        </w:tc>
      </w:tr>
    </w:tbl>
    <w:p>
      <w:pPr>
        <w:pStyle w:val="Heading1"/>
      </w:pPr>
      <w:r>
        <w:t>4. KPI Requirements</w:t>
      </w:r>
    </w:p>
    <w:tbl>
      <w:tblPr>
        <w:tblStyle w:val="TableGrid"/>
        <w:tblW w:type="auto" w:w="0"/>
        <w:tblLook w:firstColumn="1" w:firstRow="1" w:lastColumn="0" w:lastRow="0" w:noHBand="0" w:noVBand="1" w:val="04A0"/>
      </w:tblPr>
      <w:tblGrid>
        <w:gridCol w:w="5040"/>
        <w:gridCol w:w="5040"/>
      </w:tblGrid>
      <w:tr>
        <w:tc>
          <w:tcPr>
            <w:tcW w:type="dxa" w:w="5040"/>
          </w:tcPr>
          <w:p>
            <w:r>
              <w:t>KPI</w:t>
            </w:r>
          </w:p>
        </w:tc>
        <w:tc>
          <w:tcPr>
            <w:tcW w:type="dxa" w:w="5040"/>
          </w:tcPr>
          <w:p>
            <w:r>
              <w:t>Definition</w:t>
            </w:r>
          </w:p>
        </w:tc>
      </w:tr>
      <w:tr>
        <w:tc>
          <w:tcPr>
            <w:tcW w:type="dxa" w:w="5040"/>
          </w:tcPr>
          <w:p>
            <w:r>
              <w:t>Total Sales</w:t>
            </w:r>
          </w:p>
        </w:tc>
        <w:tc>
          <w:tcPr>
            <w:tcW w:type="dxa" w:w="5040"/>
          </w:tcPr>
          <w:p>
            <w:r>
              <w:t>Overall revenue generated from sales.</w:t>
            </w:r>
          </w:p>
        </w:tc>
      </w:tr>
      <w:tr>
        <w:tc>
          <w:tcPr>
            <w:tcW w:type="dxa" w:w="5040"/>
          </w:tcPr>
          <w:p>
            <w:r>
              <w:t>Total Profit</w:t>
            </w:r>
          </w:p>
        </w:tc>
        <w:tc>
          <w:tcPr>
            <w:tcW w:type="dxa" w:w="5040"/>
          </w:tcPr>
          <w:p>
            <w:r>
              <w:t>Total operating profit generated from sales.</w:t>
            </w:r>
          </w:p>
        </w:tc>
      </w:tr>
      <w:tr>
        <w:tc>
          <w:tcPr>
            <w:tcW w:type="dxa" w:w="5040"/>
          </w:tcPr>
          <w:p>
            <w:r>
              <w:t>Total Units Sold</w:t>
            </w:r>
          </w:p>
        </w:tc>
        <w:tc>
          <w:tcPr>
            <w:tcW w:type="dxa" w:w="5040"/>
          </w:tcPr>
          <w:p>
            <w:r>
              <w:t>Total number of units sold.</w:t>
            </w:r>
          </w:p>
        </w:tc>
      </w:tr>
      <w:tr>
        <w:tc>
          <w:tcPr>
            <w:tcW w:type="dxa" w:w="5040"/>
          </w:tcPr>
          <w:p>
            <w:r>
              <w:t>Average Price per Unit</w:t>
            </w:r>
          </w:p>
        </w:tc>
        <w:tc>
          <w:tcPr>
            <w:tcW w:type="dxa" w:w="5040"/>
          </w:tcPr>
          <w:p>
            <w:r>
              <w:t>Average selling price across products.</w:t>
            </w:r>
          </w:p>
        </w:tc>
      </w:tr>
      <w:tr>
        <w:tc>
          <w:tcPr>
            <w:tcW w:type="dxa" w:w="5040"/>
          </w:tcPr>
          <w:p>
            <w:r>
              <w:t>Average Profit Margin (%)</w:t>
            </w:r>
          </w:p>
        </w:tc>
        <w:tc>
          <w:tcPr>
            <w:tcW w:type="dxa" w:w="5040"/>
          </w:tcPr>
          <w:p>
            <w:r>
              <w:t>Profit earned as a percentage of sales.</w:t>
            </w:r>
          </w:p>
        </w:tc>
      </w:tr>
      <w:tr>
        <w:tc>
          <w:tcPr>
            <w:tcW w:type="dxa" w:w="5040"/>
          </w:tcPr>
          <w:p>
            <w:r>
              <w:t>Previous Year Sales</w:t>
            </w:r>
          </w:p>
        </w:tc>
        <w:tc>
          <w:tcPr>
            <w:tcW w:type="dxa" w:w="5040"/>
          </w:tcPr>
          <w:p>
            <w:r>
              <w:t>Sales for the comparable previous-year period.</w:t>
            </w:r>
          </w:p>
        </w:tc>
      </w:tr>
      <w:tr>
        <w:tc>
          <w:tcPr>
            <w:tcW w:type="dxa" w:w="5040"/>
          </w:tcPr>
          <w:p>
            <w:r>
              <w:t>Sales Growth (%)</w:t>
            </w:r>
          </w:p>
        </w:tc>
        <w:tc>
          <w:tcPr>
            <w:tcW w:type="dxa" w:w="5040"/>
          </w:tcPr>
          <w:p>
            <w:r>
              <w:t>Percentage change in sales versus the previous-year period.</w:t>
            </w:r>
          </w:p>
        </w:tc>
      </w:tr>
      <w:tr>
        <w:tc>
          <w:tcPr>
            <w:tcW w:type="dxa" w:w="5040"/>
          </w:tcPr>
          <w:p>
            <w:r>
              <w:t>Previous Year Profit</w:t>
            </w:r>
          </w:p>
        </w:tc>
        <w:tc>
          <w:tcPr>
            <w:tcW w:type="dxa" w:w="5040"/>
          </w:tcPr>
          <w:p>
            <w:r>
              <w:t>Profit for the comparable previous-year period.</w:t>
            </w:r>
          </w:p>
        </w:tc>
      </w:tr>
      <w:tr>
        <w:tc>
          <w:tcPr>
            <w:tcW w:type="dxa" w:w="5040"/>
          </w:tcPr>
          <w:p>
            <w:r>
              <w:t>Profit Growth (%)</w:t>
            </w:r>
          </w:p>
        </w:tc>
        <w:tc>
          <w:tcPr>
            <w:tcW w:type="dxa" w:w="5040"/>
          </w:tcPr>
          <w:p>
            <w:r>
              <w:t>Percentage change in profit versus the previous-year period.</w:t>
            </w:r>
          </w:p>
        </w:tc>
      </w:tr>
    </w:tbl>
    <w:p>
      <w:pPr>
        <w:pStyle w:val="Heading1"/>
      </w:pPr>
      <w:r>
        <w:t>5. Dashboard Page Requirements</w:t>
      </w:r>
    </w:p>
    <w:p>
      <w:pPr>
        <w:pStyle w:val="Heading2"/>
      </w:pPr>
      <w:r>
        <w:t>Page 1 — Executive Overview</w:t>
      </w:r>
    </w:p>
    <w:p>
      <w:r>
        <w:t>Purpose: Provide a high-level view of overall Adidas business performance.</w:t>
      </w:r>
    </w:p>
    <w:p>
      <w:pPr>
        <w:pStyle w:val="ListBullet"/>
      </w:pPr>
      <w:r>
        <w:t>KPI cards: Total Sales, Total Profit, Total Units Sold, Average Price per Unit, Average Profit Margin.</w:t>
      </w:r>
    </w:p>
    <w:p>
      <w:pPr>
        <w:pStyle w:val="ListBullet"/>
      </w:pPr>
      <w:r>
        <w:t>Monthly Sales Trend.</w:t>
      </w:r>
    </w:p>
    <w:p>
      <w:pPr>
        <w:pStyle w:val="ListBullet"/>
      </w:pPr>
      <w:r>
        <w:t>Sales by State.</w:t>
      </w:r>
    </w:p>
    <w:p>
      <w:pPr>
        <w:pStyle w:val="ListBullet"/>
      </w:pPr>
      <w:r>
        <w:t>Sales by Region.</w:t>
      </w:r>
    </w:p>
    <w:p>
      <w:pPr>
        <w:pStyle w:val="ListBullet"/>
      </w:pPr>
      <w:r>
        <w:t>Sales by Product.</w:t>
      </w:r>
    </w:p>
    <w:p>
      <w:pPr>
        <w:pStyle w:val="ListBullet"/>
      </w:pPr>
      <w:r>
        <w:t>Sales by Retailer.</w:t>
      </w:r>
    </w:p>
    <w:p>
      <w:pPr>
        <w:pStyle w:val="ListBullet"/>
      </w:pPr>
      <w:r>
        <w:t>Region, Date/Month-Year, and Sales Method filters.</w:t>
      </w:r>
    </w:p>
    <w:p>
      <w:pPr>
        <w:pStyle w:val="Heading2"/>
      </w:pPr>
      <w:r>
        <w:t>Page 2 — Profitability &amp; Performance Analysis</w:t>
      </w:r>
    </w:p>
    <w:p>
      <w:r>
        <w:t>Purpose: Analyze profitability, growth, and performance drivers beyond the executive summary.</w:t>
      </w:r>
    </w:p>
    <w:p>
      <w:pPr>
        <w:pStyle w:val="ListBullet"/>
      </w:pPr>
      <w:r>
        <w:t>KPI cards for Sales Growth %, Profit Growth %, Previous Year Sales, and Previous Year Profit.</w:t>
      </w:r>
    </w:p>
    <w:p>
      <w:pPr>
        <w:pStyle w:val="ListBullet"/>
      </w:pPr>
      <w:r>
        <w:t>Sales vs Profit by Product to identify high-sales/high-profit and high-sales/low-profit products.</w:t>
      </w:r>
    </w:p>
    <w:p>
      <w:pPr>
        <w:pStyle w:val="ListBullet"/>
      </w:pPr>
      <w:r>
        <w:t>Sales &amp; Profit by Sales Method.</w:t>
      </w:r>
    </w:p>
    <w:p>
      <w:pPr>
        <w:pStyle w:val="ListBullet"/>
      </w:pPr>
      <w:r>
        <w:t>Top 5 Products by Profit.</w:t>
      </w:r>
    </w:p>
    <w:p>
      <w:pPr>
        <w:pStyle w:val="ListBullet"/>
      </w:pPr>
      <w:r>
        <w:t>Top 5 Retailers by Profit.</w:t>
      </w:r>
    </w:p>
    <w:p>
      <w:pPr>
        <w:pStyle w:val="Heading2"/>
      </w:pPr>
      <w:r>
        <w:t>Page 3 — Business Insights</w:t>
      </w:r>
    </w:p>
    <w:p>
      <w:r>
        <w:t>Purpose: Provide action-oriented analysis and quickly identify strong and weak performers.</w:t>
      </w:r>
    </w:p>
    <w:p>
      <w:pPr>
        <w:pStyle w:val="ListBullet"/>
      </w:pPr>
      <w:r>
        <w:t>Best Performing Region.</w:t>
      </w:r>
    </w:p>
    <w:p>
      <w:pPr>
        <w:pStyle w:val="ListBullet"/>
      </w:pPr>
      <w:r>
        <w:t>Best Sales Method.</w:t>
      </w:r>
    </w:p>
    <w:p>
      <w:pPr>
        <w:pStyle w:val="ListBullet"/>
      </w:pPr>
      <w:r>
        <w:t>Best Product.</w:t>
      </w:r>
    </w:p>
    <w:p>
      <w:pPr>
        <w:pStyle w:val="ListBullet"/>
      </w:pPr>
      <w:r>
        <w:t>Best Retailer.</w:t>
      </w:r>
    </w:p>
    <w:p>
      <w:pPr>
        <w:pStyle w:val="ListBullet"/>
      </w:pPr>
      <w:r>
        <w:t>Top 5 Products by Profit.</w:t>
      </w:r>
    </w:p>
    <w:p>
      <w:pPr>
        <w:pStyle w:val="ListBullet"/>
      </w:pPr>
      <w:r>
        <w:t>Top 5 Retailers by Profit.</w:t>
      </w:r>
    </w:p>
    <w:p>
      <w:pPr>
        <w:pStyle w:val="ListBullet"/>
      </w:pPr>
      <w:r>
        <w:t>Bottom 5 Products by Profit.</w:t>
      </w:r>
    </w:p>
    <w:p>
      <w:pPr>
        <w:pStyle w:val="ListBullet"/>
      </w:pPr>
      <w:r>
        <w:t>Bottom 5 Retailers by Profit.</w:t>
      </w:r>
    </w:p>
    <w:p>
      <w:pPr>
        <w:pStyle w:val="Heading1"/>
      </w:pPr>
      <w:r>
        <w:t>6. Data &amp; Modeling Requirements</w:t>
      </w:r>
    </w:p>
    <w:p>
      <w:pPr>
        <w:pStyle w:val="ListBullet"/>
      </w:pPr>
      <w:r>
        <w:t>Clean and transform source data using Power Query.</w:t>
      </w:r>
    </w:p>
    <w:p>
      <w:pPr>
        <w:pStyle w:val="ListBullet"/>
      </w:pPr>
      <w:r>
        <w:t>Ensure Invoice Date is a valid Date data type.</w:t>
      </w:r>
    </w:p>
    <w:p>
      <w:pPr>
        <w:pStyle w:val="ListBullet"/>
      </w:pPr>
      <w:r>
        <w:t>Create a dedicated Calendar table for date analysis.</w:t>
      </w:r>
    </w:p>
    <w:p>
      <w:pPr>
        <w:pStyle w:val="ListBullet"/>
      </w:pPr>
      <w:r>
        <w:t>Create a one-to-many relationship from Calendar[Date] to the sales table's Invoice Date.</w:t>
      </w:r>
    </w:p>
    <w:p>
      <w:pPr>
        <w:pStyle w:val="ListBullet"/>
      </w:pPr>
      <w:r>
        <w:t>Create KPI and analytical calculations using DAX measures.</w:t>
      </w:r>
    </w:p>
    <w:p>
      <w:pPr>
        <w:pStyle w:val="ListBullet"/>
      </w:pPr>
      <w:r>
        <w:t>Sort Month Name by Month Number and Month Year by Month Year Sort.</w:t>
      </w:r>
    </w:p>
    <w:p>
      <w:pPr>
        <w:pStyle w:val="ListBullet"/>
      </w:pPr>
      <w:r>
        <w:t>Mark the Calendar table as a Date Table for time-intelligence calculations.</w:t>
      </w:r>
    </w:p>
    <w:p>
      <w:pPr>
        <w:pStyle w:val="Heading1"/>
      </w:pPr>
      <w:r>
        <w:t>7. Functional Requirements</w:t>
      </w:r>
    </w:p>
    <w:p>
      <w:pPr>
        <w:pStyle w:val="ListBullet"/>
      </w:pPr>
      <w:r>
        <w:t>KPI cards shall respond to applicable filters.</w:t>
      </w:r>
    </w:p>
    <w:p>
      <w:pPr>
        <w:pStyle w:val="ListBullet"/>
      </w:pPr>
      <w:r>
        <w:t>Charts shall update dynamically when users change Region, Date/Month-Year, or Sales Method.</w:t>
      </w:r>
    </w:p>
    <w:p>
      <w:pPr>
        <w:pStyle w:val="ListBullet"/>
      </w:pPr>
      <w:r>
        <w:t>Top/Bottom performer visuals shall respect the selected filter context.</w:t>
      </w:r>
    </w:p>
    <w:p>
      <w:pPr>
        <w:pStyle w:val="ListBullet"/>
      </w:pPr>
      <w:r>
        <w:t>Users shall be able to navigate between the three report pages.</w:t>
      </w:r>
    </w:p>
    <w:p>
      <w:pPr>
        <w:pStyle w:val="ListBullet"/>
      </w:pPr>
      <w:r>
        <w:t>Visuals shall use clear titles, labels, and consistent formatting.</w:t>
      </w:r>
    </w:p>
    <w:p>
      <w:pPr>
        <w:pStyle w:val="Heading1"/>
      </w:pPr>
      <w:r>
        <w:t>8. Expected Business Outcomes</w:t>
      </w:r>
    </w:p>
    <w:p>
      <w:pPr>
        <w:pStyle w:val="ListBullet"/>
      </w:pPr>
      <w:r>
        <w:t>Faster understanding of overall sales and profitability performance.</w:t>
      </w:r>
    </w:p>
    <w:p>
      <w:pPr>
        <w:pStyle w:val="ListBullet"/>
      </w:pPr>
      <w:r>
        <w:t>Improved visibility into regional, state, product, retailer, and sales-method performance.</w:t>
      </w:r>
    </w:p>
    <w:p>
      <w:pPr>
        <w:pStyle w:val="ListBullet"/>
      </w:pPr>
      <w:r>
        <w:t>Identification of high- and low-performing products and retailers.</w:t>
      </w:r>
    </w:p>
    <w:p>
      <w:pPr>
        <w:pStyle w:val="ListBullet"/>
      </w:pPr>
      <w:r>
        <w:t>Better understanding of sales and profit growth over time.</w:t>
      </w:r>
    </w:p>
    <w:p>
      <w:pPr>
        <w:pStyle w:val="ListBullet"/>
      </w:pPr>
      <w:r>
        <w:t>A single interactive report for exploratory business analysis.</w:t>
      </w:r>
    </w:p>
    <w:p>
      <w:pPr>
        <w:pStyle w:val="Heading1"/>
      </w:pPr>
      <w:r>
        <w:t>9. Technology Stack</w:t>
      </w:r>
    </w:p>
    <w:p>
      <w:pPr>
        <w:pStyle w:val="ListBullet"/>
      </w:pPr>
      <w:r>
        <w:t>Power BI Desktop — dashboard development and visualization.</w:t>
      </w:r>
    </w:p>
    <w:p>
      <w:pPr>
        <w:pStyle w:val="ListBullet"/>
      </w:pPr>
      <w:r>
        <w:t>Power Query — data cleaning and transformation.</w:t>
      </w:r>
    </w:p>
    <w:p>
      <w:pPr>
        <w:pStyle w:val="ListBullet"/>
      </w:pPr>
      <w:r>
        <w:t>DAX — KPI, growth, ranking, and time-intelligence calculations.</w:t>
      </w:r>
    </w:p>
    <w:p>
      <w:pPr>
        <w:pStyle w:val="ListBullet"/>
      </w:pPr>
      <w:r>
        <w:t>Data Modeling — Calendar table and relationships.</w:t>
      </w:r>
    </w:p>
    <w:p>
      <w:pPr>
        <w:pStyle w:val="Heading1"/>
      </w:pPr>
      <w:r>
        <w:t>10. Project Scope</w:t>
      </w:r>
    </w:p>
    <w:p>
      <w:r>
        <w:t>The project covers sales and profitability analysis using the available Adidas sales dataset. It focuses on descriptive and diagnostic business analysis. Forecasting, predictive modeling, inventory optimization, and external market data are outside the current scope.</w:t>
      </w:r>
    </w:p>
    <w:p>
      <w:pPr>
        <w:pStyle w:val="Heading1"/>
      </w:pPr>
      <w:r>
        <w:t>11. Future Enhancements</w:t>
      </w:r>
    </w:p>
    <w:p>
      <w:pPr>
        <w:pStyle w:val="ListBullet"/>
      </w:pPr>
      <w:r>
        <w:t>Sales forecasting and trend prediction.</w:t>
      </w:r>
    </w:p>
    <w:p>
      <w:pPr>
        <w:pStyle w:val="ListBullet"/>
      </w:pPr>
      <w:r>
        <w:t>Detailed product and retailer drill-through pages.</w:t>
      </w:r>
    </w:p>
    <w:p>
      <w:pPr>
        <w:pStyle w:val="ListBullet"/>
      </w:pPr>
      <w:r>
        <w:t>Decomposition Tree for root-cause analysis.</w:t>
      </w:r>
    </w:p>
    <w:p>
      <w:pPr>
        <w:pStyle w:val="ListBullet"/>
      </w:pPr>
      <w:r>
        <w:t>Automated Power BI Service refresh and scheduled reporting.</w:t>
      </w:r>
    </w:p>
    <w:p>
      <w:pPr>
        <w:pStyle w:val="ListBullet"/>
      </w:pPr>
      <w:r>
        <w:t>Additional profitability contribution KPIs.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