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A4B00"/>
          <w:sz w:val="40"/>
          <w:szCs w:val="40"/>
        </w:rPr>
        <w:t xml:space="preserve">Understanding Hypertension</w:t>
      </w:r>
    </w:p>
    <w:p>
      <w:pPr>
        <w:spacing w:after="200"/>
      </w:pPr>
      <w:r>
        <w:rPr>
          <w:i/>
          <w:iCs/>
          <w:color w:val="444444"/>
          <w:sz w:val="24"/>
          <w:szCs w:val="24"/>
        </w:rPr>
        <w:t xml:space="preserve">Causes, Risks, and Lifestyle Management — A Guide for Patients and Families</w:t>
      </w:r>
    </w:p>
    <w:p>
      <w:pPr>
        <w:spacing w:after="200"/>
      </w:pPr>
      <w:r>
        <w:rPr>
          <w:i/>
          <w:iCs/>
          <w:color w:val="666666"/>
          <w:sz w:val="20"/>
          <w:szCs w:val="20"/>
        </w:rPr>
        <w:t xml:space="preserve">Illustrative / synthetic patient handout created for training and demonstration purposes (e.g., testing retrieval-augmented generation systems). Not medical advice; please consult a qualified healthcare professional for guidance about your own health.</w:t>
      </w:r>
    </w:p>
    <w:p>
      <w:pPr>
        <w:pStyle w:val="Heading1"/>
        <w:spacing w:after="120" w:before="240"/>
      </w:pPr>
      <w:r>
        <w:t xml:space="preserve">What Is Hypertension?</w:t>
      </w:r>
    </w:p>
    <w:p>
      <w:pPr>
        <w:spacing w:after="160"/>
      </w:pPr>
      <w:r>
        <w:t xml:space="preserve">Hypertension, commonly known as high blood pressure, occurs when the force of blood pushing against the walls of your arteries stays consistently higher than normal. Blood pressure is recorded as two numbers — systolic pressure (the pressure when your heart beats) over diastolic pressure (the pressure when your heart rests between beats). In most adults, a blood pressure reading is generally considered elevated when it is repeatedly at or above 130/80 mmHg, though your own target may be set individually by your care team.</w:t>
      </w:r>
    </w:p>
    <w:p>
      <w:pPr>
        <w:spacing w:after="160"/>
      </w:pPr>
      <w:r>
        <w:t xml:space="preserve">Hypertension is sometimes called a "silent" condition because it often causes no noticeable symptoms for years, even while it gradually damages blood vessels, the heart, kidneys, and eyes.</w:t>
      </w:r>
    </w:p>
    <w:p>
      <w:pPr>
        <w:pStyle w:val="Heading1"/>
        <w:spacing w:after="120" w:before="240"/>
      </w:pPr>
      <w:r>
        <w:t xml:space="preserve">Why Does Blood Pressure Matter?</w:t>
      </w:r>
    </w:p>
    <w:p>
      <w:pPr>
        <w:spacing w:after="160"/>
      </w:pPr>
      <w:r>
        <w:t xml:space="preserve">Over time, uncontrolled high blood pressure increases the workload on your heart and can injure the lining of your arteries. This raises the risk of several serious health problems, including:</w:t>
      </w:r>
    </w:p>
    <w:p>
      <w:pPr>
        <w:pStyle w:val="ListParagraph"/>
        <w:numPr>
          <w:ilvl w:val="0"/>
          <w:numId w:val="2"/>
        </w:numPr>
        <w:spacing w:after="80"/>
      </w:pPr>
      <w:r>
        <w:t xml:space="preserve">Heart attack and heart failure</w:t>
      </w:r>
    </w:p>
    <w:p>
      <w:pPr>
        <w:pStyle w:val="ListParagraph"/>
        <w:numPr>
          <w:ilvl w:val="0"/>
          <w:numId w:val="2"/>
        </w:numPr>
        <w:spacing w:after="80"/>
      </w:pPr>
      <w:r>
        <w:t xml:space="preserve">Stroke</w:t>
      </w:r>
    </w:p>
    <w:p>
      <w:pPr>
        <w:pStyle w:val="ListParagraph"/>
        <w:numPr>
          <w:ilvl w:val="0"/>
          <w:numId w:val="2"/>
        </w:numPr>
        <w:spacing w:after="80"/>
      </w:pPr>
      <w:r>
        <w:t xml:space="preserve">Chronic kidney disease</w:t>
      </w:r>
    </w:p>
    <w:p>
      <w:pPr>
        <w:pStyle w:val="ListParagraph"/>
        <w:numPr>
          <w:ilvl w:val="0"/>
          <w:numId w:val="2"/>
        </w:numPr>
        <w:spacing w:after="80"/>
      </w:pPr>
      <w:r>
        <w:t xml:space="preserve">Vision loss related to damage of blood vessels in the eyes</w:t>
      </w:r>
    </w:p>
    <w:p>
      <w:pPr>
        <w:pStyle w:val="ListParagraph"/>
        <w:numPr>
          <w:ilvl w:val="0"/>
          <w:numId w:val="2"/>
        </w:numPr>
        <w:spacing w:after="80"/>
      </w:pPr>
      <w:r>
        <w:t xml:space="preserve">Peripheral artery disease</w:t>
      </w:r>
    </w:p>
    <w:p>
      <w:pPr>
        <w:spacing w:after="160"/>
      </w:pPr>
      <w:r>
        <w:t xml:space="preserve">The good news is that blood pressure can usually be lowered — and these risks reduced — through a combination of lifestyle changes and, when needed, medication.</w:t>
      </w:r>
    </w:p>
    <w:p>
      <w:pPr>
        <w:pStyle w:val="Heading1"/>
        <w:spacing w:after="120" w:before="240"/>
      </w:pPr>
      <w:r>
        <w:t xml:space="preserve">What Causes High Blood Pressure?</w:t>
      </w:r>
    </w:p>
    <w:p>
      <w:pPr>
        <w:spacing w:after="160"/>
      </w:pPr>
      <w:r>
        <w:t xml:space="preserve">In most people, there is no single identifiable cause — this is called "primary" or "essential" hypertension, and it tends to develop gradually due to a mix of factors, including:</w:t>
      </w:r>
    </w:p>
    <w:p>
      <w:pPr>
        <w:pStyle w:val="ListParagraph"/>
        <w:numPr>
          <w:ilvl w:val="0"/>
          <w:numId w:val="2"/>
        </w:numPr>
        <w:spacing w:after="80"/>
      </w:pPr>
      <w:r>
        <w:t xml:space="preserve">Family history and genetics</w:t>
      </w:r>
    </w:p>
    <w:p>
      <w:pPr>
        <w:pStyle w:val="ListParagraph"/>
        <w:numPr>
          <w:ilvl w:val="0"/>
          <w:numId w:val="2"/>
        </w:numPr>
        <w:spacing w:after="80"/>
      </w:pPr>
      <w:r>
        <w:t xml:space="preserve">Increasing age</w:t>
      </w:r>
    </w:p>
    <w:p>
      <w:pPr>
        <w:pStyle w:val="ListParagraph"/>
        <w:numPr>
          <w:ilvl w:val="0"/>
          <w:numId w:val="2"/>
        </w:numPr>
        <w:spacing w:after="80"/>
      </w:pPr>
      <w:r>
        <w:t xml:space="preserve">Excess body weight</w:t>
      </w:r>
    </w:p>
    <w:p>
      <w:pPr>
        <w:pStyle w:val="ListParagraph"/>
        <w:numPr>
          <w:ilvl w:val="0"/>
          <w:numId w:val="2"/>
        </w:numPr>
        <w:spacing w:after="80"/>
      </w:pPr>
      <w:r>
        <w:t xml:space="preserve">High salt intake</w:t>
      </w:r>
    </w:p>
    <w:p>
      <w:pPr>
        <w:pStyle w:val="ListParagraph"/>
        <w:numPr>
          <w:ilvl w:val="0"/>
          <w:numId w:val="2"/>
        </w:numPr>
        <w:spacing w:after="80"/>
      </w:pPr>
      <w:r>
        <w:t xml:space="preserve">Low physical activity</w:t>
      </w:r>
    </w:p>
    <w:p>
      <w:pPr>
        <w:pStyle w:val="ListParagraph"/>
        <w:numPr>
          <w:ilvl w:val="0"/>
          <w:numId w:val="2"/>
        </w:numPr>
        <w:spacing w:after="80"/>
      </w:pPr>
      <w:r>
        <w:t xml:space="preserve">Chronic stress</w:t>
      </w:r>
    </w:p>
    <w:p>
      <w:pPr>
        <w:pStyle w:val="ListParagraph"/>
        <w:numPr>
          <w:ilvl w:val="0"/>
          <w:numId w:val="2"/>
        </w:numPr>
        <w:spacing w:after="80"/>
      </w:pPr>
      <w:r>
        <w:t xml:space="preserve">Excessive alcohol consumption</w:t>
      </w:r>
    </w:p>
    <w:p>
      <w:pPr>
        <w:spacing w:after="160"/>
      </w:pPr>
      <w:r>
        <w:t xml:space="preserve">In a smaller number of cases, high blood pressure is caused by an underlying condition, such as kidney disease, hormonal disorders, or certain medications — this is called "secondary" hypertension. Your doctor may investigate this if your blood pressure is very high, develops suddenly, or is difficult to control.</w:t>
      </w:r>
    </w:p>
    <w:p>
      <w:pPr>
        <w:pStyle w:val="Heading1"/>
        <w:spacing w:after="120" w:before="240"/>
      </w:pPr>
      <w:r>
        <w:t xml:space="preserve">How Is It Managed?</w:t>
      </w:r>
    </w:p>
    <w:p>
      <w:pPr>
        <w:spacing w:after="160"/>
      </w:pPr>
      <w:r>
        <w:t xml:space="preserve">Most people with hypertension can meaningfully lower their blood pressure through lifestyle changes, sometimes combined with medication. Common recommendations include:</w:t>
      </w:r>
    </w:p>
    <w:p>
      <w:pPr>
        <w:pStyle w:val="ListParagraph"/>
        <w:numPr>
          <w:ilvl w:val="0"/>
          <w:numId w:val="2"/>
        </w:numPr>
        <w:spacing w:after="80"/>
      </w:pPr>
      <w:r>
        <w:t xml:space="preserve">Reducing salt intake — aim to limit added salt and processed/packaged foods</w:t>
      </w:r>
    </w:p>
    <w:p>
      <w:pPr>
        <w:pStyle w:val="ListParagraph"/>
        <w:numPr>
          <w:ilvl w:val="0"/>
          <w:numId w:val="2"/>
        </w:numPr>
        <w:spacing w:after="80"/>
      </w:pPr>
      <w:r>
        <w:t xml:space="preserve">Eating a diet rich in vegetables, fruits, whole grains, and low-fat dairy</w:t>
      </w:r>
    </w:p>
    <w:p>
      <w:pPr>
        <w:pStyle w:val="ListParagraph"/>
        <w:numPr>
          <w:ilvl w:val="0"/>
          <w:numId w:val="2"/>
        </w:numPr>
        <w:spacing w:after="80"/>
      </w:pPr>
      <w:r>
        <w:t xml:space="preserve">Maintaining a healthy body weight; even modest weight loss can lower blood pressure</w:t>
      </w:r>
    </w:p>
    <w:p>
      <w:pPr>
        <w:pStyle w:val="ListParagraph"/>
        <w:numPr>
          <w:ilvl w:val="0"/>
          <w:numId w:val="2"/>
        </w:numPr>
        <w:spacing w:after="80"/>
      </w:pPr>
      <w:r>
        <w:t xml:space="preserve">Engaging in regular physical activity, such as brisk walking, for about 30 minutes most days of the week</w:t>
      </w:r>
    </w:p>
    <w:p>
      <w:pPr>
        <w:pStyle w:val="ListParagraph"/>
        <w:numPr>
          <w:ilvl w:val="0"/>
          <w:numId w:val="2"/>
        </w:numPr>
        <w:spacing w:after="80"/>
      </w:pPr>
      <w:r>
        <w:t xml:space="preserve">Limiting alcohol intake</w:t>
      </w:r>
    </w:p>
    <w:p>
      <w:pPr>
        <w:pStyle w:val="ListParagraph"/>
        <w:numPr>
          <w:ilvl w:val="0"/>
          <w:numId w:val="2"/>
        </w:numPr>
        <w:spacing w:after="80"/>
      </w:pPr>
      <w:r>
        <w:t xml:space="preserve">Not smoking, and seeking support to quit if you currently smoke</w:t>
      </w:r>
    </w:p>
    <w:p>
      <w:pPr>
        <w:pStyle w:val="ListParagraph"/>
        <w:numPr>
          <w:ilvl w:val="0"/>
          <w:numId w:val="2"/>
        </w:numPr>
        <w:spacing w:after="80"/>
      </w:pPr>
      <w:r>
        <w:t xml:space="preserve">Managing stress through relaxation techniques, adequate sleep, and social support</w:t>
      </w:r>
    </w:p>
    <w:p>
      <w:pPr>
        <w:pStyle w:val="ListParagraph"/>
        <w:numPr>
          <w:ilvl w:val="0"/>
          <w:numId w:val="2"/>
        </w:numPr>
        <w:spacing w:after="80"/>
      </w:pPr>
      <w:r>
        <w:t xml:space="preserve">Taking prescribed medications consistently, even when you feel well</w:t>
      </w:r>
    </w:p>
    <w:p>
      <w:pPr>
        <w:pStyle w:val="Heading1"/>
        <w:spacing w:after="120" w:before="240"/>
      </w:pPr>
      <w:r>
        <w:t xml:space="preserve">Frequently Asked Questions</w:t>
      </w:r>
    </w:p>
    <w:p>
      <w:pPr>
        <w:spacing w:after="60" w:before="200"/>
      </w:pPr>
      <w:r>
        <w:rPr>
          <w:b/>
          <w:bCs/>
          <w:sz w:val="24"/>
          <w:szCs w:val="24"/>
        </w:rPr>
        <w:t xml:space="preserve">Can I stop my blood pressure medication once my numbers look normal?</w:t>
      </w:r>
    </w:p>
    <w:p>
      <w:pPr>
        <w:spacing w:after="160"/>
      </w:pPr>
      <w:r>
        <w:t xml:space="preserve">No — for most people, normal readings reflect that the medication is working, not that the condition has resolved. Stopping medication without medical guidance can cause blood pressure to rise again, sometimes sharply. Always talk to your healthcare provider before making any changes.</w:t>
      </w:r>
    </w:p>
    <w:p>
      <w:pPr>
        <w:spacing w:after="60" w:before="200"/>
      </w:pPr>
      <w:r>
        <w:rPr>
          <w:b/>
          <w:bCs/>
          <w:sz w:val="24"/>
          <w:szCs w:val="24"/>
        </w:rPr>
        <w:t xml:space="preserve">How often should I check my blood pressure at home?</w:t>
      </w:r>
    </w:p>
    <w:p>
      <w:pPr>
        <w:spacing w:after="160"/>
      </w:pPr>
      <w:r>
        <w:t xml:space="preserve">If your care team has recommended home monitoring, a common approach is to check it at the same time each day, typically morning and evening, seated and rested for at least 5 minutes beforehand. Keep a log to share at your appointments.</w:t>
      </w:r>
    </w:p>
    <w:p>
      <w:pPr>
        <w:spacing w:after="60" w:before="200"/>
      </w:pPr>
      <w:r>
        <w:rPr>
          <w:b/>
          <w:bCs/>
          <w:sz w:val="24"/>
          <w:szCs w:val="24"/>
        </w:rPr>
        <w:t xml:space="preserve">Is a single high reading something to worry about?</w:t>
      </w:r>
    </w:p>
    <w:p>
      <w:pPr>
        <w:spacing w:after="160"/>
      </w:pPr>
      <w:r>
        <w:t xml:space="preserve">A single elevated reading can be influenced by stress, recent physical activity, caffeine, or measurement technique. What matters most is the pattern over time. However, a very high reading accompanied by symptoms such as severe headache, chest pain, shortness of breath, or vision changes needs urgent medical attention.</w:t>
      </w:r>
    </w:p>
    <w:p>
      <w:pPr>
        <w:spacing w:after="60" w:before="200"/>
      </w:pPr>
      <w:r>
        <w:rPr>
          <w:b/>
          <w:bCs/>
          <w:sz w:val="24"/>
          <w:szCs w:val="24"/>
        </w:rPr>
        <w:t xml:space="preserve">Does hypertension run in families?</w:t>
      </w:r>
    </w:p>
    <w:p>
      <w:pPr>
        <w:spacing w:after="160"/>
      </w:pPr>
      <w:r>
        <w:t xml:space="preserve">Yes, family history is one of several risk factors. If you have close relatives with high blood pressure, it is worth having your own blood pressure checked regularly, even if you feel completely well.</w:t>
      </w:r>
    </w:p>
    <w:p>
      <w:pPr>
        <w:spacing w:after="60" w:before="200"/>
      </w:pPr>
      <w:r>
        <w:rPr>
          <w:b/>
          <w:bCs/>
          <w:sz w:val="24"/>
          <w:szCs w:val="24"/>
        </w:rPr>
        <w:t xml:space="preserve">Can lifestyle changes alone control my blood pressure?</w:t>
      </w:r>
    </w:p>
    <w:p>
      <w:pPr>
        <w:spacing w:after="160"/>
      </w:pPr>
      <w:r>
        <w:t xml:space="preserve">For some people with mildly elevated blood pressure, lifestyle changes may be enough. For others, especially with higher readings or additional risk factors, medication is also needed. Your healthcare provider will help determine the right approach for you, and lifestyle changes remain valuable even alongside medication.</w:t>
      </w:r>
    </w:p>
    <w:p>
      <w:pPr>
        <w:pStyle w:val="Heading1"/>
        <w:spacing w:after="120" w:before="240"/>
      </w:pPr>
      <w:r>
        <w:t xml:space="preserve">The Role of Different Healthcare Team Members</w:t>
      </w:r>
    </w:p>
    <w:p>
      <w:pPr>
        <w:spacing w:after="160"/>
      </w:pPr>
      <w:r>
        <w:t xml:space="preserve">Managing hypertension well often involves more than one type of healthcare professional, and knowing who to reach out to can help you get the right support at the right time.</w:t>
      </w:r>
    </w:p>
    <w:p>
      <w:pPr>
        <w:pStyle w:val="ListParagraph"/>
        <w:numPr>
          <w:ilvl w:val="0"/>
          <w:numId w:val="2"/>
        </w:numPr>
        <w:spacing w:after="80"/>
      </w:pPr>
      <w:r>
        <w:t xml:space="preserve">Primary care physician or nurse practitioner: sets your overall blood pressure target, adjusts medications, and coordinates your care</w:t>
      </w:r>
    </w:p>
    <w:p>
      <w:pPr>
        <w:pStyle w:val="ListParagraph"/>
        <w:numPr>
          <w:ilvl w:val="0"/>
          <w:numId w:val="2"/>
        </w:numPr>
        <w:spacing w:after="80"/>
      </w:pPr>
      <w:r>
        <w:t xml:space="preserve">Pharmacist: can review your full medication list for interactions, answer questions about side effects, and support adherence</w:t>
      </w:r>
    </w:p>
    <w:p>
      <w:pPr>
        <w:pStyle w:val="ListParagraph"/>
        <w:numPr>
          <w:ilvl w:val="0"/>
          <w:numId w:val="2"/>
        </w:numPr>
        <w:spacing w:after="80"/>
      </w:pPr>
      <w:r>
        <w:t xml:space="preserve">Registered dietitian: helps translate general dietary advice into a plan that fits your routine, preferences, and any other health conditions</w:t>
      </w:r>
    </w:p>
    <w:p>
      <w:pPr>
        <w:pStyle w:val="ListParagraph"/>
        <w:numPr>
          <w:ilvl w:val="0"/>
          <w:numId w:val="2"/>
        </w:numPr>
        <w:spacing w:after="80"/>
      </w:pPr>
      <w:r>
        <w:t xml:space="preserve">Behavioral health provider: can support stress management techniques if stress is a significant contributor to your blood pressure or your ability to stick with your plan</w:t>
      </w:r>
    </w:p>
    <w:p>
      <w:pPr>
        <w:pStyle w:val="Heading1"/>
        <w:spacing w:after="120" w:before="240"/>
      </w:pPr>
      <w:r>
        <w:t xml:space="preserve">When to Seek Urgent Care</w:t>
      </w:r>
    </w:p>
    <w:p>
      <w:pPr>
        <w:spacing w:after="160"/>
      </w:pPr>
      <w:r>
        <w:t xml:space="preserve">Seek immediate medical attention if you experience a severe headache, confusion, chest pain, difficulty breathing, sudden vision changes, or weakness on one side of the body, particularly if your blood pressure reading is very high. These can be signs of a hypertensive emergency or a related complication such as stroke.</w:t>
      </w:r>
    </w:p>
    <w:p>
      <w:pPr>
        <w:pStyle w:val="Heading1"/>
        <w:spacing w:after="120" w:before="240"/>
      </w:pPr>
      <w:r>
        <w:t xml:space="preserve">Understanding Your Blood Pressure Numbers</w:t>
      </w:r>
    </w:p>
    <w:p>
      <w:pPr>
        <w:spacing w:after="160"/>
      </w:pPr>
      <w:r>
        <w:t xml:space="preserve">Blood pressure readings are generally grouped into categories that help guide the conversation with your healthcare provider. These categories are general guidance only — your own target should be set by your care team based on your overall health.</w:t>
      </w:r>
    </w:p>
    <w:p>
      <w:pPr>
        <w:pStyle w:val="ListParagraph"/>
        <w:numPr>
          <w:ilvl w:val="0"/>
          <w:numId w:val="2"/>
        </w:numPr>
        <w:spacing w:after="80"/>
      </w:pPr>
      <w:r>
        <w:t xml:space="preserve">Normal: below 120/80 mmHg</w:t>
      </w:r>
    </w:p>
    <w:p>
      <w:pPr>
        <w:pStyle w:val="ListParagraph"/>
        <w:numPr>
          <w:ilvl w:val="0"/>
          <w:numId w:val="2"/>
        </w:numPr>
        <w:spacing w:after="80"/>
      </w:pPr>
      <w:r>
        <w:t xml:space="preserve">Elevated: systolic 120–129 mmHg with diastolic below 80 mmHg</w:t>
      </w:r>
    </w:p>
    <w:p>
      <w:pPr>
        <w:pStyle w:val="ListParagraph"/>
        <w:numPr>
          <w:ilvl w:val="0"/>
          <w:numId w:val="2"/>
        </w:numPr>
        <w:spacing w:after="80"/>
      </w:pPr>
      <w:r>
        <w:t xml:space="preserve">Stage 1 hypertension: systolic 130–139 mmHg or diastolic 80–89 mmHg</w:t>
      </w:r>
    </w:p>
    <w:p>
      <w:pPr>
        <w:pStyle w:val="ListParagraph"/>
        <w:numPr>
          <w:ilvl w:val="0"/>
          <w:numId w:val="2"/>
        </w:numPr>
        <w:spacing w:after="80"/>
      </w:pPr>
      <w:r>
        <w:t xml:space="preserve">Stage 2 hypertension: systolic 140 mmHg or higher, or diastolic 90 mmHg or higher</w:t>
      </w:r>
    </w:p>
    <w:p>
      <w:pPr>
        <w:pStyle w:val="ListParagraph"/>
        <w:numPr>
          <w:ilvl w:val="0"/>
          <w:numId w:val="2"/>
        </w:numPr>
        <w:spacing w:after="80"/>
      </w:pPr>
      <w:r>
        <w:t xml:space="preserve">Hypertensive crisis: systolic higher than 180 mmHg and/or diastolic higher than 120 mmHg — seek urgent medical attention, especially with symptoms</w:t>
      </w:r>
    </w:p>
    <w:p>
      <w:pPr>
        <w:pStyle w:val="Heading1"/>
        <w:spacing w:after="120" w:before="240"/>
      </w:pPr>
      <w:r>
        <w:t xml:space="preserve">Tips for an Accurate Home Reading</w:t>
      </w:r>
    </w:p>
    <w:p>
      <w:pPr>
        <w:pStyle w:val="ListParagraph"/>
        <w:numPr>
          <w:ilvl w:val="0"/>
          <w:numId w:val="2"/>
        </w:numPr>
        <w:spacing w:after="80"/>
      </w:pPr>
      <w:r>
        <w:t xml:space="preserve">Avoid caffeine, exercise, and smoking for at least 30 minutes before measuring</w:t>
      </w:r>
    </w:p>
    <w:p>
      <w:pPr>
        <w:pStyle w:val="ListParagraph"/>
        <w:numPr>
          <w:ilvl w:val="0"/>
          <w:numId w:val="2"/>
        </w:numPr>
        <w:spacing w:after="80"/>
      </w:pPr>
      <w:r>
        <w:t xml:space="preserve">Sit with your back supported and feet flat on the floor; avoid crossing your legs</w:t>
      </w:r>
    </w:p>
    <w:p>
      <w:pPr>
        <w:pStyle w:val="ListParagraph"/>
        <w:numPr>
          <w:ilvl w:val="0"/>
          <w:numId w:val="2"/>
        </w:numPr>
        <w:spacing w:after="80"/>
      </w:pPr>
      <w:r>
        <w:t xml:space="preserve">Rest quietly for 5 minutes before taking the reading</w:t>
      </w:r>
    </w:p>
    <w:p>
      <w:pPr>
        <w:pStyle w:val="ListParagraph"/>
        <w:numPr>
          <w:ilvl w:val="0"/>
          <w:numId w:val="2"/>
        </w:numPr>
        <w:spacing w:after="80"/>
      </w:pPr>
      <w:r>
        <w:t xml:space="preserve">Support your arm at heart level, with the cuff on bare skin rather than over clothing</w:t>
      </w:r>
    </w:p>
    <w:p>
      <w:pPr>
        <w:pStyle w:val="ListParagraph"/>
        <w:numPr>
          <w:ilvl w:val="0"/>
          <w:numId w:val="2"/>
        </w:numPr>
        <w:spacing w:after="80"/>
      </w:pPr>
      <w:r>
        <w:t xml:space="preserve">Take two or three readings, one minute apart, and record the average</w:t>
      </w:r>
    </w:p>
    <w:p>
      <w:pPr>
        <w:pStyle w:val="Heading1"/>
        <w:spacing w:after="120" w:before="240"/>
      </w:pPr>
      <w:r>
        <w:t xml:space="preserve">A Note on Diet</w:t>
      </w:r>
    </w:p>
    <w:p>
      <w:pPr>
        <w:spacing w:after="160"/>
      </w:pPr>
      <w:r>
        <w:t xml:space="preserve">Many patients find the DASH (Dietary Approaches to Stop Hypertension) eating pattern a helpful starting point. It emphasizes vegetables, fruits, whole grains, low-fat dairy, poultry, fish, and nuts, while limiting red meat, sweets, and sugar-sweetened beverages. Reducing sodium intake — often by cooking more meals at home and reading nutrition labels — is one of the most effective dietary changes for lowering blood pressure. Your care team or a registered dietitian can help tailor an eating plan to your preferences, culture, and any other health conditions you may have.</w:t>
      </w:r>
    </w:p>
    <w:p>
      <w:pPr>
        <w:pStyle w:val="Heading1"/>
        <w:spacing w:after="120" w:before="240"/>
      </w:pPr>
      <w:r>
        <w:t xml:space="preserve">Glossary of Terms</w:t>
      </w:r>
    </w:p>
    <w:p>
      <w:pPr>
        <w:pStyle w:val="ListParagraph"/>
        <w:numPr>
          <w:ilvl w:val="0"/>
          <w:numId w:val="2"/>
        </w:numPr>
        <w:spacing w:after="80"/>
      </w:pPr>
      <w:r>
        <w:t xml:space="preserve">Systolic pressure: the pressure in your arteries when your heart beats</w:t>
      </w:r>
    </w:p>
    <w:p>
      <w:pPr>
        <w:pStyle w:val="ListParagraph"/>
        <w:numPr>
          <w:ilvl w:val="0"/>
          <w:numId w:val="2"/>
        </w:numPr>
        <w:spacing w:after="80"/>
      </w:pPr>
      <w:r>
        <w:t xml:space="preserve">Diastolic pressure: the pressure in your arteries when your heart rests between beats</w:t>
      </w:r>
    </w:p>
    <w:p>
      <w:pPr>
        <w:pStyle w:val="ListParagraph"/>
        <w:numPr>
          <w:ilvl w:val="0"/>
          <w:numId w:val="2"/>
        </w:numPr>
        <w:spacing w:after="80"/>
      </w:pPr>
      <w:r>
        <w:t xml:space="preserve">Hypertensive emergency: a sudden, severe rise in blood pressure associated with new organ damage, requiring immediate treatment</w:t>
      </w:r>
    </w:p>
    <w:p>
      <w:pPr>
        <w:pStyle w:val="ListParagraph"/>
        <w:numPr>
          <w:ilvl w:val="0"/>
          <w:numId w:val="2"/>
        </w:numPr>
        <w:spacing w:after="80"/>
      </w:pPr>
      <w:r>
        <w:t xml:space="preserve">Primary (essential) hypertension: high blood pressure without a single identifiable underlying cause</w:t>
      </w:r>
    </w:p>
    <w:p>
      <w:pPr>
        <w:pStyle w:val="ListParagraph"/>
        <w:numPr>
          <w:ilvl w:val="0"/>
          <w:numId w:val="2"/>
        </w:numPr>
        <w:spacing w:after="80"/>
      </w:pPr>
      <w:r>
        <w:t xml:space="preserve">Secondary hypertension: high blood pressure caused by an identifiable underlying condition or medication</w:t>
      </w:r>
    </w:p>
    <w:p>
      <w:pPr>
        <w:pStyle w:val="Heading1"/>
        <w:spacing w:after="120" w:before="240"/>
      </w:pPr>
      <w:r>
        <w:t xml:space="preserve">Key Takeaways</w:t>
      </w:r>
    </w:p>
    <w:p>
      <w:pPr>
        <w:pStyle w:val="ListParagraph"/>
        <w:numPr>
          <w:ilvl w:val="0"/>
          <w:numId w:val="2"/>
        </w:numPr>
        <w:spacing w:after="80"/>
      </w:pPr>
      <w:r>
        <w:t xml:space="preserve">High blood pressure often has no symptoms but can seriously affect your heart, brain, kidneys, and eyes over time</w:t>
      </w:r>
    </w:p>
    <w:p>
      <w:pPr>
        <w:pStyle w:val="ListParagraph"/>
        <w:numPr>
          <w:ilvl w:val="0"/>
          <w:numId w:val="2"/>
        </w:numPr>
        <w:spacing w:after="80"/>
      </w:pPr>
      <w:r>
        <w:t xml:space="preserve">Lifestyle changes — diet, activity, weight, salt intake, alcohol, and stress management — form the foundation of management</w:t>
      </w:r>
    </w:p>
    <w:p>
      <w:pPr>
        <w:pStyle w:val="ListParagraph"/>
        <w:numPr>
          <w:ilvl w:val="0"/>
          <w:numId w:val="2"/>
        </w:numPr>
        <w:spacing w:after="80"/>
      </w:pPr>
      <w:r>
        <w:t xml:space="preserve">Medications, when prescribed, should be taken consistently and not stopped without medical advice</w:t>
      </w:r>
    </w:p>
    <w:p>
      <w:pPr>
        <w:pStyle w:val="ListParagraph"/>
        <w:numPr>
          <w:ilvl w:val="0"/>
          <w:numId w:val="2"/>
        </w:numPr>
        <w:spacing w:after="80"/>
      </w:pPr>
      <w:r>
        <w:t xml:space="preserve">Regular monitoring and follow-up appointments help keep your blood pressure — and your long-term health — on track</w:t>
      </w:r>
    </w:p>
    <w:p>
      <w:pPr>
        <w:pStyle w:val="Heading1"/>
        <w:spacing w:after="120" w:before="240"/>
      </w:pPr>
      <w:r>
        <w:t xml:space="preserve">Building a Support Routine</w:t>
      </w:r>
    </w:p>
    <w:p>
      <w:pPr>
        <w:spacing w:after="160"/>
      </w:pPr>
      <w:r>
        <w:t xml:space="preserve">Managing blood pressure over the long term is often easier with a routine you can sustain. Consider linking medication-taking to an existing daily habit (such as brushing your teeth), using a weekly pill organizer, and setting reminders for refills before you run out. If cost or side effects are making it hard to stay on a medication, talk with your healthcare provider — there are often alternative options rather than stopping treatment altogether.</w:t>
      </w:r>
    </w:p>
    <w:p>
      <w:pPr>
        <w:spacing w:after="160"/>
      </w:pPr>
      <w:r>
        <w:t xml:space="preserve">Bringing a family member or friend to appointments, or keeping a simple shared log of your readings, can also help you stay engaged with your care plan and give your healthcare team a fuller picture between visits.</w:t>
      </w:r>
    </w:p>
    <w:p>
      <w:pPr>
        <w:pStyle w:val="Heading1"/>
        <w:spacing w:after="120" w:before="240"/>
      </w:pPr>
      <w:r>
        <w:t xml:space="preserve">Questions to Bring to Your Next Appointment</w:t>
      </w:r>
    </w:p>
    <w:p>
      <w:pPr>
        <w:pStyle w:val="ListParagraph"/>
        <w:numPr>
          <w:ilvl w:val="0"/>
          <w:numId w:val="2"/>
        </w:numPr>
        <w:spacing w:after="80"/>
      </w:pPr>
      <w:r>
        <w:t xml:space="preserve">What is my personal blood pressure target, and why?</w:t>
      </w:r>
    </w:p>
    <w:p>
      <w:pPr>
        <w:pStyle w:val="ListParagraph"/>
        <w:numPr>
          <w:ilvl w:val="0"/>
          <w:numId w:val="2"/>
        </w:numPr>
        <w:spacing w:after="80"/>
      </w:pPr>
      <w:r>
        <w:t xml:space="preserve">Are there specific lifestyle changes that would make the biggest difference for me?</w:t>
      </w:r>
    </w:p>
    <w:p>
      <w:pPr>
        <w:pStyle w:val="ListParagraph"/>
        <w:numPr>
          <w:ilvl w:val="0"/>
          <w:numId w:val="2"/>
        </w:numPr>
        <w:spacing w:after="80"/>
      </w:pPr>
      <w:r>
        <w:t xml:space="preserve">What side effects should I watch for with my current medication?</w:t>
      </w:r>
    </w:p>
    <w:p>
      <w:pPr>
        <w:pStyle w:val="ListParagraph"/>
        <w:numPr>
          <w:ilvl w:val="0"/>
          <w:numId w:val="2"/>
        </w:numPr>
        <w:spacing w:after="80"/>
      </w:pPr>
      <w:r>
        <w:t xml:space="preserve">How often should I be checking my blood pressure at home?</w:t>
      </w:r>
    </w:p>
    <w:p>
      <w:pPr>
        <w:pStyle w:val="ListParagraph"/>
        <w:numPr>
          <w:ilvl w:val="0"/>
          <w:numId w:val="2"/>
        </w:numPr>
        <w:spacing w:after="80"/>
      </w:pPr>
      <w:r>
        <w:t xml:space="preserve">Are there other health conditions I have that affect how my blood pressure should be managed?</w:t>
      </w:r>
    </w:p>
    <w:p>
      <w:pPr>
        <w:spacing w:after="200"/>
      </w:pPr>
      <w:r>
        <w:rPr>
          <w:i/>
          <w:iCs/>
          <w:color w:val="666666"/>
          <w:sz w:val="20"/>
          <w:szCs w:val="20"/>
        </w:rPr>
        <w:t xml:space="preserve">End of document. Document ID: MED-EDU-004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Patient Education — Understanding Hypertension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2026-08-23T13:42:39.828Z</dcterms:created>
  <dcterms:modified xsi:type="dcterms:W3CDTF">2026-08-23T13:42:39.828Z</dcterms:modified>
</cp:coreProperties>
</file>

<file path=docProps/custom.xml><?xml version="1.0" encoding="utf-8"?>
<Properties xmlns="http://schemas.openxmlformats.org/officeDocument/2006/custom-properties" xmlns:vt="http://schemas.openxmlformats.org/officeDocument/2006/docPropsVTypes"/>
</file>