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DE3C" w14:textId="0BCAF309" w:rsidR="00463354" w:rsidRPr="00463354" w:rsidRDefault="00463354" w:rsidP="00463354">
      <w:pPr>
        <w:rPr>
          <w:rFonts w:cstheme="minorHAnsi"/>
          <w:b/>
          <w:bCs/>
          <w:sz w:val="28"/>
          <w:szCs w:val="28"/>
        </w:rPr>
      </w:pPr>
      <w:r w:rsidRPr="00463354">
        <w:rPr>
          <w:rFonts w:cstheme="minorHAnsi"/>
          <w:b/>
          <w:bCs/>
          <w:sz w:val="28"/>
          <w:szCs w:val="28"/>
        </w:rPr>
        <w:t>Phishing Website Detection - Model Report</w:t>
      </w:r>
    </w:p>
    <w:p w14:paraId="7E2568A7" w14:textId="77777777" w:rsidR="00463354" w:rsidRPr="00463354" w:rsidRDefault="00463354" w:rsidP="00463354">
      <w:pPr>
        <w:rPr>
          <w:rFonts w:cstheme="minorHAnsi"/>
        </w:rPr>
      </w:pPr>
    </w:p>
    <w:p w14:paraId="7C2CCC18" w14:textId="3525F749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  <w:b/>
          <w:bCs/>
        </w:rPr>
        <w:t>Objective</w:t>
      </w:r>
      <w:r w:rsidRPr="00463354">
        <w:rPr>
          <w:rFonts w:cstheme="minorHAnsi"/>
        </w:rPr>
        <w:t>:</w:t>
      </w:r>
    </w:p>
    <w:p w14:paraId="5D9EB778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>Build a binary classification model to identify phishing websites using Python Scikit-Learn on a dataset with 11055 rows and 31 columns.</w:t>
      </w:r>
    </w:p>
    <w:p w14:paraId="2CF14F16" w14:textId="77777777" w:rsidR="00463354" w:rsidRPr="00463354" w:rsidRDefault="00463354" w:rsidP="00463354">
      <w:pPr>
        <w:rPr>
          <w:rFonts w:cstheme="minorHAnsi"/>
        </w:rPr>
      </w:pPr>
    </w:p>
    <w:p w14:paraId="4073C653" w14:textId="4C1AE153" w:rsidR="00463354" w:rsidRPr="00463354" w:rsidRDefault="00463354" w:rsidP="00463354">
      <w:pPr>
        <w:rPr>
          <w:rFonts w:cstheme="minorHAnsi"/>
          <w:b/>
          <w:bCs/>
        </w:rPr>
      </w:pPr>
      <w:r w:rsidRPr="00463354">
        <w:rPr>
          <w:rFonts w:cstheme="minorHAnsi"/>
          <w:b/>
          <w:bCs/>
        </w:rPr>
        <w:t>Steps and Findings:</w:t>
      </w:r>
    </w:p>
    <w:p w14:paraId="348C34FF" w14:textId="77777777" w:rsidR="00463354" w:rsidRPr="00463354" w:rsidRDefault="00463354" w:rsidP="00463354">
      <w:pPr>
        <w:rPr>
          <w:rFonts w:cstheme="minorHAnsi"/>
        </w:rPr>
      </w:pPr>
    </w:p>
    <w:p w14:paraId="01D9E21F" w14:textId="038DBB5B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>1. Logistic Regression Model:</w:t>
      </w:r>
    </w:p>
    <w:p w14:paraId="1EC47DAE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Logistic regression with C=100.</w:t>
      </w:r>
    </w:p>
    <w:p w14:paraId="73163B73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Training-test split: 70-30.</w:t>
      </w:r>
    </w:p>
    <w:p w14:paraId="36F3A74F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Results:</w:t>
      </w:r>
    </w:p>
    <w:p w14:paraId="3C665731" w14:textId="22C03072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  - Misclassified samples: </w:t>
      </w:r>
      <w:r w:rsidRPr="00463354">
        <w:rPr>
          <w:rFonts w:cstheme="minorHAnsi"/>
        </w:rPr>
        <w:t>259</w:t>
      </w:r>
    </w:p>
    <w:p w14:paraId="0A3293F8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  - Accuracy score: 0.9219173952366596</w:t>
      </w:r>
    </w:p>
    <w:p w14:paraId="3D2BD64E" w14:textId="51634D2E" w:rsidR="00463354" w:rsidRPr="00463354" w:rsidRDefault="00463354" w:rsidP="00463354">
      <w:pPr>
        <w:rPr>
          <w:rFonts w:cstheme="minorHAnsi"/>
        </w:rPr>
      </w:pPr>
    </w:p>
    <w:p w14:paraId="55C95091" w14:textId="77777777" w:rsidR="00463354" w:rsidRPr="00463354" w:rsidRDefault="00463354" w:rsidP="00463354">
      <w:pPr>
        <w:rPr>
          <w:rFonts w:cstheme="minorHAnsi"/>
        </w:rPr>
      </w:pPr>
    </w:p>
    <w:p w14:paraId="2724A989" w14:textId="1BF904A1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>2. Two-Feature Model:</w:t>
      </w:r>
    </w:p>
    <w:p w14:paraId="4488C4F6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Selected features: '</w:t>
      </w:r>
      <w:proofErr w:type="spellStart"/>
      <w:r w:rsidRPr="00463354">
        <w:rPr>
          <w:rFonts w:cstheme="minorHAnsi"/>
        </w:rPr>
        <w:t>PrefixSuffix</w:t>
      </w:r>
      <w:proofErr w:type="spellEnd"/>
      <w:r w:rsidRPr="00463354">
        <w:rPr>
          <w:rFonts w:cstheme="minorHAnsi"/>
        </w:rPr>
        <w:t>-' and '</w:t>
      </w:r>
      <w:proofErr w:type="spellStart"/>
      <w:r w:rsidRPr="00463354">
        <w:rPr>
          <w:rFonts w:cstheme="minorHAnsi"/>
        </w:rPr>
        <w:t>LinksInScriptTags</w:t>
      </w:r>
      <w:proofErr w:type="spellEnd"/>
      <w:r w:rsidRPr="00463354">
        <w:rPr>
          <w:rFonts w:cstheme="minorHAnsi"/>
        </w:rPr>
        <w:t>'.</w:t>
      </w:r>
    </w:p>
    <w:p w14:paraId="4DF8E330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Built logistic regression model.</w:t>
      </w:r>
    </w:p>
    <w:p w14:paraId="60308FC3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Compared accuracy with the previous model.</w:t>
      </w:r>
    </w:p>
    <w:p w14:paraId="2591F2D4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Accuracy with two features: 0.6629484473922219</w:t>
      </w:r>
    </w:p>
    <w:p w14:paraId="42081830" w14:textId="6B1D869B" w:rsidR="00463354" w:rsidRPr="00463354" w:rsidRDefault="00463354" w:rsidP="00463354">
      <w:pPr>
        <w:rPr>
          <w:rFonts w:cstheme="minorHAnsi"/>
        </w:rPr>
      </w:pPr>
    </w:p>
    <w:p w14:paraId="4B94B5F0" w14:textId="77777777" w:rsidR="00463354" w:rsidRPr="00463354" w:rsidRDefault="00463354" w:rsidP="00463354">
      <w:pPr>
        <w:rPr>
          <w:rFonts w:cstheme="minorHAnsi"/>
        </w:rPr>
      </w:pPr>
    </w:p>
    <w:p w14:paraId="2314A37D" w14:textId="42981F89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>3. Decision Boundary Plot:</w:t>
      </w:r>
    </w:p>
    <w:p w14:paraId="69D0AA14" w14:textId="77777777" w:rsidR="00463354" w:rsidRPr="00463354" w:rsidRDefault="00463354" w:rsidP="00463354">
      <w:pPr>
        <w:rPr>
          <w:rFonts w:cstheme="minorHAnsi"/>
        </w:rPr>
      </w:pPr>
      <w:r w:rsidRPr="00463354">
        <w:rPr>
          <w:rFonts w:cstheme="minorHAnsi"/>
        </w:rPr>
        <w:t xml:space="preserve">   - Visualized decision boundaries for both models.</w:t>
      </w:r>
    </w:p>
    <w:p w14:paraId="0519BFE6" w14:textId="77777777" w:rsidR="00463354" w:rsidRPr="00463354" w:rsidRDefault="00463354" w:rsidP="00463354">
      <w:pPr>
        <w:rPr>
          <w:rFonts w:cstheme="minorHAnsi"/>
        </w:rPr>
      </w:pPr>
    </w:p>
    <w:p w14:paraId="04AA3236" w14:textId="5C12A48E" w:rsidR="00463354" w:rsidRDefault="00463354" w:rsidP="00463354">
      <w:r>
        <w:rPr>
          <w:noProof/>
        </w:rPr>
        <w:drawing>
          <wp:inline distT="0" distB="0" distL="0" distR="0" wp14:anchorId="523FD0FF" wp14:editId="1787CA95">
            <wp:extent cx="5943600" cy="2882265"/>
            <wp:effectExtent l="0" t="0" r="0" b="635"/>
            <wp:docPr id="13105208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0856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54"/>
    <w:rsid w:val="0046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D1E8D"/>
  <w15:chartTrackingRefBased/>
  <w15:docId w15:val="{32B27B18-982D-4A43-BA58-6326EAAF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5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5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Rajesh Patki [student]</dc:creator>
  <cp:keywords/>
  <dc:description/>
  <cp:lastModifiedBy>Yashaswi Rajesh Patki [student]</cp:lastModifiedBy>
  <cp:revision>1</cp:revision>
  <dcterms:created xsi:type="dcterms:W3CDTF">2024-01-20T20:46:00Z</dcterms:created>
  <dcterms:modified xsi:type="dcterms:W3CDTF">2024-01-20T20:52:00Z</dcterms:modified>
</cp:coreProperties>
</file>