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852" w:rsidRDefault="00291E86">
      <w:pPr>
        <w:pStyle w:val="Heading1"/>
      </w:pPr>
      <w:bookmarkStart w:id="0" w:name="business-analyst-portfolio"/>
      <w:r>
        <w:t>Business Analyst Portfolio</w:t>
      </w:r>
    </w:p>
    <w:p w:rsidR="00B06852" w:rsidRDefault="00291E86">
      <w:pPr>
        <w:pStyle w:val="FirstParagraph"/>
      </w:pPr>
      <w:r>
        <w:rPr>
          <w:b/>
          <w:bCs/>
        </w:rPr>
        <w:t>Yashavi Chakrawarty</w:t>
      </w:r>
      <w:r>
        <w:br/>
        <w:t>Business Analyst | Senior System Engineer</w:t>
      </w:r>
      <w:r>
        <w:br/>
        <w:t>Domain Experience: Enterprise Support, Operations, Data Analytics</w:t>
      </w:r>
      <w:r>
        <w:br/>
        <w:t>Methodology: Agile (Scrum)</w:t>
      </w:r>
    </w:p>
    <w:p w:rsidR="00B06852" w:rsidRDefault="00D85927">
      <w:r>
        <w:pict>
          <v:rect id="_x0000_i1025" style="width:0;height:1.5pt" o:hralign="center" o:hrstd="t" o:hr="t"/>
        </w:pict>
      </w:r>
    </w:p>
    <w:p w:rsidR="00B06852" w:rsidRDefault="00291E86">
      <w:pPr>
        <w:pStyle w:val="Heading2"/>
      </w:pPr>
      <w:bookmarkStart w:id="1" w:name="portfolio-overview"/>
      <w:r>
        <w:t>Portfolio Overview</w:t>
      </w:r>
    </w:p>
    <w:p w:rsidR="00B06852" w:rsidRDefault="00291E86">
      <w:pPr>
        <w:pStyle w:val="FirstParagraph"/>
      </w:pPr>
      <w:r>
        <w:t xml:space="preserve">This portfolio is curated based on my </w:t>
      </w:r>
      <w:r>
        <w:rPr>
          <w:b/>
          <w:bCs/>
        </w:rPr>
        <w:t>5+ years of professional experience at Infosys</w:t>
      </w:r>
      <w:r>
        <w:t xml:space="preserve">, highlighting real-world Business Analysis capabilities including </w:t>
      </w:r>
      <w:r>
        <w:rPr>
          <w:b/>
          <w:bCs/>
        </w:rPr>
        <w:t>requirements gathering, process optimization, Agile delivery, and data-driven decision-making using Power BI</w:t>
      </w:r>
      <w:r>
        <w:t>.</w:t>
      </w:r>
    </w:p>
    <w:p w:rsidR="00B06852" w:rsidRDefault="00D85927">
      <w:r>
        <w:pict>
          <v:rect id="_x0000_i1026" style="width:0;height:1.5pt" o:hralign="center" o:hrstd="t" o:hr="t"/>
        </w:pict>
      </w:r>
    </w:p>
    <w:p w:rsidR="00B06852" w:rsidRDefault="00291E86">
      <w:pPr>
        <w:pStyle w:val="Heading2"/>
      </w:pPr>
      <w:bookmarkStart w:id="2" w:name="X4242e8e079f51bbc94242377281ff3e655672df"/>
      <w:bookmarkEnd w:id="1"/>
      <w:r>
        <w:t>Project 1: Enterprise Customer Support Optimization System</w:t>
      </w:r>
    </w:p>
    <w:p w:rsidR="00B06852" w:rsidRDefault="00291E86">
      <w:pPr>
        <w:pStyle w:val="FirstParagraph"/>
      </w:pPr>
      <w:r>
        <w:rPr>
          <w:b/>
          <w:bCs/>
        </w:rPr>
        <w:t>Organization Type:</w:t>
      </w:r>
      <w:r>
        <w:t xml:space="preserve"> Large IT Services / Enterprise Support</w:t>
      </w:r>
      <w:r>
        <w:br/>
      </w:r>
      <w:r>
        <w:rPr>
          <w:b/>
          <w:bCs/>
        </w:rPr>
        <w:t>Role:</w:t>
      </w:r>
      <w:r>
        <w:t xml:space="preserve"> Business Analyst &amp; Team Lead</w:t>
      </w:r>
      <w:r>
        <w:br/>
      </w:r>
      <w:r>
        <w:rPr>
          <w:b/>
          <w:bCs/>
        </w:rPr>
        <w:t>Methodology:</w:t>
      </w:r>
      <w:r>
        <w:t xml:space="preserve"> Agile Scrum</w:t>
      </w:r>
    </w:p>
    <w:p w:rsidR="00B06852" w:rsidRDefault="00291E86">
      <w:pPr>
        <w:pStyle w:val="Heading3"/>
      </w:pPr>
      <w:bookmarkStart w:id="3" w:name="business-background"/>
      <w:r>
        <w:t>Business Background</w:t>
      </w:r>
    </w:p>
    <w:p w:rsidR="00B06852" w:rsidRDefault="00291E86">
      <w:pPr>
        <w:pStyle w:val="FirstParagraph"/>
      </w:pPr>
      <w:r>
        <w:t>The enterprise support team was managing high-volume customer requests across multiple channels. Lack of structured workflows and limited reporting led to SLA breaches and inconsistent customer satisfaction.</w:t>
      </w:r>
    </w:p>
    <w:p w:rsidR="00B06852" w:rsidRDefault="00291E86">
      <w:pPr>
        <w:pStyle w:val="Heading3"/>
      </w:pPr>
      <w:bookmarkStart w:id="4" w:name="business-problem"/>
      <w:bookmarkEnd w:id="3"/>
      <w:r>
        <w:t>Business Problem</w:t>
      </w:r>
    </w:p>
    <w:p w:rsidR="00B06852" w:rsidRDefault="00291E86">
      <w:pPr>
        <w:pStyle w:val="Compact"/>
        <w:numPr>
          <w:ilvl w:val="0"/>
          <w:numId w:val="2"/>
        </w:numPr>
      </w:pPr>
      <w:r>
        <w:t>No centralized tracking of support requests</w:t>
      </w:r>
    </w:p>
    <w:p w:rsidR="00B06852" w:rsidRDefault="00291E86">
      <w:pPr>
        <w:pStyle w:val="Compact"/>
        <w:numPr>
          <w:ilvl w:val="0"/>
          <w:numId w:val="2"/>
        </w:numPr>
      </w:pPr>
      <w:r>
        <w:t>Manual processes impacting efficiency</w:t>
      </w:r>
    </w:p>
    <w:p w:rsidR="00B06852" w:rsidRDefault="00291E86">
      <w:pPr>
        <w:pStyle w:val="Compact"/>
        <w:numPr>
          <w:ilvl w:val="0"/>
          <w:numId w:val="2"/>
        </w:numPr>
      </w:pPr>
      <w:r>
        <w:t>Limited visibility into SLA and KPI performance</w:t>
      </w:r>
    </w:p>
    <w:p w:rsidR="00B06852" w:rsidRDefault="00291E86">
      <w:pPr>
        <w:pStyle w:val="Heading3"/>
      </w:pPr>
      <w:bookmarkStart w:id="5" w:name="business-objectives"/>
      <w:bookmarkEnd w:id="4"/>
      <w:r>
        <w:t>Business Objectives</w:t>
      </w:r>
    </w:p>
    <w:p w:rsidR="00B06852" w:rsidRDefault="00291E86">
      <w:pPr>
        <w:pStyle w:val="Compact"/>
        <w:numPr>
          <w:ilvl w:val="0"/>
          <w:numId w:val="3"/>
        </w:numPr>
      </w:pPr>
      <w:r>
        <w:t>Improve SLA adherence by 25%</w:t>
      </w:r>
    </w:p>
    <w:p w:rsidR="00B06852" w:rsidRDefault="00291E86">
      <w:pPr>
        <w:pStyle w:val="Compact"/>
        <w:numPr>
          <w:ilvl w:val="0"/>
          <w:numId w:val="3"/>
        </w:numPr>
      </w:pPr>
      <w:r>
        <w:t>Increase customer satisfaction score</w:t>
      </w:r>
    </w:p>
    <w:p w:rsidR="00B06852" w:rsidRDefault="00291E86">
      <w:pPr>
        <w:pStyle w:val="Compact"/>
        <w:numPr>
          <w:ilvl w:val="0"/>
          <w:numId w:val="3"/>
        </w:numPr>
      </w:pPr>
      <w:r>
        <w:t>Enable management visibility through dashboards</w:t>
      </w:r>
    </w:p>
    <w:p w:rsidR="00B06852" w:rsidRDefault="00291E86">
      <w:pPr>
        <w:pStyle w:val="Heading3"/>
      </w:pPr>
      <w:bookmarkStart w:id="6" w:name="stakeholders"/>
      <w:bookmarkEnd w:id="5"/>
      <w:r>
        <w:t>Stakeholders</w:t>
      </w:r>
    </w:p>
    <w:p w:rsidR="00B06852" w:rsidRDefault="00291E86">
      <w:pPr>
        <w:pStyle w:val="Compact"/>
        <w:numPr>
          <w:ilvl w:val="0"/>
          <w:numId w:val="4"/>
        </w:numPr>
      </w:pPr>
      <w:r>
        <w:t>Business Users / Clients</w:t>
      </w:r>
    </w:p>
    <w:p w:rsidR="00B06852" w:rsidRDefault="00291E86">
      <w:pPr>
        <w:pStyle w:val="Compact"/>
        <w:numPr>
          <w:ilvl w:val="0"/>
          <w:numId w:val="4"/>
        </w:numPr>
      </w:pPr>
      <w:r>
        <w:t>Support Executives</w:t>
      </w:r>
    </w:p>
    <w:p w:rsidR="00B06852" w:rsidRDefault="00291E86">
      <w:pPr>
        <w:pStyle w:val="Compact"/>
        <w:numPr>
          <w:ilvl w:val="0"/>
          <w:numId w:val="4"/>
        </w:numPr>
      </w:pPr>
      <w:r>
        <w:t>Operations Manager</w:t>
      </w:r>
    </w:p>
    <w:p w:rsidR="00B06852" w:rsidRDefault="00291E86">
      <w:pPr>
        <w:pStyle w:val="Compact"/>
        <w:numPr>
          <w:ilvl w:val="0"/>
          <w:numId w:val="4"/>
        </w:numPr>
      </w:pPr>
      <w:r>
        <w:t>IT Development Team</w:t>
      </w:r>
    </w:p>
    <w:p w:rsidR="00B06852" w:rsidRDefault="00291E86">
      <w:pPr>
        <w:pStyle w:val="Compact"/>
        <w:numPr>
          <w:ilvl w:val="0"/>
          <w:numId w:val="4"/>
        </w:numPr>
      </w:pPr>
      <w:r>
        <w:lastRenderedPageBreak/>
        <w:t>Business Analyst</w:t>
      </w:r>
    </w:p>
    <w:p w:rsidR="00B06852" w:rsidRDefault="00291E86">
      <w:pPr>
        <w:pStyle w:val="Heading3"/>
      </w:pPr>
      <w:bookmarkStart w:id="7" w:name="as-is-process-current-state"/>
      <w:bookmarkEnd w:id="6"/>
      <w:r>
        <w:t>As-Is Process (Current State)</w:t>
      </w:r>
    </w:p>
    <w:p w:rsidR="00B06852" w:rsidRDefault="00291E86">
      <w:pPr>
        <w:pStyle w:val="Compact"/>
        <w:numPr>
          <w:ilvl w:val="0"/>
          <w:numId w:val="5"/>
        </w:numPr>
      </w:pPr>
      <w:r>
        <w:t>Requests received via email and ticketing tools</w:t>
      </w:r>
    </w:p>
    <w:p w:rsidR="00B06852" w:rsidRDefault="00291E86">
      <w:pPr>
        <w:pStyle w:val="Compact"/>
        <w:numPr>
          <w:ilvl w:val="0"/>
          <w:numId w:val="5"/>
        </w:numPr>
      </w:pPr>
      <w:r>
        <w:t>Manual prioritization by support staff</w:t>
      </w:r>
    </w:p>
    <w:p w:rsidR="00B06852" w:rsidRDefault="00291E86">
      <w:pPr>
        <w:pStyle w:val="Compact"/>
        <w:numPr>
          <w:ilvl w:val="0"/>
          <w:numId w:val="5"/>
        </w:numPr>
      </w:pPr>
      <w:r>
        <w:t>Limited reporting and delayed escalations</w:t>
      </w:r>
    </w:p>
    <w:p w:rsidR="00B06852" w:rsidRDefault="00291E86">
      <w:pPr>
        <w:pStyle w:val="Heading3"/>
      </w:pPr>
      <w:bookmarkStart w:id="8" w:name="to-be-process-future-state"/>
      <w:bookmarkEnd w:id="7"/>
      <w:r>
        <w:t>To-Be Process (Future State)</w:t>
      </w:r>
    </w:p>
    <w:p w:rsidR="00B06852" w:rsidRDefault="00291E86">
      <w:pPr>
        <w:pStyle w:val="Compact"/>
        <w:numPr>
          <w:ilvl w:val="0"/>
          <w:numId w:val="6"/>
        </w:numPr>
      </w:pPr>
      <w:r>
        <w:t>Centralized request intake</w:t>
      </w:r>
    </w:p>
    <w:p w:rsidR="00B06852" w:rsidRDefault="00291E86">
      <w:pPr>
        <w:pStyle w:val="Compact"/>
        <w:numPr>
          <w:ilvl w:val="0"/>
          <w:numId w:val="6"/>
        </w:numPr>
      </w:pPr>
      <w:r>
        <w:t>Automated prioritization and SLA tracking</w:t>
      </w:r>
    </w:p>
    <w:p w:rsidR="00B06852" w:rsidRDefault="00291E86">
      <w:pPr>
        <w:pStyle w:val="Compact"/>
        <w:numPr>
          <w:ilvl w:val="0"/>
          <w:numId w:val="6"/>
        </w:numPr>
      </w:pPr>
      <w:r>
        <w:t>Real-time performance dashboards</w:t>
      </w:r>
    </w:p>
    <w:p w:rsidR="00B06852" w:rsidRDefault="00291E86">
      <w:pPr>
        <w:pStyle w:val="Heading3"/>
      </w:pPr>
      <w:bookmarkStart w:id="9" w:name="gap-analysis"/>
      <w:bookmarkEnd w:id="8"/>
      <w:r>
        <w:t>Gap 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7"/>
        <w:gridCol w:w="1150"/>
        <w:gridCol w:w="2551"/>
      </w:tblGrid>
      <w:tr w:rsidR="00B06852" w:rsidTr="00B068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06852" w:rsidRDefault="00291E86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:rsidR="00B06852" w:rsidRDefault="00291E86">
            <w:pPr>
              <w:pStyle w:val="Compact"/>
            </w:pPr>
            <w:r>
              <w:t>As-Is</w:t>
            </w:r>
          </w:p>
        </w:tc>
        <w:tc>
          <w:tcPr>
            <w:tcW w:w="0" w:type="auto"/>
          </w:tcPr>
          <w:p w:rsidR="00B06852" w:rsidRDefault="00291E86">
            <w:pPr>
              <w:pStyle w:val="Compact"/>
            </w:pPr>
            <w:r>
              <w:t>To-Be</w:t>
            </w:r>
          </w:p>
        </w:tc>
      </w:tr>
      <w:tr w:rsidR="00B06852">
        <w:tc>
          <w:tcPr>
            <w:tcW w:w="0" w:type="auto"/>
          </w:tcPr>
          <w:p w:rsidR="00B06852" w:rsidRDefault="00291E86">
            <w:pPr>
              <w:pStyle w:val="Compact"/>
            </w:pPr>
            <w:r>
              <w:t>Request Tracking</w:t>
            </w:r>
          </w:p>
        </w:tc>
        <w:tc>
          <w:tcPr>
            <w:tcW w:w="0" w:type="auto"/>
          </w:tcPr>
          <w:p w:rsidR="00B06852" w:rsidRDefault="00291E86">
            <w:pPr>
              <w:pStyle w:val="Compact"/>
            </w:pPr>
            <w:r>
              <w:t>Manual</w:t>
            </w:r>
          </w:p>
        </w:tc>
        <w:tc>
          <w:tcPr>
            <w:tcW w:w="0" w:type="auto"/>
          </w:tcPr>
          <w:p w:rsidR="00B06852" w:rsidRDefault="00291E86">
            <w:pPr>
              <w:pStyle w:val="Compact"/>
            </w:pPr>
            <w:r>
              <w:t>Automated</w:t>
            </w:r>
          </w:p>
        </w:tc>
      </w:tr>
      <w:tr w:rsidR="00B06852">
        <w:tc>
          <w:tcPr>
            <w:tcW w:w="0" w:type="auto"/>
          </w:tcPr>
          <w:p w:rsidR="00B06852" w:rsidRDefault="00291E86">
            <w:pPr>
              <w:pStyle w:val="Compact"/>
            </w:pPr>
            <w:r>
              <w:t>SLA Monitoring</w:t>
            </w:r>
          </w:p>
        </w:tc>
        <w:tc>
          <w:tcPr>
            <w:tcW w:w="0" w:type="auto"/>
          </w:tcPr>
          <w:p w:rsidR="00B06852" w:rsidRDefault="00291E86">
            <w:pPr>
              <w:pStyle w:val="Compact"/>
            </w:pPr>
            <w:r>
              <w:t>Reactive</w:t>
            </w:r>
          </w:p>
        </w:tc>
        <w:tc>
          <w:tcPr>
            <w:tcW w:w="0" w:type="auto"/>
          </w:tcPr>
          <w:p w:rsidR="00B06852" w:rsidRDefault="00291E86">
            <w:pPr>
              <w:pStyle w:val="Compact"/>
            </w:pPr>
            <w:r>
              <w:t>Proactive Alerts</w:t>
            </w:r>
          </w:p>
        </w:tc>
      </w:tr>
      <w:tr w:rsidR="00B06852">
        <w:tc>
          <w:tcPr>
            <w:tcW w:w="0" w:type="auto"/>
          </w:tcPr>
          <w:p w:rsidR="00B06852" w:rsidRDefault="00291E86">
            <w:pPr>
              <w:pStyle w:val="Compact"/>
            </w:pPr>
            <w:r>
              <w:t>Reporting</w:t>
            </w:r>
          </w:p>
        </w:tc>
        <w:tc>
          <w:tcPr>
            <w:tcW w:w="0" w:type="auto"/>
          </w:tcPr>
          <w:p w:rsidR="00B06852" w:rsidRDefault="00291E86">
            <w:pPr>
              <w:pStyle w:val="Compact"/>
            </w:pPr>
            <w:r>
              <w:t>Static</w:t>
            </w:r>
          </w:p>
        </w:tc>
        <w:tc>
          <w:tcPr>
            <w:tcW w:w="0" w:type="auto"/>
          </w:tcPr>
          <w:p w:rsidR="00B06852" w:rsidRDefault="00291E86">
            <w:pPr>
              <w:pStyle w:val="Compact"/>
            </w:pPr>
            <w:r>
              <w:t>Power BI Dashboards</w:t>
            </w:r>
          </w:p>
        </w:tc>
      </w:tr>
    </w:tbl>
    <w:p w:rsidR="00B06852" w:rsidRDefault="00D85927">
      <w:r>
        <w:pict>
          <v:rect id="_x0000_i1027" style="width:0;height:1.5pt" o:hralign="center" o:hrstd="t" o:hr="t"/>
        </w:pict>
      </w:r>
    </w:p>
    <w:p w:rsidR="00B06852" w:rsidRDefault="00291E86">
      <w:pPr>
        <w:pStyle w:val="Heading2"/>
      </w:pPr>
      <w:bookmarkStart w:id="10" w:name="requirements-documentation"/>
      <w:bookmarkEnd w:id="2"/>
      <w:bookmarkEnd w:id="9"/>
      <w:r>
        <w:t>Requirements Documentation</w:t>
      </w:r>
    </w:p>
    <w:p w:rsidR="00B06852" w:rsidRDefault="00D85927">
      <w:pPr>
        <w:pStyle w:val="Heading3"/>
      </w:pPr>
      <w:bookmarkStart w:id="11" w:name="business-requirements-brd-sample"/>
      <w:r>
        <w:t>Business Requirements (BRD</w:t>
      </w:r>
      <w:r w:rsidR="00291E86">
        <w:t>)</w:t>
      </w:r>
    </w:p>
    <w:p w:rsidR="00B06852" w:rsidRDefault="00291E86">
      <w:pPr>
        <w:pStyle w:val="Compact"/>
        <w:numPr>
          <w:ilvl w:val="0"/>
          <w:numId w:val="7"/>
        </w:numPr>
      </w:pPr>
      <w:r>
        <w:t>System shall capture all customer requests in a centralized platform</w:t>
      </w:r>
    </w:p>
    <w:p w:rsidR="00B06852" w:rsidRDefault="00291E86">
      <w:pPr>
        <w:pStyle w:val="Compact"/>
        <w:numPr>
          <w:ilvl w:val="0"/>
          <w:numId w:val="7"/>
        </w:numPr>
      </w:pPr>
      <w:r>
        <w:t>System shall track SLA based on request priority</w:t>
      </w:r>
    </w:p>
    <w:p w:rsidR="00B06852" w:rsidRDefault="00291E86">
      <w:pPr>
        <w:pStyle w:val="Compact"/>
        <w:numPr>
          <w:ilvl w:val="0"/>
          <w:numId w:val="7"/>
        </w:numPr>
      </w:pPr>
      <w:r>
        <w:t>Managers shall access performance dashboards</w:t>
      </w:r>
    </w:p>
    <w:p w:rsidR="00B06852" w:rsidRDefault="00D85927">
      <w:pPr>
        <w:pStyle w:val="Heading3"/>
      </w:pPr>
      <w:bookmarkStart w:id="12" w:name="functional-requirements-frd-sample"/>
      <w:bookmarkEnd w:id="11"/>
      <w:r>
        <w:t>Functional Requirements (FRD</w:t>
      </w:r>
      <w:bookmarkStart w:id="13" w:name="_GoBack"/>
      <w:bookmarkEnd w:id="13"/>
      <w:r w:rsidR="00291E86">
        <w:t>)</w:t>
      </w:r>
    </w:p>
    <w:p w:rsidR="00B06852" w:rsidRDefault="00291E86">
      <w:pPr>
        <w:pStyle w:val="Compact"/>
        <w:numPr>
          <w:ilvl w:val="0"/>
          <w:numId w:val="8"/>
        </w:numPr>
      </w:pPr>
      <w:r>
        <w:t>Role-based login for agents and managers</w:t>
      </w:r>
    </w:p>
    <w:p w:rsidR="00B06852" w:rsidRDefault="00291E86">
      <w:pPr>
        <w:pStyle w:val="Compact"/>
        <w:numPr>
          <w:ilvl w:val="0"/>
          <w:numId w:val="8"/>
        </w:numPr>
      </w:pPr>
      <w:r>
        <w:t>Automated SLA timer configuration</w:t>
      </w:r>
    </w:p>
    <w:p w:rsidR="00B06852" w:rsidRDefault="00291E86">
      <w:pPr>
        <w:pStyle w:val="Compact"/>
        <w:numPr>
          <w:ilvl w:val="0"/>
          <w:numId w:val="8"/>
        </w:numPr>
      </w:pPr>
      <w:r>
        <w:t>Status updates with audit trail</w:t>
      </w:r>
    </w:p>
    <w:p w:rsidR="00B06852" w:rsidRDefault="00291E86">
      <w:pPr>
        <w:pStyle w:val="Heading3"/>
      </w:pPr>
      <w:bookmarkStart w:id="14" w:name="non-functional-requirements"/>
      <w:bookmarkEnd w:id="12"/>
      <w:r>
        <w:t>Non-Functional Requirements</w:t>
      </w:r>
    </w:p>
    <w:p w:rsidR="00B06852" w:rsidRDefault="00291E86">
      <w:pPr>
        <w:pStyle w:val="Compact"/>
        <w:numPr>
          <w:ilvl w:val="0"/>
          <w:numId w:val="9"/>
        </w:numPr>
      </w:pPr>
      <w:r>
        <w:t>System availability: 99.5%</w:t>
      </w:r>
    </w:p>
    <w:p w:rsidR="00B06852" w:rsidRDefault="00291E86">
      <w:pPr>
        <w:pStyle w:val="Compact"/>
        <w:numPr>
          <w:ilvl w:val="0"/>
          <w:numId w:val="9"/>
        </w:numPr>
      </w:pPr>
      <w:r>
        <w:t>Secure access with role-based permissions</w:t>
      </w:r>
    </w:p>
    <w:p w:rsidR="00B06852" w:rsidRDefault="00D85927">
      <w:r>
        <w:pict>
          <v:rect id="_x0000_i1028" style="width:0;height:1.5pt" o:hralign="center" o:hrstd="t" o:hr="t"/>
        </w:pict>
      </w:r>
    </w:p>
    <w:p w:rsidR="00B06852" w:rsidRDefault="00291E86">
      <w:pPr>
        <w:pStyle w:val="Heading2"/>
      </w:pPr>
      <w:bookmarkStart w:id="15" w:name="agile-artifacts"/>
      <w:bookmarkEnd w:id="10"/>
      <w:bookmarkEnd w:id="14"/>
      <w:r>
        <w:t>Agile Artifacts</w:t>
      </w:r>
    </w:p>
    <w:p w:rsidR="00B06852" w:rsidRDefault="00291E86">
      <w:pPr>
        <w:pStyle w:val="Heading3"/>
      </w:pPr>
      <w:bookmarkStart w:id="16" w:name="product-vision"/>
      <w:r>
        <w:t>Product Vision</w:t>
      </w:r>
    </w:p>
    <w:p w:rsidR="00B06852" w:rsidRDefault="00291E86">
      <w:pPr>
        <w:pStyle w:val="FirstParagraph"/>
      </w:pPr>
      <w:r>
        <w:t>Deliver a scalable support optimization solution to improve service efficiency and customer satisfaction.</w:t>
      </w:r>
    </w:p>
    <w:p w:rsidR="00B06852" w:rsidRDefault="00291E86">
      <w:pPr>
        <w:pStyle w:val="Heading3"/>
      </w:pPr>
      <w:bookmarkStart w:id="17" w:name="sample-user-story"/>
      <w:bookmarkEnd w:id="16"/>
      <w:r>
        <w:lastRenderedPageBreak/>
        <w:t>Sample User Story</w:t>
      </w:r>
    </w:p>
    <w:p w:rsidR="00B06852" w:rsidRDefault="00291E86">
      <w:pPr>
        <w:pStyle w:val="FirstParagraph"/>
      </w:pPr>
      <w:r>
        <w:t>As a support manager, I want SLA breach alerts so that issues are addressed proactively.</w:t>
      </w:r>
    </w:p>
    <w:p w:rsidR="00B06852" w:rsidRDefault="00291E86">
      <w:pPr>
        <w:pStyle w:val="BodyText"/>
      </w:pPr>
      <w:r>
        <w:rPr>
          <w:b/>
          <w:bCs/>
        </w:rPr>
        <w:t>Acceptance Criteria:</w:t>
      </w:r>
      <w:r>
        <w:t xml:space="preserve"> - Alert triggered before SLA breach - Notification sent to assigned agent and manager</w:t>
      </w:r>
    </w:p>
    <w:p w:rsidR="00B06852" w:rsidRDefault="00291E86">
      <w:pPr>
        <w:pStyle w:val="Heading3"/>
      </w:pPr>
      <w:bookmarkStart w:id="18" w:name="sprint-structure"/>
      <w:bookmarkEnd w:id="17"/>
      <w:r>
        <w:t>Sprint Structure</w:t>
      </w:r>
    </w:p>
    <w:p w:rsidR="00B06852" w:rsidRDefault="00291E86">
      <w:pPr>
        <w:pStyle w:val="Compact"/>
        <w:numPr>
          <w:ilvl w:val="0"/>
          <w:numId w:val="10"/>
        </w:numPr>
      </w:pPr>
      <w:r>
        <w:t>Sprint Length: 2 weeks</w:t>
      </w:r>
    </w:p>
    <w:p w:rsidR="00B06852" w:rsidRDefault="00291E86">
      <w:pPr>
        <w:pStyle w:val="Compact"/>
        <w:numPr>
          <w:ilvl w:val="0"/>
          <w:numId w:val="10"/>
        </w:numPr>
      </w:pPr>
      <w:r>
        <w:t>Sprint Goal: Implement request tracking &amp; reporting</w:t>
      </w:r>
    </w:p>
    <w:p w:rsidR="00B06852" w:rsidRDefault="00D85927">
      <w:r>
        <w:pict>
          <v:rect id="_x0000_i1029" style="width:0;height:1.5pt" o:hralign="center" o:hrstd="t" o:hr="t"/>
        </w:pict>
      </w:r>
    </w:p>
    <w:p w:rsidR="00B06852" w:rsidRDefault="00291E86">
      <w:pPr>
        <w:pStyle w:val="Heading2"/>
      </w:pPr>
      <w:bookmarkStart w:id="19" w:name="X348be664417d418535eb07264cf34a31264a3af"/>
      <w:bookmarkEnd w:id="15"/>
      <w:bookmarkEnd w:id="18"/>
      <w:r>
        <w:t>Power BI Dashboard – Support Performance Analytics</w:t>
      </w:r>
    </w:p>
    <w:p w:rsidR="00B06852" w:rsidRDefault="00291E86">
      <w:pPr>
        <w:pStyle w:val="Heading3"/>
      </w:pPr>
      <w:bookmarkStart w:id="20" w:name="kpis-tracked"/>
      <w:r>
        <w:t>KPIs Tracked</w:t>
      </w:r>
    </w:p>
    <w:p w:rsidR="00B06852" w:rsidRDefault="00291E86">
      <w:pPr>
        <w:pStyle w:val="Compact"/>
        <w:numPr>
          <w:ilvl w:val="0"/>
          <w:numId w:val="11"/>
        </w:numPr>
      </w:pPr>
      <w:r>
        <w:t>Total Requests</w:t>
      </w:r>
    </w:p>
    <w:p w:rsidR="00B06852" w:rsidRDefault="00291E86">
      <w:pPr>
        <w:pStyle w:val="Compact"/>
        <w:numPr>
          <w:ilvl w:val="0"/>
          <w:numId w:val="11"/>
        </w:numPr>
      </w:pPr>
      <w:r>
        <w:t>SLA Compliance %</w:t>
      </w:r>
    </w:p>
    <w:p w:rsidR="00B06852" w:rsidRDefault="00291E86">
      <w:pPr>
        <w:pStyle w:val="Compact"/>
        <w:numPr>
          <w:ilvl w:val="0"/>
          <w:numId w:val="11"/>
        </w:numPr>
      </w:pPr>
      <w:r>
        <w:t>Average Resolution Time</w:t>
      </w:r>
    </w:p>
    <w:p w:rsidR="00B06852" w:rsidRDefault="00291E86">
      <w:pPr>
        <w:pStyle w:val="Compact"/>
        <w:numPr>
          <w:ilvl w:val="0"/>
          <w:numId w:val="11"/>
        </w:numPr>
      </w:pPr>
      <w:r>
        <w:t>Agent Performance</w:t>
      </w:r>
    </w:p>
    <w:p w:rsidR="00B06852" w:rsidRDefault="00291E86">
      <w:pPr>
        <w:pStyle w:val="Compact"/>
        <w:numPr>
          <w:ilvl w:val="0"/>
          <w:numId w:val="11"/>
        </w:numPr>
      </w:pPr>
      <w:r>
        <w:t>Customer Satisfaction Score</w:t>
      </w:r>
    </w:p>
    <w:p w:rsidR="00B06852" w:rsidRDefault="00291E86">
      <w:pPr>
        <w:pStyle w:val="Heading3"/>
      </w:pPr>
      <w:bookmarkStart w:id="21" w:name="dashboard-pages"/>
      <w:bookmarkEnd w:id="20"/>
      <w:r>
        <w:t>Dashboard Pages</w:t>
      </w:r>
    </w:p>
    <w:p w:rsidR="00B06852" w:rsidRDefault="00291E86">
      <w:pPr>
        <w:pStyle w:val="Compact"/>
        <w:numPr>
          <w:ilvl w:val="0"/>
          <w:numId w:val="12"/>
        </w:numPr>
      </w:pPr>
      <w:r>
        <w:t>Executive Overview</w:t>
      </w:r>
    </w:p>
    <w:p w:rsidR="00B06852" w:rsidRDefault="00291E86">
      <w:pPr>
        <w:pStyle w:val="Compact"/>
        <w:numPr>
          <w:ilvl w:val="0"/>
          <w:numId w:val="12"/>
        </w:numPr>
      </w:pPr>
      <w:r>
        <w:t>SLA &amp; Trend Analysis</w:t>
      </w:r>
    </w:p>
    <w:p w:rsidR="00B06852" w:rsidRDefault="00291E86">
      <w:pPr>
        <w:pStyle w:val="Compact"/>
        <w:numPr>
          <w:ilvl w:val="0"/>
          <w:numId w:val="12"/>
        </w:numPr>
      </w:pPr>
      <w:r>
        <w:t>Agent Productivity</w:t>
      </w:r>
    </w:p>
    <w:p w:rsidR="00B06852" w:rsidRDefault="00291E86">
      <w:pPr>
        <w:pStyle w:val="Heading3"/>
      </w:pPr>
      <w:bookmarkStart w:id="22" w:name="business-insights"/>
      <w:bookmarkEnd w:id="21"/>
      <w:r>
        <w:t>Business Insights</w:t>
      </w:r>
    </w:p>
    <w:p w:rsidR="00B06852" w:rsidRDefault="00291E86">
      <w:pPr>
        <w:pStyle w:val="Compact"/>
        <w:numPr>
          <w:ilvl w:val="0"/>
          <w:numId w:val="13"/>
        </w:numPr>
      </w:pPr>
      <w:r>
        <w:t>Peak request volumes during month-end</w:t>
      </w:r>
    </w:p>
    <w:p w:rsidR="00B06852" w:rsidRDefault="00291E86">
      <w:pPr>
        <w:pStyle w:val="Compact"/>
        <w:numPr>
          <w:ilvl w:val="0"/>
          <w:numId w:val="13"/>
        </w:numPr>
      </w:pPr>
      <w:r>
        <w:t>SLA breaches reduced after workflow optimization</w:t>
      </w:r>
    </w:p>
    <w:p w:rsidR="00B06852" w:rsidRDefault="00D85927">
      <w:r>
        <w:pict>
          <v:rect id="_x0000_i1030" style="width:0;height:1.5pt" o:hralign="center" o:hrstd="t" o:hr="t"/>
        </w:pict>
      </w:r>
    </w:p>
    <w:p w:rsidR="00B06852" w:rsidRDefault="00291E86">
      <w:pPr>
        <w:pStyle w:val="Heading2"/>
      </w:pPr>
      <w:bookmarkStart w:id="23" w:name="X76457a3e2b60d7912b7d08819d767504dc5c0d9"/>
      <w:bookmarkEnd w:id="19"/>
      <w:bookmarkEnd w:id="22"/>
      <w:r>
        <w:t>Project 2: Data Analytics – Adventure Work Cycle (AI Variant)</w:t>
      </w:r>
    </w:p>
    <w:p w:rsidR="00B06852" w:rsidRDefault="00291E86">
      <w:pPr>
        <w:pStyle w:val="Heading3"/>
      </w:pPr>
      <w:bookmarkStart w:id="24" w:name="objective"/>
      <w:r>
        <w:t>Objective</w:t>
      </w:r>
    </w:p>
    <w:p w:rsidR="00B06852" w:rsidRDefault="00291E86">
      <w:pPr>
        <w:pStyle w:val="FirstParagraph"/>
      </w:pPr>
      <w:r>
        <w:t>Analyze sales and product data to identify revenue trends and high-performing regions.</w:t>
      </w:r>
    </w:p>
    <w:p w:rsidR="00B06852" w:rsidRDefault="00291E86">
      <w:pPr>
        <w:pStyle w:val="Heading3"/>
      </w:pPr>
      <w:bookmarkStart w:id="25" w:name="key-contributions"/>
      <w:bookmarkEnd w:id="24"/>
      <w:r>
        <w:t>Key Contributions</w:t>
      </w:r>
    </w:p>
    <w:p w:rsidR="00B06852" w:rsidRDefault="00291E86">
      <w:pPr>
        <w:pStyle w:val="Compact"/>
        <w:numPr>
          <w:ilvl w:val="0"/>
          <w:numId w:val="14"/>
        </w:numPr>
      </w:pPr>
      <w:r>
        <w:t>Data analysis using Excel and SQL</w:t>
      </w:r>
    </w:p>
    <w:p w:rsidR="00B06852" w:rsidRDefault="00291E86">
      <w:pPr>
        <w:pStyle w:val="Compact"/>
        <w:numPr>
          <w:ilvl w:val="0"/>
          <w:numId w:val="14"/>
        </w:numPr>
      </w:pPr>
      <w:r>
        <w:t>Power BI &amp; Tableau dashboards</w:t>
      </w:r>
    </w:p>
    <w:p w:rsidR="00B06852" w:rsidRDefault="00291E86">
      <w:pPr>
        <w:pStyle w:val="Compact"/>
        <w:numPr>
          <w:ilvl w:val="0"/>
          <w:numId w:val="14"/>
        </w:numPr>
      </w:pPr>
      <w:r>
        <w:t>Insight-driven recommendations for growth</w:t>
      </w:r>
    </w:p>
    <w:p w:rsidR="00B06852" w:rsidRDefault="00291E86">
      <w:pPr>
        <w:pStyle w:val="Heading3"/>
      </w:pPr>
      <w:bookmarkStart w:id="26" w:name="deliverables"/>
      <w:bookmarkEnd w:id="25"/>
      <w:r>
        <w:t>Deliverables</w:t>
      </w:r>
    </w:p>
    <w:p w:rsidR="00B06852" w:rsidRDefault="00291E86">
      <w:pPr>
        <w:pStyle w:val="Compact"/>
        <w:numPr>
          <w:ilvl w:val="0"/>
          <w:numId w:val="15"/>
        </w:numPr>
      </w:pPr>
      <w:r>
        <w:t>Sales performance dashboard</w:t>
      </w:r>
    </w:p>
    <w:p w:rsidR="00B06852" w:rsidRDefault="00291E86">
      <w:pPr>
        <w:pStyle w:val="Compact"/>
        <w:numPr>
          <w:ilvl w:val="0"/>
          <w:numId w:val="15"/>
        </w:numPr>
      </w:pPr>
      <w:r>
        <w:lastRenderedPageBreak/>
        <w:t>Regional profitability analysis</w:t>
      </w:r>
    </w:p>
    <w:p w:rsidR="00B06852" w:rsidRDefault="00291E86">
      <w:pPr>
        <w:pStyle w:val="Compact"/>
        <w:numPr>
          <w:ilvl w:val="0"/>
          <w:numId w:val="15"/>
        </w:numPr>
      </w:pPr>
      <w:r>
        <w:t>Management-ready insights</w:t>
      </w:r>
    </w:p>
    <w:p w:rsidR="00B06852" w:rsidRDefault="00B06852">
      <w:bookmarkStart w:id="27" w:name="tools-skills-demonstrated"/>
      <w:bookmarkEnd w:id="23"/>
      <w:bookmarkEnd w:id="26"/>
    </w:p>
    <w:p w:rsidR="00B06852" w:rsidRDefault="00291E86">
      <w:pPr>
        <w:pStyle w:val="Heading2"/>
      </w:pPr>
      <w:bookmarkStart w:id="28" w:name="business-impact-summary"/>
      <w:bookmarkEnd w:id="27"/>
      <w:r>
        <w:t>Business Impact Summary</w:t>
      </w:r>
    </w:p>
    <w:p w:rsidR="00B06852" w:rsidRDefault="00291E86">
      <w:pPr>
        <w:pStyle w:val="Compact"/>
        <w:numPr>
          <w:ilvl w:val="0"/>
          <w:numId w:val="17"/>
        </w:numPr>
      </w:pPr>
      <w:r>
        <w:t>Improved operational efficiency</w:t>
      </w:r>
    </w:p>
    <w:p w:rsidR="00B06852" w:rsidRDefault="00291E86">
      <w:pPr>
        <w:pStyle w:val="Compact"/>
        <w:numPr>
          <w:ilvl w:val="0"/>
          <w:numId w:val="17"/>
        </w:numPr>
      </w:pPr>
      <w:r>
        <w:t>Enhanced data visibility for leadership</w:t>
      </w:r>
    </w:p>
    <w:p w:rsidR="00B06852" w:rsidRDefault="00291E86">
      <w:pPr>
        <w:pStyle w:val="Compact"/>
        <w:numPr>
          <w:ilvl w:val="0"/>
          <w:numId w:val="17"/>
        </w:numPr>
      </w:pPr>
      <w:r>
        <w:t>Strong alignment between business and technical teams</w:t>
      </w:r>
    </w:p>
    <w:p w:rsidR="00B06852" w:rsidRDefault="00D85927">
      <w:r>
        <w:pict>
          <v:rect id="_x0000_i1031" style="width:0;height:1.5pt" o:hralign="center" o:hrstd="t" o:hr="t"/>
        </w:pict>
      </w:r>
    </w:p>
    <w:p w:rsidR="00DC6E8B" w:rsidRDefault="00DC6E8B" w:rsidP="00DC6E8B">
      <w:pPr>
        <w:pStyle w:val="Heading2"/>
      </w:pPr>
      <w:bookmarkStart w:id="29" w:name="conclusion"/>
      <w:bookmarkEnd w:id="28"/>
      <w:r>
        <w:rPr>
          <w:rStyle w:val="Strong"/>
          <w:b w:val="0"/>
          <w:bCs w:val="0"/>
        </w:rPr>
        <w:t>Project 3: Smart Meter Data Analysis for Demand Forecasting</w:t>
      </w:r>
    </w:p>
    <w:p w:rsidR="00DC6E8B" w:rsidRPr="00BA7F9F" w:rsidRDefault="00DC6E8B" w:rsidP="00DC6E8B">
      <w:pPr>
        <w:pStyle w:val="NormalWeb"/>
        <w:rPr>
          <w:rFonts w:asciiTheme="minorHAnsi" w:hAnsiTheme="minorHAnsi"/>
        </w:rPr>
      </w:pPr>
      <w:r w:rsidRPr="00BA7F9F">
        <w:rPr>
          <w:rStyle w:val="Strong"/>
          <w:rFonts w:asciiTheme="minorHAnsi" w:hAnsiTheme="minorHAnsi"/>
        </w:rPr>
        <w:t>Domain:</w:t>
      </w:r>
      <w:r w:rsidRPr="00BA7F9F">
        <w:rPr>
          <w:rFonts w:asciiTheme="minorHAnsi" w:hAnsiTheme="minorHAnsi"/>
        </w:rPr>
        <w:t xml:space="preserve"> Power &amp; Utility – Billing &amp; Payments</w:t>
      </w:r>
      <w:r w:rsidRPr="00BA7F9F">
        <w:rPr>
          <w:rFonts w:asciiTheme="minorHAnsi" w:hAnsiTheme="minorHAnsi"/>
        </w:rPr>
        <w:br/>
      </w:r>
      <w:r w:rsidRPr="00BA7F9F">
        <w:rPr>
          <w:rStyle w:val="Strong"/>
          <w:rFonts w:asciiTheme="minorHAnsi" w:hAnsiTheme="minorHAnsi"/>
        </w:rPr>
        <w:t>Role:</w:t>
      </w:r>
      <w:r w:rsidRPr="00BA7F9F">
        <w:rPr>
          <w:rFonts w:asciiTheme="minorHAnsi" w:hAnsiTheme="minorHAnsi"/>
        </w:rPr>
        <w:t xml:space="preserve"> Business Analyst</w:t>
      </w:r>
      <w:r w:rsidRPr="00BA7F9F">
        <w:rPr>
          <w:rFonts w:asciiTheme="minorHAnsi" w:hAnsiTheme="minorHAnsi"/>
        </w:rPr>
        <w:br/>
      </w:r>
      <w:r w:rsidRPr="00BA7F9F">
        <w:rPr>
          <w:rStyle w:val="Strong"/>
          <w:rFonts w:asciiTheme="minorHAnsi" w:hAnsiTheme="minorHAnsi"/>
        </w:rPr>
        <w:t>Methodology:</w:t>
      </w:r>
      <w:r w:rsidRPr="00BA7F9F">
        <w:rPr>
          <w:rFonts w:asciiTheme="minorHAnsi" w:hAnsiTheme="minorHAnsi"/>
        </w:rPr>
        <w:t xml:space="preserve"> Agile (Scrum)</w:t>
      </w:r>
    </w:p>
    <w:p w:rsidR="00DC6E8B" w:rsidRDefault="00DC6E8B" w:rsidP="00DC6E8B">
      <w:pPr>
        <w:pStyle w:val="Heading3"/>
      </w:pPr>
      <w:r>
        <w:rPr>
          <w:rStyle w:val="Strong"/>
          <w:b w:val="0"/>
          <w:bCs w:val="0"/>
        </w:rPr>
        <w:t>Business Background</w:t>
      </w:r>
    </w:p>
    <w:p w:rsidR="00DC6E8B" w:rsidRPr="00DC6E8B" w:rsidRDefault="00DC6E8B" w:rsidP="00DC6E8B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DC6E8B">
        <w:rPr>
          <w:rFonts w:asciiTheme="minorHAnsi" w:eastAsiaTheme="minorHAnsi" w:hAnsiTheme="minorHAnsi" w:cstheme="minorBidi"/>
          <w:lang w:val="en-US" w:eastAsia="en-US"/>
        </w:rPr>
        <w:t xml:space="preserve">Power utility organizations generate large volumes of smart meter data from residential and commercial consumers. </w:t>
      </w:r>
      <w:proofErr w:type="gramStart"/>
      <w:r w:rsidRPr="00DC6E8B">
        <w:rPr>
          <w:rFonts w:asciiTheme="minorHAnsi" w:eastAsiaTheme="minorHAnsi" w:hAnsiTheme="minorHAnsi" w:cstheme="minorBidi"/>
          <w:lang w:val="en-US" w:eastAsia="en-US"/>
        </w:rPr>
        <w:t>However, limited analysis of this data results in inaccurate demand forecasting, inefficient billing cycles, and challenges in load planning.</w:t>
      </w:r>
      <w:proofErr w:type="gramEnd"/>
    </w:p>
    <w:p w:rsidR="00DC6E8B" w:rsidRDefault="00DC6E8B" w:rsidP="00DC6E8B">
      <w:pPr>
        <w:pStyle w:val="Heading3"/>
      </w:pPr>
      <w:r>
        <w:rPr>
          <w:rStyle w:val="Strong"/>
          <w:b w:val="0"/>
          <w:bCs w:val="0"/>
        </w:rPr>
        <w:t>Business Problem</w:t>
      </w:r>
    </w:p>
    <w:p w:rsidR="00DC6E8B" w:rsidRPr="00BA7F9F" w:rsidRDefault="00DC6E8B" w:rsidP="00DC6E8B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BA7F9F">
        <w:rPr>
          <w:rFonts w:asciiTheme="minorHAnsi" w:hAnsiTheme="minorHAnsi"/>
        </w:rPr>
        <w:t>Inaccurate demand forecasting during peak and off-peak hours</w:t>
      </w:r>
    </w:p>
    <w:p w:rsidR="00DC6E8B" w:rsidRPr="00BA7F9F" w:rsidRDefault="00DC6E8B" w:rsidP="00DC6E8B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BA7F9F">
        <w:rPr>
          <w:rFonts w:asciiTheme="minorHAnsi" w:hAnsiTheme="minorHAnsi"/>
        </w:rPr>
        <w:t>Limited visibility into regional and consumer-level consumption patterns</w:t>
      </w:r>
    </w:p>
    <w:p w:rsidR="00DC6E8B" w:rsidRPr="00BA7F9F" w:rsidRDefault="00DC6E8B" w:rsidP="00DC6E8B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BA7F9F">
        <w:rPr>
          <w:rFonts w:asciiTheme="minorHAnsi" w:hAnsiTheme="minorHAnsi"/>
        </w:rPr>
        <w:t>Billing and payment planning not aligned with actual usage trends</w:t>
      </w:r>
    </w:p>
    <w:p w:rsidR="00DC6E8B" w:rsidRDefault="00DC6E8B" w:rsidP="00DC6E8B">
      <w:pPr>
        <w:pStyle w:val="Heading3"/>
      </w:pPr>
      <w:r>
        <w:rPr>
          <w:rStyle w:val="Strong"/>
          <w:b w:val="0"/>
          <w:bCs w:val="0"/>
        </w:rPr>
        <w:t>Business Objective</w:t>
      </w:r>
    </w:p>
    <w:p w:rsidR="00DC6E8B" w:rsidRPr="00BA7F9F" w:rsidRDefault="00DC6E8B" w:rsidP="00DC6E8B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BA7F9F">
        <w:rPr>
          <w:rFonts w:asciiTheme="minorHAnsi" w:hAnsiTheme="minorHAnsi"/>
        </w:rPr>
        <w:t>Forecast electricity demand using smart meter data</w:t>
      </w:r>
    </w:p>
    <w:p w:rsidR="00DC6E8B" w:rsidRPr="00BA7F9F" w:rsidRDefault="00DC6E8B" w:rsidP="00DC6E8B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BA7F9F">
        <w:rPr>
          <w:rFonts w:asciiTheme="minorHAnsi" w:hAnsiTheme="minorHAnsi"/>
        </w:rPr>
        <w:t>Support accurate billing and payment planning</w:t>
      </w:r>
    </w:p>
    <w:p w:rsidR="00DC6E8B" w:rsidRPr="00BA7F9F" w:rsidRDefault="00DC6E8B" w:rsidP="00DC6E8B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BA7F9F">
        <w:rPr>
          <w:rFonts w:asciiTheme="minorHAnsi" w:hAnsiTheme="minorHAnsi"/>
        </w:rPr>
        <w:t>Improve operational decision-making for load management</w:t>
      </w:r>
    </w:p>
    <w:p w:rsidR="00DC6E8B" w:rsidRDefault="00DC6E8B" w:rsidP="00DC6E8B">
      <w:pPr>
        <w:pStyle w:val="Heading3"/>
      </w:pPr>
      <w:r>
        <w:rPr>
          <w:rStyle w:val="Strong"/>
          <w:b w:val="0"/>
          <w:bCs w:val="0"/>
        </w:rPr>
        <w:t>Key Stakeholders</w:t>
      </w:r>
    </w:p>
    <w:p w:rsidR="00DC6E8B" w:rsidRPr="00291E86" w:rsidRDefault="00DC6E8B" w:rsidP="00DC6E8B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Utility Operations Team</w:t>
      </w:r>
    </w:p>
    <w:p w:rsidR="00DC6E8B" w:rsidRPr="00291E86" w:rsidRDefault="00DC6E8B" w:rsidP="00DC6E8B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Billing &amp; Payments Team</w:t>
      </w:r>
    </w:p>
    <w:p w:rsidR="00DC6E8B" w:rsidRPr="00291E86" w:rsidRDefault="00DC6E8B" w:rsidP="00DC6E8B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Demand Forecasting &amp; Planning Team</w:t>
      </w:r>
    </w:p>
    <w:p w:rsidR="00DC6E8B" w:rsidRPr="00291E86" w:rsidRDefault="00DC6E8B" w:rsidP="00DC6E8B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IT / Data Team</w:t>
      </w:r>
    </w:p>
    <w:p w:rsidR="00DC6E8B" w:rsidRDefault="00DC6E8B" w:rsidP="00DC6E8B">
      <w:pPr>
        <w:pStyle w:val="Heading3"/>
      </w:pPr>
      <w:r>
        <w:rPr>
          <w:rStyle w:val="Strong"/>
          <w:b w:val="0"/>
          <w:bCs w:val="0"/>
        </w:rPr>
        <w:t>As-Is Process</w:t>
      </w:r>
    </w:p>
    <w:p w:rsidR="00DC6E8B" w:rsidRPr="00291E86" w:rsidRDefault="00DC6E8B" w:rsidP="00DC6E8B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Raw smart meter data stored with minimal analysis</w:t>
      </w:r>
    </w:p>
    <w:p w:rsidR="00DC6E8B" w:rsidRPr="00291E86" w:rsidRDefault="00DC6E8B" w:rsidP="00DC6E8B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lastRenderedPageBreak/>
        <w:t>Manual reports with limited insights</w:t>
      </w:r>
    </w:p>
    <w:p w:rsidR="00DC6E8B" w:rsidRPr="00291E86" w:rsidRDefault="00DC6E8B" w:rsidP="00DC6E8B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Reactive handling of peak demand situations</w:t>
      </w:r>
    </w:p>
    <w:p w:rsidR="00DC6E8B" w:rsidRDefault="00DC6E8B" w:rsidP="00DC6E8B">
      <w:pPr>
        <w:pStyle w:val="Heading3"/>
      </w:pPr>
      <w:r>
        <w:rPr>
          <w:rStyle w:val="Strong"/>
          <w:b w:val="0"/>
          <w:bCs w:val="0"/>
        </w:rPr>
        <w:t>To-Be Process</w:t>
      </w:r>
    </w:p>
    <w:p w:rsidR="00DC6E8B" w:rsidRPr="00291E86" w:rsidRDefault="00DC6E8B" w:rsidP="00DC6E8B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Structured data analysis of smart meter readings</w:t>
      </w:r>
    </w:p>
    <w:p w:rsidR="00DC6E8B" w:rsidRPr="00291E86" w:rsidRDefault="00DC6E8B" w:rsidP="00DC6E8B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Automated dashboards for consumption trends</w:t>
      </w:r>
    </w:p>
    <w:p w:rsidR="00DC6E8B" w:rsidRPr="00291E86" w:rsidRDefault="00DC6E8B" w:rsidP="00DC6E8B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Predictive insights to support demand forecasting and billing</w:t>
      </w:r>
    </w:p>
    <w:p w:rsidR="00DC6E8B" w:rsidRDefault="00DC6E8B" w:rsidP="00DC6E8B">
      <w:pPr>
        <w:pStyle w:val="Heading3"/>
      </w:pPr>
      <w:r>
        <w:rPr>
          <w:rStyle w:val="Strong"/>
          <w:b w:val="0"/>
          <w:bCs w:val="0"/>
        </w:rPr>
        <w:t>Analysis Approach</w:t>
      </w:r>
    </w:p>
    <w:p w:rsidR="00DC6E8B" w:rsidRPr="00291E86" w:rsidRDefault="00DC6E8B" w:rsidP="00DC6E8B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Data cleansing and validation of smart meter readings</w:t>
      </w:r>
    </w:p>
    <w:p w:rsidR="00DC6E8B" w:rsidRPr="00291E86" w:rsidRDefault="00DC6E8B" w:rsidP="00DC6E8B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Daily, weekly, and seasonal consumption trend analysis</w:t>
      </w:r>
    </w:p>
    <w:p w:rsidR="00DC6E8B" w:rsidRPr="00291E86" w:rsidRDefault="00DC6E8B" w:rsidP="00DC6E8B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Identification of peak vs off-peak usage patterns</w:t>
      </w:r>
    </w:p>
    <w:p w:rsidR="00DC6E8B" w:rsidRPr="00291E86" w:rsidRDefault="00DC6E8B" w:rsidP="00DC6E8B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Correlation of consumption trends with billing cycles</w:t>
      </w:r>
    </w:p>
    <w:p w:rsidR="00DC6E8B" w:rsidRDefault="00DC6E8B" w:rsidP="00DC6E8B">
      <w:pPr>
        <w:pStyle w:val="Heading3"/>
      </w:pPr>
      <w:r>
        <w:rPr>
          <w:rStyle w:val="Strong"/>
          <w:b w:val="0"/>
          <w:bCs w:val="0"/>
        </w:rPr>
        <w:t>Power BI Dashboard Components</w:t>
      </w:r>
    </w:p>
    <w:p w:rsidR="00DC6E8B" w:rsidRPr="00291E86" w:rsidRDefault="00DC6E8B" w:rsidP="00DC6E8B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Total Energy Consumption by Region</w:t>
      </w:r>
    </w:p>
    <w:p w:rsidR="00DC6E8B" w:rsidRPr="00291E86" w:rsidRDefault="00DC6E8B" w:rsidP="00DC6E8B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Peak vs Off-Peak Demand Analysis</w:t>
      </w:r>
    </w:p>
    <w:p w:rsidR="00DC6E8B" w:rsidRPr="00291E86" w:rsidRDefault="00DC6E8B" w:rsidP="00DC6E8B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Demand Forecast Trend (Historical vs Predicted)</w:t>
      </w:r>
    </w:p>
    <w:p w:rsidR="00DC6E8B" w:rsidRPr="00291E86" w:rsidRDefault="00DC6E8B" w:rsidP="00DC6E8B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Billing Impact &amp; Revenue Trends</w:t>
      </w:r>
    </w:p>
    <w:p w:rsidR="00DC6E8B" w:rsidRDefault="00DC6E8B" w:rsidP="00DC6E8B">
      <w:pPr>
        <w:pStyle w:val="Heading3"/>
      </w:pPr>
      <w:r>
        <w:rPr>
          <w:rStyle w:val="Strong"/>
          <w:b w:val="0"/>
          <w:bCs w:val="0"/>
        </w:rPr>
        <w:t>Key Business Insights</w:t>
      </w:r>
    </w:p>
    <w:p w:rsidR="00DC6E8B" w:rsidRPr="00291E86" w:rsidRDefault="00DC6E8B" w:rsidP="00DC6E8B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Peak demand observed during evening hours across urban regions</w:t>
      </w:r>
    </w:p>
    <w:p w:rsidR="00DC6E8B" w:rsidRPr="00291E86" w:rsidRDefault="00DC6E8B" w:rsidP="00DC6E8B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Seasonal variations significantly impact billing amounts</w:t>
      </w:r>
    </w:p>
    <w:p w:rsidR="00DC6E8B" w:rsidRPr="00291E86" w:rsidRDefault="00DC6E8B" w:rsidP="00DC6E8B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Opportunities identified for demand-side management initiatives</w:t>
      </w:r>
    </w:p>
    <w:p w:rsidR="00DC6E8B" w:rsidRDefault="00DC6E8B" w:rsidP="00DC6E8B">
      <w:pPr>
        <w:pStyle w:val="Heading3"/>
      </w:pPr>
      <w:r>
        <w:rPr>
          <w:rStyle w:val="Strong"/>
          <w:b w:val="0"/>
          <w:bCs w:val="0"/>
        </w:rPr>
        <w:t>Business Impact</w:t>
      </w:r>
    </w:p>
    <w:p w:rsidR="00DC6E8B" w:rsidRPr="00291E86" w:rsidRDefault="00DC6E8B" w:rsidP="00DC6E8B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Improved accuracy in demand forecasting</w:t>
      </w:r>
    </w:p>
    <w:p w:rsidR="00DC6E8B" w:rsidRPr="00291E86" w:rsidRDefault="00DC6E8B" w:rsidP="00DC6E8B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Better alignment of billing and payment cycles</w:t>
      </w:r>
    </w:p>
    <w:p w:rsidR="00DC6E8B" w:rsidRPr="00291E86" w:rsidRDefault="00DC6E8B" w:rsidP="00DC6E8B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291E86">
        <w:rPr>
          <w:rFonts w:asciiTheme="minorHAnsi" w:hAnsiTheme="minorHAnsi"/>
        </w:rPr>
        <w:t>Enhanced decision-making for power distribution planning</w:t>
      </w:r>
    </w:p>
    <w:p w:rsidR="00DC6E8B" w:rsidRPr="00DC6E8B" w:rsidRDefault="00D85927" w:rsidP="00DC6E8B">
      <w:pPr>
        <w:pStyle w:val="NormalWeb"/>
        <w:rPr>
          <w:rStyle w:val="Strong"/>
          <w:b w:val="0"/>
          <w:bCs w:val="0"/>
        </w:rPr>
      </w:pPr>
      <w:r>
        <w:pict>
          <v:rect id="_x0000_i1032" style="width:0;height:1.5pt" o:hralign="center" o:hrstd="t" o:hr="t"/>
        </w:pict>
      </w:r>
    </w:p>
    <w:p w:rsidR="00DC6E8B" w:rsidRDefault="00DC6E8B" w:rsidP="00DC6E8B">
      <w:pPr>
        <w:pStyle w:val="Heading2"/>
      </w:pPr>
      <w:r>
        <w:t>Tools &amp; Skills Demonstrated</w:t>
      </w:r>
    </w:p>
    <w:p w:rsidR="00DC6E8B" w:rsidRDefault="00DC6E8B" w:rsidP="00DC6E8B">
      <w:pPr>
        <w:pStyle w:val="Compact"/>
        <w:numPr>
          <w:ilvl w:val="0"/>
          <w:numId w:val="16"/>
        </w:numPr>
      </w:pPr>
      <w:r>
        <w:t>Power BI, Tableau, Excel, SQL</w:t>
      </w:r>
    </w:p>
    <w:p w:rsidR="00DC6E8B" w:rsidRDefault="00DC6E8B" w:rsidP="00DC6E8B">
      <w:pPr>
        <w:pStyle w:val="Compact"/>
        <w:numPr>
          <w:ilvl w:val="0"/>
          <w:numId w:val="16"/>
        </w:numPr>
      </w:pPr>
      <w:r>
        <w:t>BRD / FRD Documentation</w:t>
      </w:r>
    </w:p>
    <w:p w:rsidR="00DC6E8B" w:rsidRDefault="00DC6E8B" w:rsidP="00DC6E8B">
      <w:pPr>
        <w:pStyle w:val="Compact"/>
        <w:numPr>
          <w:ilvl w:val="0"/>
          <w:numId w:val="16"/>
        </w:numPr>
      </w:pPr>
      <w:r>
        <w:t>Agile Scrum &amp; Jira</w:t>
      </w:r>
    </w:p>
    <w:p w:rsidR="00DC6E8B" w:rsidRDefault="00DC6E8B" w:rsidP="00DC6E8B">
      <w:pPr>
        <w:pStyle w:val="Compact"/>
        <w:numPr>
          <w:ilvl w:val="0"/>
          <w:numId w:val="16"/>
        </w:numPr>
      </w:pPr>
      <w:r>
        <w:t>Process Mapping &amp; Gap Analysis</w:t>
      </w:r>
    </w:p>
    <w:p w:rsidR="00DC6E8B" w:rsidRDefault="00DC6E8B" w:rsidP="00DC6E8B">
      <w:pPr>
        <w:pStyle w:val="Compact"/>
        <w:numPr>
          <w:ilvl w:val="0"/>
          <w:numId w:val="16"/>
        </w:numPr>
      </w:pPr>
      <w:r>
        <w:t>Stakeholder Communication</w:t>
      </w:r>
    </w:p>
    <w:p w:rsidR="00DC6E8B" w:rsidRDefault="00D85927" w:rsidP="00DC6E8B">
      <w:pPr>
        <w:pStyle w:val="Heading2"/>
      </w:pPr>
      <w:r>
        <w:lastRenderedPageBreak/>
        <w:pict>
          <v:rect id="_x0000_i1033" style="width:0;height:1.5pt" o:hralign="center" o:hrstd="t" o:hr="t"/>
        </w:pict>
      </w:r>
    </w:p>
    <w:p w:rsidR="00DC6E8B" w:rsidRDefault="00DC6E8B">
      <w:pPr>
        <w:pStyle w:val="Heading2"/>
      </w:pPr>
    </w:p>
    <w:p w:rsidR="00B06852" w:rsidRDefault="00291E86">
      <w:pPr>
        <w:pStyle w:val="Heading2"/>
      </w:pPr>
      <w:r>
        <w:t>Conclusion</w:t>
      </w:r>
    </w:p>
    <w:p w:rsidR="00B06852" w:rsidRDefault="00291E86">
      <w:pPr>
        <w:pStyle w:val="FirstParagraph"/>
      </w:pPr>
      <w:r>
        <w:t>This portfolio demonstrates my ability to bridge business needs with technical solutions, lead Agile initiatives, and deliver measurable business value through structured analysis and data visualization.</w:t>
      </w:r>
    </w:p>
    <w:p w:rsidR="00B06852" w:rsidRDefault="00D85927">
      <w:r>
        <w:pict>
          <v:rect id="_x0000_i1034" style="width:0;height:1.5pt" o:hralign="center" o:hrstd="t" o:hr="t"/>
        </w:pict>
      </w:r>
    </w:p>
    <w:p w:rsidR="00B06852" w:rsidRDefault="00291E86">
      <w:pPr>
        <w:pStyle w:val="FirstParagraph"/>
      </w:pPr>
      <w:r>
        <w:rPr>
          <w:i/>
          <w:iCs/>
        </w:rPr>
        <w:t>Note: Projects are represented as professional simulations aligned with real enterprise experience to maintain confidentiality.</w:t>
      </w:r>
      <w:bookmarkEnd w:id="0"/>
      <w:bookmarkEnd w:id="29"/>
    </w:p>
    <w:sectPr w:rsidR="00B0685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56C41D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6A1C34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83E2E0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B7E23BD"/>
    <w:multiLevelType w:val="multilevel"/>
    <w:tmpl w:val="62C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CF5C8E"/>
    <w:multiLevelType w:val="multilevel"/>
    <w:tmpl w:val="207A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1702E"/>
    <w:multiLevelType w:val="multilevel"/>
    <w:tmpl w:val="C4C6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9C5C04"/>
    <w:multiLevelType w:val="multilevel"/>
    <w:tmpl w:val="968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421BC1"/>
    <w:multiLevelType w:val="multilevel"/>
    <w:tmpl w:val="D008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4D1411"/>
    <w:multiLevelType w:val="multilevel"/>
    <w:tmpl w:val="2E9E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E95AA8"/>
    <w:multiLevelType w:val="multilevel"/>
    <w:tmpl w:val="527E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CC265D"/>
    <w:multiLevelType w:val="multilevel"/>
    <w:tmpl w:val="ECDC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F2668E"/>
    <w:multiLevelType w:val="multilevel"/>
    <w:tmpl w:val="6950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EA7859"/>
    <w:multiLevelType w:val="multilevel"/>
    <w:tmpl w:val="6B82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8"/>
  </w:num>
  <w:num w:numId="19">
    <w:abstractNumId w:val="7"/>
  </w:num>
  <w:num w:numId="20">
    <w:abstractNumId w:val="5"/>
  </w:num>
  <w:num w:numId="21">
    <w:abstractNumId w:val="4"/>
  </w:num>
  <w:num w:numId="22">
    <w:abstractNumId w:val="3"/>
  </w:num>
  <w:num w:numId="23">
    <w:abstractNumId w:val="6"/>
  </w:num>
  <w:num w:numId="24">
    <w:abstractNumId w:val="11"/>
  </w:num>
  <w:num w:numId="25">
    <w:abstractNumId w:val="10"/>
  </w:num>
  <w:num w:numId="26">
    <w:abstractNumId w:val="9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B06852"/>
    <w:rsid w:val="00291E86"/>
    <w:rsid w:val="00B06852"/>
    <w:rsid w:val="00BA7F9F"/>
    <w:rsid w:val="00D85927"/>
    <w:rsid w:val="00DC6E8B"/>
    <w:rsid w:val="00F4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eading 2" w:uiPriority="9" w:qFormat="1"/>
    <w:lsdException w:name="Strong" w:uiPriority="22" w:qFormat="1"/>
    <w:lsdException w:name="Normal (Web)" w:uiPriority="99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DC6E8B"/>
    <w:rPr>
      <w:b/>
      <w:bCs/>
    </w:rPr>
  </w:style>
  <w:style w:type="paragraph" w:styleId="NormalWeb">
    <w:name w:val="Normal (Web)"/>
    <w:basedOn w:val="Normal"/>
    <w:uiPriority w:val="99"/>
    <w:unhideWhenUsed/>
    <w:rsid w:val="00DC6E8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paragraph" w:styleId="ListParagraph">
    <w:name w:val="List Paragraph"/>
    <w:basedOn w:val="Normal"/>
    <w:rsid w:val="00DC6E8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53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pc</cp:lastModifiedBy>
  <cp:revision>15</cp:revision>
  <dcterms:created xsi:type="dcterms:W3CDTF">2025-12-18T14:24:00Z</dcterms:created>
  <dcterms:modified xsi:type="dcterms:W3CDTF">2025-12-20T14:44:00Z</dcterms:modified>
</cp:coreProperties>
</file>