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6"/>
        </w:rPr>
        <w:t>NGE-Automations</w:t>
      </w:r>
    </w:p>
    <w:p>
      <w:pPr>
        <w:jc w:val="center"/>
      </w:pPr>
      <w:r>
        <w:rPr>
          <w:color w:val="666666"/>
          <w:sz w:val="24"/>
        </w:rPr>
        <w:t>NextGenEnterprise Automations LLC</w:t>
      </w:r>
    </w:p>
    <w:p/>
    <w:p>
      <w:pPr>
        <w:jc w:val="center"/>
      </w:pPr>
      <w:r>
        <w:rPr>
          <w:b/>
          <w:color w:val="667EEA"/>
          <w:sz w:val="28"/>
        </w:rPr>
        <w:t>Services Overview &amp; Capabilities</w:t>
      </w:r>
    </w:p>
    <w:p/>
    <w:p/>
    <w:p>
      <w:pPr>
        <w:pStyle w:val="Heading1"/>
      </w:pPr>
      <w:r>
        <w:t>WHO WE ARE</w:t>
      </w:r>
    </w:p>
    <w:p>
      <w:r>
        <w:t>NextGenEnterprise Automations LLC (NGE-Automations) is a premier consulting partner founded by industry practitioners. We specialize in executing complex, enterprise-grade implementations with intelligent platforms and enterprise automation solutions that drive measurable results.</w:t>
      </w:r>
    </w:p>
    <w:p>
      <w:r>
        <w:t>Our mission is to transform businesses through architecture-led solutions and intelligent automation. We combine strategic vision with tactical execution, helping organizations navigate the rapidly evolving landscape of enterprise technology and automation.</w:t>
      </w:r>
    </w:p>
    <w:p>
      <w:r>
        <w:br w:type="page"/>
      </w:r>
    </w:p>
    <w:p>
      <w:pPr>
        <w:pStyle w:val="Heading1"/>
      </w:pPr>
      <w:r>
        <w:t>OUR SERVICES</w:t>
      </w:r>
    </w:p>
    <w:p/>
    <w:p>
      <w:pPr>
        <w:pStyle w:val="Heading2"/>
      </w:pPr>
      <w:r>
        <w:t>1. INTELLIGENT PLATFORMS</w:t>
      </w:r>
    </w:p>
    <w:p>
      <w:pPr>
        <w:pStyle w:val="Heading3"/>
      </w:pPr>
      <w:r>
        <w:t>Reimagine your application landscape for measurable outcomes</w:t>
      </w:r>
    </w:p>
    <w:p>
      <w:r>
        <w:t>Enterprise applications ecosystem – be it on-premise or on cloud – are crucial for efficiently operating modern enterprises. We help you maximize return on investments by leveraging measurable architecture interventions and automation capabilities through AI.</w:t>
      </w:r>
    </w:p>
    <w:p>
      <w:r>
        <w:t>Our offerings combined with AI capabilities are targeted to enhance application intelligence, redefine user experiences, and improve operational efficiency.</w:t>
      </w:r>
    </w:p>
    <w:p>
      <w:pPr>
        <w:pStyle w:val="ListBullet"/>
      </w:pPr>
      <w:r>
        <w:rPr>
          <w:b/>
        </w:rPr>
        <w:t xml:space="preserve">Architecture Services: </w:t>
      </w:r>
      <w:r>
        <w:t>Define enterprise architecture, business technology blueprint and orchestrate transformation.</w:t>
      </w:r>
    </w:p>
    <w:p>
      <w:pPr>
        <w:pStyle w:val="ListBullet"/>
      </w:pPr>
      <w:r>
        <w:rPr>
          <w:b/>
        </w:rPr>
        <w:t xml:space="preserve">Enterprise Applications: </w:t>
      </w:r>
      <w:r>
        <w:t>Digitize operations with modern platforms, creating transformative experiences.</w:t>
      </w:r>
    </w:p>
    <w:p>
      <w:pPr>
        <w:pStyle w:val="ListBullet"/>
      </w:pPr>
      <w:r>
        <w:rPr>
          <w:b/>
        </w:rPr>
        <w:t xml:space="preserve">DevOps &amp; Validation: </w:t>
      </w:r>
      <w:r>
        <w:t>Frameworks for data validation and synthetic data generation with seamless deployment.</w:t>
      </w:r>
    </w:p>
    <w:p>
      <w:pPr>
        <w:pStyle w:val="ListBullet"/>
      </w:pPr>
      <w:r>
        <w:rPr>
          <w:b/>
        </w:rPr>
        <w:t xml:space="preserve">Software Engineering: </w:t>
      </w:r>
      <w:r>
        <w:t>Modernize applications using cutting-edge tech to meet evolving business needs.</w:t>
      </w:r>
    </w:p>
    <w:p>
      <w:pPr>
        <w:pStyle w:val="ListBullet"/>
      </w:pPr>
      <w:r>
        <w:rPr>
          <w:b/>
        </w:rPr>
        <w:t xml:space="preserve">Cloud &amp; Integration: </w:t>
      </w:r>
      <w:r>
        <w:t>Seamless integration services across people, processes, and applications.</w:t>
      </w:r>
    </w:p>
    <w:p>
      <w:pPr>
        <w:pStyle w:val="ListBullet"/>
      </w:pPr>
      <w:r>
        <w:rPr>
          <w:b/>
        </w:rPr>
        <w:t xml:space="preserve">Business Consulting: </w:t>
      </w:r>
      <w:r>
        <w:t>Accomplish strategic objectives through hands-on Product and Program leadership.</w:t>
      </w:r>
    </w:p>
    <w:p/>
    <w:p>
      <w:r>
        <w:rPr>
          <w:b/>
        </w:rPr>
        <w:t>BUSINESS OUTCOMES:</w:t>
      </w:r>
    </w:p>
    <w:p>
      <w:pPr>
        <w:pStyle w:val="ListBullet"/>
      </w:pPr>
      <w:r>
        <w:t>Align technology investments with business objectives</w:t>
      </w:r>
    </w:p>
    <w:p>
      <w:pPr>
        <w:pStyle w:val="ListBullet"/>
      </w:pPr>
      <w:r>
        <w:t>Reduce technical debt and modernize legacy systems</w:t>
      </w:r>
    </w:p>
    <w:p>
      <w:pPr>
        <w:pStyle w:val="ListBullet"/>
      </w:pPr>
      <w:r>
        <w:t>Accelerate time-to-market for new capabilities</w:t>
      </w:r>
    </w:p>
    <w:p>
      <w:pPr>
        <w:pStyle w:val="ListBullet"/>
      </w:pPr>
      <w:r>
        <w:t>Build organizational agility and resilience</w:t>
      </w:r>
    </w:p>
    <w:p>
      <w:pPr>
        <w:pStyle w:val="ListBullet"/>
      </w:pPr>
      <w:r>
        <w:t>Create sustainable competitive advantages</w:t>
      </w:r>
    </w:p>
    <w:p>
      <w:r>
        <w:br w:type="page"/>
      </w:r>
    </w:p>
    <w:p>
      <w:pPr>
        <w:pStyle w:val="Heading2"/>
      </w:pPr>
      <w:r>
        <w:t>2. ENTERPRISE AUTOMATION SOLUTIONS</w:t>
      </w:r>
    </w:p>
    <w:p>
      <w:pPr>
        <w:pStyle w:val="Heading3"/>
      </w:pPr>
      <w:r>
        <w:t>Accelerate business processes for maximum ROI</w:t>
      </w:r>
    </w:p>
    <w:p>
      <w:r>
        <w:t>We design and implement high-impact automation solutions that drive real business outcomes. From zero-touch workflows to intelligent process automation, we help you harness technology to transform operations and eliminate manual work.</w:t>
      </w:r>
    </w:p>
    <w:p>
      <w:r>
        <w:t>Our comprehensive approach covers workflow automation, process mining, RPA, and intelligent document processing to create truly autonomous operations that scale with your business.</w:t>
      </w:r>
    </w:p>
    <w:p>
      <w:pPr>
        <w:pStyle w:val="ListBullet"/>
      </w:pPr>
      <w:r>
        <w:rPr>
          <w:b/>
        </w:rPr>
        <w:t xml:space="preserve">End-to-End Process Automation: </w:t>
      </w:r>
      <w:r>
        <w:t>Comprehensive automation from discovery to deployment, streamlining workflows.</w:t>
      </w:r>
    </w:p>
    <w:p>
      <w:pPr>
        <w:pStyle w:val="ListBullet"/>
      </w:pPr>
      <w:r>
        <w:rPr>
          <w:b/>
        </w:rPr>
        <w:t xml:space="preserve">Robotic Process Automation (RPA): </w:t>
      </w:r>
      <w:r>
        <w:t>Automate repetitive, rule-based tasks to free up resources.</w:t>
      </w:r>
    </w:p>
    <w:p>
      <w:pPr>
        <w:pStyle w:val="ListBullet"/>
      </w:pPr>
      <w:r>
        <w:rPr>
          <w:b/>
        </w:rPr>
        <w:t xml:space="preserve">Workflow Orchestration: </w:t>
      </w:r>
      <w:r>
        <w:t>Connect systems and streamline operations across your enterprise.</w:t>
      </w:r>
    </w:p>
    <w:p>
      <w:pPr>
        <w:pStyle w:val="ListBullet"/>
      </w:pPr>
      <w:r>
        <w:rPr>
          <w:b/>
        </w:rPr>
        <w:t xml:space="preserve">Intelligent Document Processing: </w:t>
      </w:r>
      <w:r>
        <w:t>Extract, classify, and process documents automatically using AI.</w:t>
      </w:r>
    </w:p>
    <w:p>
      <w:pPr>
        <w:pStyle w:val="ListBullet"/>
      </w:pPr>
      <w:r>
        <w:rPr>
          <w:b/>
        </w:rPr>
        <w:t xml:space="preserve">Business Process Management: </w:t>
      </w:r>
      <w:r>
        <w:t>Optimize and monitor business processes for continuous improvement.</w:t>
      </w:r>
    </w:p>
    <w:p>
      <w:pPr>
        <w:pStyle w:val="ListBullet"/>
      </w:pPr>
      <w:r>
        <w:rPr>
          <w:b/>
        </w:rPr>
        <w:t xml:space="preserve">Hyperautomation Strategy: </w:t>
      </w:r>
      <w:r>
        <w:t>Combine multiple technologies including AI, ML, and RPA for maximum impact.</w:t>
      </w:r>
    </w:p>
    <w:p/>
    <w:p>
      <w:r>
        <w:rPr>
          <w:b/>
        </w:rPr>
        <w:t>BUSINESS OUTCOMES:</w:t>
      </w:r>
    </w:p>
    <w:p>
      <w:pPr>
        <w:pStyle w:val="ListBullet"/>
      </w:pPr>
      <w:r>
        <w:t>Reduce processing time by 60-80% on automated workflows</w:t>
      </w:r>
    </w:p>
    <w:p>
      <w:pPr>
        <w:pStyle w:val="ListBullet"/>
      </w:pPr>
      <w:r>
        <w:t>Eliminate human error in repetitive tasks</w:t>
      </w:r>
    </w:p>
    <w:p>
      <w:pPr>
        <w:pStyle w:val="ListBullet"/>
      </w:pPr>
      <w:r>
        <w:t>Free up employee time for strategic, high-value work</w:t>
      </w:r>
    </w:p>
    <w:p>
      <w:pPr>
        <w:pStyle w:val="ListBullet"/>
      </w:pPr>
      <w:r>
        <w:t>Achieve 24/7 operations without additional headcount</w:t>
      </w:r>
    </w:p>
    <w:p>
      <w:pPr>
        <w:pStyle w:val="ListBullet"/>
      </w:pPr>
      <w:r>
        <w:t>Scale operations without proportional cost increases</w:t>
      </w:r>
    </w:p>
    <w:p>
      <w:r>
        <w:br w:type="page"/>
      </w:r>
    </w:p>
    <w:p>
      <w:pPr>
        <w:pStyle w:val="Heading1"/>
      </w:pPr>
      <w:r>
        <w:t>OUR APPROACH</w:t>
      </w:r>
    </w:p>
    <w:p>
      <w:r>
        <w:t>We believe successful implementations require more than just technical expertise. Our methodology combines:</w:t>
      </w:r>
    </w:p>
    <w:p>
      <w:pPr>
        <w:pStyle w:val="ListBullet"/>
      </w:pPr>
      <w:r>
        <w:rPr>
          <w:b/>
        </w:rPr>
        <w:t xml:space="preserve">Practitioner-Led Expertise: </w:t>
      </w:r>
      <w:r>
        <w:t>Our team brings hands-on experience from successful implementations across industries.</w:t>
      </w:r>
    </w:p>
    <w:p>
      <w:pPr>
        <w:pStyle w:val="ListBullet"/>
      </w:pPr>
      <w:r>
        <w:rPr>
          <w:b/>
        </w:rPr>
        <w:t xml:space="preserve">Architecture-Led Solutions: </w:t>
      </w:r>
      <w:r>
        <w:t>We lead with architecture to ensure solutions are scalable, sustainable, and aligned with your vision.</w:t>
      </w:r>
    </w:p>
    <w:p>
      <w:pPr>
        <w:pStyle w:val="ListBullet"/>
      </w:pPr>
      <w:r>
        <w:rPr>
          <w:b/>
        </w:rPr>
        <w:t xml:space="preserve">Measurable Outcomes: </w:t>
      </w:r>
      <w:r>
        <w:t>We measure success by business results, not just technical completion.</w:t>
      </w:r>
    </w:p>
    <w:p>
      <w:pPr>
        <w:pStyle w:val="ListBullet"/>
      </w:pPr>
      <w:r>
        <w:rPr>
          <w:b/>
        </w:rPr>
        <w:t xml:space="preserve">Agile &amp; Iterative: </w:t>
      </w:r>
      <w:r>
        <w:t>We use agile methodologies to deliver value quickly and continuously improve.</w:t>
      </w:r>
    </w:p>
    <w:p>
      <w:pPr>
        <w:pStyle w:val="ListBullet"/>
      </w:pPr>
      <w:r>
        <w:rPr>
          <w:b/>
        </w:rPr>
        <w:t xml:space="preserve">Knowledge Transfer: </w:t>
      </w:r>
      <w:r>
        <w:t>We invest in training your teams and building internal capabilities for long-term success.</w:t>
      </w:r>
    </w:p>
    <w:p/>
    <w:p>
      <w:pPr>
        <w:pStyle w:val="Heading1"/>
      </w:pPr>
      <w:r>
        <w:t>WHY CHOOSE NGE-AUTOMATIONS?</w:t>
      </w:r>
    </w:p>
    <w:p>
      <w:pPr>
        <w:pStyle w:val="ListBullet"/>
      </w:pPr>
      <w:r>
        <w:rPr>
          <w:b/>
          <w:color w:val="0066CC"/>
        </w:rPr>
        <w:t xml:space="preserve">✓ </w:t>
      </w:r>
      <w:r>
        <w:t>PROVEN EXPERTISE – Successfully delivered 100+ enterprise implementations</w:t>
      </w:r>
    </w:p>
    <w:p>
      <w:pPr>
        <w:pStyle w:val="ListBullet"/>
      </w:pPr>
      <w:r>
        <w:rPr>
          <w:b/>
          <w:color w:val="0066CC"/>
        </w:rPr>
        <w:t xml:space="preserve">✓ </w:t>
      </w:r>
      <w:r>
        <w:t>INDUSTRY EXPERIENCE – Deep expertise across Financial Services, Healthcare, Manufacturing, Retail, and Technology</w:t>
      </w:r>
    </w:p>
    <w:p>
      <w:pPr>
        <w:pStyle w:val="ListBullet"/>
      </w:pPr>
      <w:r>
        <w:rPr>
          <w:b/>
          <w:color w:val="0066CC"/>
        </w:rPr>
        <w:t xml:space="preserve">✓ </w:t>
      </w:r>
      <w:r>
        <w:t>TECHNOLOGY AGNOSTIC – We recommend the best solutions for your needs</w:t>
      </w:r>
    </w:p>
    <w:p>
      <w:pPr>
        <w:pStyle w:val="ListBullet"/>
      </w:pPr>
      <w:r>
        <w:rPr>
          <w:b/>
          <w:color w:val="0066CC"/>
        </w:rPr>
        <w:t xml:space="preserve">✓ </w:t>
      </w:r>
      <w:r>
        <w:t>FULL LIFECYCLE SUPPORT – From strategy through implementation to optimization</w:t>
      </w:r>
    </w:p>
    <w:p>
      <w:pPr>
        <w:pStyle w:val="ListBullet"/>
      </w:pPr>
      <w:r>
        <w:rPr>
          <w:b/>
          <w:color w:val="0066CC"/>
        </w:rPr>
        <w:t xml:space="preserve">✓ </w:t>
      </w:r>
      <w:r>
        <w:t>RAPID TIME-TO-VALUE – Our accelerators reduce implementation time by 40%</w:t>
      </w:r>
    </w:p>
    <w:p>
      <w:pPr>
        <w:pStyle w:val="ListBullet"/>
      </w:pPr>
      <w:r>
        <w:rPr>
          <w:b/>
          <w:color w:val="0066CC"/>
        </w:rPr>
        <w:t xml:space="preserve">✓ </w:t>
      </w:r>
      <w:r>
        <w:t>TRANSPARENT PARTNERSHIPS – Clear communication, realistic timelines, honest assessments</w:t>
      </w:r>
    </w:p>
    <w:p>
      <w:r>
        <w:br w:type="page"/>
      </w:r>
    </w:p>
    <w:p>
      <w:pPr>
        <w:pStyle w:val="Heading1"/>
      </w:pPr>
      <w:r>
        <w:t>ENGAGEMENT MODELS</w:t>
      </w:r>
    </w:p>
    <w:p>
      <w:pPr>
        <w:pStyle w:val="Heading3"/>
      </w:pPr>
      <w:r>
        <w:t>Fixed-Price Projects</w:t>
      </w:r>
    </w:p>
    <w:p>
      <w:r>
        <w:t>Clear scope, defined deliverables, predictable costs. Ideal for well-defined projects.</w:t>
      </w:r>
    </w:p>
    <w:p>
      <w:pPr>
        <w:pStyle w:val="Heading3"/>
      </w:pPr>
      <w:r>
        <w:t>Time &amp; Materials</w:t>
      </w:r>
    </w:p>
    <w:p>
      <w:r>
        <w:t>Flexible approach for evolving requirements. Pay for expertise when you need it.</w:t>
      </w:r>
    </w:p>
    <w:p>
      <w:pPr>
        <w:pStyle w:val="Heading3"/>
      </w:pPr>
      <w:r>
        <w:t>Retained Advisory</w:t>
      </w:r>
    </w:p>
    <w:p>
      <w:r>
        <w:t>Ongoing strategic guidance and support. Regular access to our experts.</w:t>
      </w:r>
    </w:p>
    <w:p>
      <w:pPr>
        <w:pStyle w:val="Heading3"/>
      </w:pPr>
      <w:r>
        <w:t>Managed Services</w:t>
      </w:r>
    </w:p>
    <w:p>
      <w:r>
        <w:t>We build it, we run it. Ongoing management and optimization of your solutions.</w:t>
      </w:r>
    </w:p>
    <w:p/>
    <w:p>
      <w:pPr>
        <w:pStyle w:val="Heading1"/>
      </w:pPr>
      <w:r>
        <w:t>READY TO SOLVE YOUR NEXT BIG CHALLENGE?</w:t>
      </w:r>
    </w:p>
    <w:p>
      <w:r>
        <w:t>Let's talk about your project. We've been in the trenches, and we're ready to help you win.</w:t>
      </w:r>
    </w:p>
    <w:p/>
    <w:p>
      <w:r>
        <w:rPr>
          <w:b/>
        </w:rPr>
        <w:t xml:space="preserve">📧 Email: </w:t>
      </w:r>
      <w:r>
        <w:t>info@nge-automations.com</w:t>
      </w:r>
    </w:p>
    <w:p>
      <w:r>
        <w:rPr>
          <w:b/>
        </w:rPr>
        <w:t xml:space="preserve">📞 Phone: </w:t>
      </w:r>
      <w:r>
        <w:t>[Your Phone Number]</w:t>
      </w:r>
    </w:p>
    <w:p>
      <w:r>
        <w:rPr>
          <w:b/>
        </w:rPr>
        <w:t xml:space="preserve">🌐 Website: </w:t>
      </w:r>
      <w:r>
        <w:t>www.nge-automations.com</w:t>
      </w:r>
    </w:p>
    <w:p/>
    <w:p>
      <w:pPr>
        <w:jc w:val="center"/>
      </w:pPr>
      <w:r>
        <w:rPr>
          <w:color w:val="667EEA"/>
          <w:sz w:val="24"/>
        </w:rPr>
        <w:t>Schedule a consultation today to explore how we can transform your enterprise with intelligent platforms and automation solutions.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>© 2025 NextGenEnterprise Automations LLC. All Rights Reserved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66C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00499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667EE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