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rsidP="2AAB8AF5" w14:paraId="78CBFD6E" wp14:textId="54850D81">
      <w:pPr>
        <w:pStyle w:val="Normal"/>
        <w:spacing w:before="1440" w:after="80"/>
        <w:jc w:val="center"/>
      </w:pPr>
      <w:r w:rsidRPr="2AAB8AF5" w:rsidR="2AAB8AF5">
        <w:rPr>
          <w:rFonts w:ascii="Arial" w:hAnsi="Arial" w:eastAsia="Arial" w:cs="Arial"/>
          <w:b w:val="1"/>
          <w:bCs w:val="1"/>
          <w:caps w:val="1"/>
          <w:color w:val="555555"/>
          <w:sz w:val="28"/>
          <w:szCs w:val="28"/>
        </w:rPr>
        <w:t>MACHINE LEARNING PROJECT</w:t>
      </w:r>
    </w:p>
    <w:p xmlns:wp14="http://schemas.microsoft.com/office/word/2010/wordml" w14:paraId="68A20811" wp14:textId="77777777">
      <w:pPr>
        <w:spacing w:before="80" w:after="80"/>
        <w:jc w:val="center"/>
      </w:pPr>
      <w:r>
        <w:rPr>
          <w:rFonts w:ascii="Arial" w:hAnsi="Arial" w:eastAsia="Arial" w:cs="Arial"/>
          <w:i/>
          <w:iCs/>
          <w:color w:val="888888"/>
          <w:sz w:val="24"/>
          <w:szCs w:val="24"/>
        </w:rPr>
        <w:t xml:space="preserve">Phase II — Proposal and Code Implementation</w:t>
      </w:r>
    </w:p>
    <w:p xmlns:wp14="http://schemas.microsoft.com/office/word/2010/wordml" w14:paraId="0A37501D" wp14:textId="77777777">
      <w:pPr>
        <w:pBdr>
          <w:bottom w:val="single" w:color="1F4E79" w:sz="8"/>
        </w:pBdr>
        <w:spacing w:before="400" w:after="400"/>
      </w:pPr>
    </w:p>
    <w:p xmlns:wp14="http://schemas.microsoft.com/office/word/2010/wordml" w14:paraId="72A970EB" wp14:textId="77777777">
      <w:pPr>
        <w:spacing w:before="400" w:after="160"/>
        <w:jc w:val="center"/>
      </w:pPr>
      <w:r>
        <w:rPr>
          <w:rFonts w:ascii="Arial" w:hAnsi="Arial" w:eastAsia="Arial" w:cs="Arial"/>
          <w:b/>
          <w:bCs/>
          <w:color w:val="1F4E79"/>
          <w:sz w:val="52"/>
          <w:szCs w:val="52"/>
        </w:rPr>
        <w:t xml:space="preserve">Football Player Roles Classification</w:t>
      </w:r>
    </w:p>
    <w:p xmlns:wp14="http://schemas.microsoft.com/office/word/2010/wordml" w14:paraId="12665A2E" wp14:textId="77777777">
      <w:pPr>
        <w:spacing w:before="80" w:after="80"/>
        <w:jc w:val="center"/>
      </w:pPr>
      <w:r>
        <w:rPr>
          <w:rFonts w:ascii="Arial" w:hAnsi="Arial" w:eastAsia="Arial" w:cs="Arial"/>
          <w:i/>
          <w:iCs/>
          <w:color w:val="2E75B6"/>
          <w:sz w:val="30"/>
          <w:szCs w:val="30"/>
        </w:rPr>
        <w:t xml:space="preserve">Using CNN-Based Deep Learning Models</w:t>
      </w:r>
    </w:p>
    <w:p xmlns:wp14="http://schemas.microsoft.com/office/word/2010/wordml" w14:paraId="5DAB6C7B" wp14:textId="77777777">
      <w:pPr>
        <w:spacing w:before="400" w:after="400"/>
      </w:pPr>
    </w:p>
    <w:p xmlns:wp14="http://schemas.microsoft.com/office/word/2010/wordml" w14:paraId="6321EBA8" wp14:textId="77777777">
      <w:pPr>
        <w:spacing w:before="80" w:after="40"/>
        <w:jc w:val="center"/>
      </w:pPr>
      <w:r w:rsidRPr="2AAB8AF5" w:rsidR="2AAB8AF5">
        <w:rPr>
          <w:rFonts w:ascii="Arial" w:hAnsi="Arial" w:eastAsia="Arial" w:cs="Arial"/>
          <w:color w:val="555555"/>
          <w:sz w:val="22"/>
          <w:szCs w:val="22"/>
        </w:rPr>
        <w:t>Submitted by:</w:t>
      </w:r>
    </w:p>
    <w:p w:rsidR="2AAB8AF5" w:rsidP="2AAB8AF5" w:rsidRDefault="2AAB8AF5" w14:paraId="02069A0F" w14:textId="12F6795C">
      <w:pPr>
        <w:spacing w:before="80" w:after="40"/>
        <w:jc w:val="center"/>
        <w:rPr>
          <w:rFonts w:ascii="Arial" w:hAnsi="Arial" w:eastAsia="Arial" w:cs="Arial"/>
          <w:color w:val="555555"/>
          <w:sz w:val="22"/>
          <w:szCs w:val="22"/>
        </w:rPr>
      </w:pPr>
    </w:p>
    <w:p xmlns:wp14="http://schemas.microsoft.com/office/word/2010/wordml" w14:paraId="73C0B642" wp14:textId="77777777">
      <w:pPr>
        <w:spacing w:before="40" w:after="40"/>
        <w:jc w:val="center"/>
      </w:pPr>
      <w:r>
        <w:rPr>
          <w:rFonts w:ascii="Arial" w:hAnsi="Arial" w:eastAsia="Arial" w:cs="Arial"/>
          <w:b/>
          <w:bCs/>
          <w:color w:val="1F4E79"/>
          <w:sz w:val="28"/>
          <w:szCs w:val="28"/>
        </w:rPr>
        <w:t xml:space="preserve">Yash David Bedekar</w:t>
      </w:r>
    </w:p>
    <w:p xmlns:wp14="http://schemas.microsoft.com/office/word/2010/wordml" w14:paraId="39F396C7" wp14:textId="77777777">
      <w:pPr>
        <w:spacing w:before="120" w:after="40"/>
        <w:jc w:val="center"/>
      </w:pPr>
      <w:r w:rsidRPr="2AAB8AF5" w:rsidR="2AAB8AF5">
        <w:rPr>
          <w:rFonts w:ascii="Arial" w:hAnsi="Arial" w:eastAsia="Arial" w:cs="Arial"/>
          <w:color w:val="555555"/>
          <w:sz w:val="22"/>
          <w:szCs w:val="22"/>
          <w:lang w:val="en-US"/>
        </w:rPr>
        <w:t>Course: Machine Learning  |  Due: June 7, 2026</w:t>
      </w:r>
    </w:p>
    <w:p w:rsidR="2AAB8AF5" w:rsidP="2AAB8AF5" w:rsidRDefault="2AAB8AF5" w14:paraId="129E7ED6" w14:textId="73282048">
      <w:pPr>
        <w:spacing w:before="120" w:after="40"/>
        <w:jc w:val="center"/>
        <w:rPr>
          <w:rFonts w:ascii="Arial" w:hAnsi="Arial" w:eastAsia="Arial" w:cs="Arial"/>
          <w:color w:val="555555"/>
          <w:sz w:val="22"/>
          <w:szCs w:val="22"/>
          <w:lang w:val="en-US"/>
        </w:rPr>
      </w:pPr>
    </w:p>
    <w:p xmlns:wp14="http://schemas.microsoft.com/office/word/2010/wordml" w14:paraId="5621E4C4" wp14:textId="77777777">
      <w:pPr>
        <w:spacing w:before="40" w:after="40"/>
        <w:jc w:val="center"/>
      </w:pPr>
      <w:r w:rsidRPr="2AAB8AF5" w:rsidR="2AAB8AF5">
        <w:rPr>
          <w:rFonts w:ascii="Arial" w:hAnsi="Arial" w:eastAsia="Arial" w:cs="Arial"/>
          <w:color w:val="555555"/>
          <w:sz w:val="22"/>
          <w:szCs w:val="22"/>
        </w:rPr>
        <w:t>Dataset: FIFA 22 Complete Player Dataset (Kaggle)</w:t>
      </w:r>
    </w:p>
    <w:p xmlns:wp14="http://schemas.microsoft.com/office/word/2010/wordml" w:rsidP="2AAB8AF5" w14:paraId="660CF1EC" wp14:textId="4BABEA8D">
      <w:pPr>
        <w:pStyle w:val="Normal"/>
        <w:spacing w:before="40" w:after="40"/>
        <w:jc w:val="center"/>
        <w:rPr>
          <w:rFonts w:ascii="Arial" w:hAnsi="Arial" w:eastAsia="Arial" w:cs="Arial"/>
          <w:sz w:val="20"/>
          <w:szCs w:val="20"/>
        </w:rPr>
      </w:pPr>
      <w:hyperlink r:id="R01b9cadffedc46ef">
        <w:r w:rsidRPr="2AAB8AF5" w:rsidR="1E1D1745">
          <w:rPr>
            <w:rStyle w:val="Hyperlink"/>
            <w:rFonts w:ascii="Arial" w:hAnsi="Arial" w:eastAsia="Arial" w:cs="Arial"/>
            <w:sz w:val="20"/>
            <w:szCs w:val="20"/>
          </w:rPr>
          <w:t>Elite World Cup 2022 Players Image Dataset ⚽🏆</w:t>
        </w:r>
      </w:hyperlink>
    </w:p>
    <w:p w:rsidR="2AAB8AF5" w:rsidP="2AAB8AF5" w:rsidRDefault="2AAB8AF5" w14:paraId="3568B454" w14:textId="0584C38E">
      <w:pPr>
        <w:spacing w:before="40" w:after="40"/>
        <w:jc w:val="center"/>
        <w:rPr>
          <w:rFonts w:ascii="Arial" w:hAnsi="Arial" w:eastAsia="Arial" w:cs="Arial"/>
          <w:sz w:val="20"/>
          <w:szCs w:val="20"/>
        </w:rPr>
      </w:pPr>
    </w:p>
    <w:p xmlns:wp14="http://schemas.microsoft.com/office/word/2010/wordml" w14:paraId="71863745" wp14:textId="77777777">
      <w:pPr>
        <w:spacing w:before="40" w:after="40"/>
        <w:jc w:val="center"/>
      </w:pPr>
      <w:r w:rsidRPr="2AAB8AF5" w:rsidR="2AAB8AF5">
        <w:rPr>
          <w:rFonts w:ascii="Arial" w:hAnsi="Arial" w:eastAsia="Arial" w:cs="Arial"/>
          <w:color w:val="555555"/>
          <w:sz w:val="22"/>
          <w:szCs w:val="22"/>
          <w:lang w:val="en-US"/>
        </w:rPr>
        <w:t>Implementation: Kaggle Notebook (TensorFlow 2.x / Keras)</w:t>
      </w:r>
    </w:p>
    <w:p w:rsidR="2AAB8AF5" w:rsidP="2AAB8AF5" w:rsidRDefault="2AAB8AF5" w14:paraId="456194B6" w14:textId="36486BF6">
      <w:pPr>
        <w:spacing w:before="40" w:after="40"/>
        <w:jc w:val="center"/>
        <w:rPr>
          <w:rFonts w:ascii="Arial" w:hAnsi="Arial" w:eastAsia="Arial" w:cs="Arial"/>
          <w:color w:val="555555"/>
          <w:sz w:val="22"/>
          <w:szCs w:val="22"/>
          <w:lang w:val="en-US"/>
        </w:rPr>
      </w:pPr>
    </w:p>
    <w:p xmlns:wp14="http://schemas.microsoft.com/office/word/2010/wordml" w:rsidP="2AAB8AF5" w14:paraId="2A423A7E" wp14:textId="1917CEF1">
      <w:pPr>
        <w:spacing w:before="40" w:after="40"/>
        <w:jc w:val="center"/>
        <w:rPr>
          <w:rFonts w:ascii="Arial" w:hAnsi="Arial" w:eastAsia="Arial" w:cs="Arial"/>
          <w:sz w:val="20"/>
          <w:szCs w:val="20"/>
        </w:rPr>
      </w:pPr>
      <w:r w:rsidRPr="2AAB8AF5" w:rsidR="2AAB8AF5">
        <w:rPr>
          <w:rFonts w:ascii="Arial" w:hAnsi="Arial" w:eastAsia="Arial" w:cs="Arial"/>
          <w:color w:val="555555"/>
          <w:sz w:val="20"/>
          <w:szCs w:val="20"/>
        </w:rPr>
        <w:t xml:space="preserve">GitHub: </w:t>
      </w:r>
      <w:r w:rsidRPr="2AAB8AF5" w:rsidR="337AD116">
        <w:rPr>
          <w:rFonts w:ascii="Arial" w:hAnsi="Arial" w:eastAsia="Arial" w:cs="Arial"/>
          <w:color w:val="0070C0"/>
          <w:sz w:val="20"/>
          <w:szCs w:val="20"/>
          <w:u w:val="single"/>
        </w:rPr>
        <w:t>https://github.com/yashbedekar-DS/football-role-classification-ml</w:t>
      </w:r>
    </w:p>
    <w:p w:rsidR="2AAB8AF5" w:rsidP="2AAB8AF5" w:rsidRDefault="2AAB8AF5" w14:paraId="748331DC" w14:textId="715A58A6">
      <w:pPr>
        <w:spacing w:before="40" w:after="40"/>
        <w:jc w:val="center"/>
        <w:rPr>
          <w:rFonts w:ascii="Arial" w:hAnsi="Arial" w:eastAsia="Arial" w:cs="Arial"/>
          <w:sz w:val="20"/>
          <w:szCs w:val="20"/>
        </w:rPr>
      </w:pPr>
    </w:p>
    <w:p xmlns:wp14="http://schemas.microsoft.com/office/word/2010/wordml" w:rsidP="2AAB8AF5" w14:paraId="5EFBCAE0" wp14:textId="2FAA1860">
      <w:pPr>
        <w:pStyle w:val="Normal"/>
        <w:spacing w:before="40" w:after="80"/>
        <w:jc w:val="center"/>
        <w:rPr>
          <w:rFonts w:ascii="Arial" w:hAnsi="Arial" w:eastAsia="Arial" w:cs="Arial"/>
          <w:sz w:val="20"/>
          <w:szCs w:val="20"/>
        </w:rPr>
      </w:pPr>
      <w:r w:rsidRPr="2AAB8AF5" w:rsidR="2AAB8AF5">
        <w:rPr>
          <w:rFonts w:ascii="Arial" w:hAnsi="Arial" w:eastAsia="Arial" w:cs="Arial"/>
          <w:color w:val="555555"/>
          <w:sz w:val="20"/>
          <w:szCs w:val="20"/>
        </w:rPr>
        <w:t xml:space="preserve">Kaggle Notebook: </w:t>
      </w:r>
      <w:hyperlink r:id="Rd70e132fb1c94985">
        <w:r w:rsidRPr="2AAB8AF5" w:rsidR="2AAB8AF5">
          <w:rPr>
            <w:rStyle w:val="Hyperlink"/>
            <w:rFonts w:ascii="Arial" w:hAnsi="Arial" w:eastAsia="Arial" w:cs="Arial"/>
            <w:sz w:val="20"/>
            <w:szCs w:val="20"/>
          </w:rPr>
          <w:t>Football_Player_Role_Classification_ML_Notebook</w:t>
        </w:r>
      </w:hyperlink>
    </w:p>
    <w:p xmlns:wp14="http://schemas.microsoft.com/office/word/2010/wordml" w14:paraId="02EB378F" wp14:textId="77777777">
      <w:r>
        <w:br w:type="page"/>
      </w:r>
    </w:p>
    <w:p xmlns:wp14="http://schemas.microsoft.com/office/word/2010/wordml" w14:paraId="337F6B7E" wp14:textId="77777777">
      <w:pPr>
        <w:pStyle w:val="Heading1"/>
        <w:spacing w:before="360" w:after="160"/>
      </w:pPr>
      <w:r>
        <w:rPr>
          <w:rFonts w:ascii="Arial" w:hAnsi="Arial" w:eastAsia="Arial" w:cs="Arial"/>
          <w:b/>
          <w:bCs/>
          <w:color w:val="1F4E79"/>
          <w:sz w:val="32"/>
          <w:szCs w:val="32"/>
        </w:rPr>
        <w:t xml:space="preserve">1. Project Title</w:t>
      </w:r>
    </w:p>
    <w:p xmlns:wp14="http://schemas.microsoft.com/office/word/2010/wordml" w14:paraId="6A05A809" wp14:textId="77777777">
      <w:pPr>
        <w:pBdr>
          <w:bottom w:val="single" w:color="2E75B6" w:sz="4" w:space="1"/>
        </w:pBdr>
        <w:spacing w:before="100" w:after="100"/>
      </w:pPr>
    </w:p>
    <w:p xmlns:wp14="http://schemas.microsoft.com/office/word/2010/wordml" w14:paraId="312074B2" wp14:textId="77777777">
      <w:pPr>
        <w:spacing w:before="120" w:after="120"/>
        <w:jc w:val="center"/>
      </w:pPr>
      <w:r w:rsidRPr="2AAB8AF5" w:rsidR="2AAB8AF5">
        <w:rPr>
          <w:rFonts w:ascii="Arial" w:hAnsi="Arial" w:eastAsia="Arial" w:cs="Arial"/>
          <w:b w:val="1"/>
          <w:bCs w:val="1"/>
          <w:color w:val="1F4E79"/>
          <w:sz w:val="28"/>
          <w:szCs w:val="28"/>
        </w:rPr>
        <w:t>Football Player Roles Classification Using CNN-Based Deep Learning</w:t>
      </w:r>
    </w:p>
    <w:p w:rsidR="2AAB8AF5" w:rsidP="2AAB8AF5" w:rsidRDefault="2AAB8AF5" w14:paraId="2A9F6354" w14:textId="6A600B3B">
      <w:pPr>
        <w:spacing w:before="120" w:after="120"/>
        <w:jc w:val="center"/>
        <w:rPr>
          <w:rFonts w:ascii="Arial" w:hAnsi="Arial" w:eastAsia="Arial" w:cs="Arial"/>
          <w:b w:val="1"/>
          <w:bCs w:val="1"/>
          <w:color w:val="1F4E79"/>
          <w:sz w:val="28"/>
          <w:szCs w:val="28"/>
        </w:rPr>
      </w:pPr>
    </w:p>
    <w:p xmlns:wp14="http://schemas.microsoft.com/office/word/2010/wordml" w14:paraId="79076D03" wp14:textId="77777777">
      <w:pPr>
        <w:pStyle w:val="Heading1"/>
        <w:spacing w:before="360" w:after="160"/>
      </w:pPr>
      <w:r>
        <w:rPr>
          <w:rFonts w:ascii="Arial" w:hAnsi="Arial" w:eastAsia="Arial" w:cs="Arial"/>
          <w:b/>
          <w:bCs/>
          <w:color w:val="1F4E79"/>
          <w:sz w:val="32"/>
          <w:szCs w:val="32"/>
        </w:rPr>
        <w:t xml:space="preserve">2. Background and Motivation</w:t>
      </w:r>
    </w:p>
    <w:p xmlns:wp14="http://schemas.microsoft.com/office/word/2010/wordml" w14:paraId="5A39BBE3" wp14:textId="77777777">
      <w:pPr>
        <w:pBdr>
          <w:bottom w:val="single" w:color="2E75B6" w:sz="4" w:space="1"/>
        </w:pBdr>
        <w:spacing w:before="100" w:after="100"/>
      </w:pPr>
    </w:p>
    <w:p xmlns:wp14="http://schemas.microsoft.com/office/word/2010/wordml" w14:paraId="37F2BB29" wp14:textId="77777777">
      <w:pPr>
        <w:spacing w:before="80" w:after="120"/>
      </w:pPr>
      <w:r w:rsidRPr="2AAB8AF5" w:rsidR="2AAB8AF5">
        <w:rPr>
          <w:rFonts w:ascii="Arial" w:hAnsi="Arial" w:eastAsia="Arial" w:cs="Arial"/>
          <w:sz w:val="22"/>
          <w:szCs w:val="22"/>
          <w:lang w:val="en-US"/>
        </w:rPr>
        <w:t>Football, or soccer as it is known in some parts of the world, is one of the most widely followed sports on the planet, with billions of fans and millions of professional and semi-professional players. In the modern game, player analysis has become a critical part of team strategy, scouting, and recruitment. Coaches and analysts invest significant time in manually reviewing footage, studying physical attributes, and interpreting statistical reports in order to understand a player's role and position on the field.</w:t>
      </w:r>
    </w:p>
    <w:p xmlns:wp14="http://schemas.microsoft.com/office/word/2010/wordml" w14:paraId="0B261179" wp14:textId="77777777">
      <w:pPr>
        <w:spacing w:before="80" w:after="120"/>
      </w:pPr>
      <w:r>
        <w:rPr>
          <w:rFonts w:ascii="Arial" w:hAnsi="Arial" w:eastAsia="Arial" w:cs="Arial"/>
          <w:sz w:val="22"/>
          <w:szCs w:val="22"/>
        </w:rPr>
        <w:t xml:space="preserve">With the rapid advancement of machine learning and computer vision, there is now a real opportunity to automate parts of this analytical process. Player images, which are widely available through official football databases and platforms like FIFA, carry subtle visual cues related to build, posture, and physical appearance that may correlate with a player's role. For example, goalkeepers are typically taller and broader, while midfielders may have a more balanced, lean build compared to strikers or defenders.</w:t>
      </w:r>
    </w:p>
    <w:p xmlns:wp14="http://schemas.microsoft.com/office/word/2010/wordml" w14:paraId="1F650D49" wp14:textId="77777777">
      <w:pPr>
        <w:spacing w:before="80" w:after="120"/>
      </w:pPr>
      <w:r w:rsidRPr="2AAB8AF5" w:rsidR="2AAB8AF5">
        <w:rPr>
          <w:rFonts w:ascii="Arial" w:hAnsi="Arial" w:eastAsia="Arial" w:cs="Arial"/>
          <w:sz w:val="22"/>
          <w:szCs w:val="22"/>
          <w:lang w:val="en-US"/>
        </w:rPr>
        <w:t>This project is motivated by the idea that a well-designed Convolutional Neural Network (CNN) can learn these visual patterns directly from player portrait images, removing the need for manual feature engineering. By training on labeled image data derived from the FIFA 22 dataset, this project explores whether a model can meaningfully distinguish between the four main positional roles in football: Goalkeeper, Defender, Midfielder, and Forward. Beyond classification accuracy, this project also investigates what visual features the model actually learns, using interpretability tools such as Grad-CAM and SHAP to inspect model decisions.</w:t>
      </w:r>
    </w:p>
    <w:p xmlns:wp14="http://schemas.microsoft.com/office/word/2010/wordml" w14:paraId="0CE44368" wp14:textId="77777777">
      <w:pPr>
        <w:pStyle w:val="Heading1"/>
        <w:spacing w:before="360" w:after="160"/>
      </w:pPr>
      <w:r>
        <w:rPr>
          <w:rFonts w:ascii="Arial" w:hAnsi="Arial" w:eastAsia="Arial" w:cs="Arial"/>
          <w:b/>
          <w:bCs/>
          <w:color w:val="1F4E79"/>
          <w:sz w:val="32"/>
          <w:szCs w:val="32"/>
        </w:rPr>
        <w:t xml:space="preserve">3. Problem Statement</w:t>
      </w:r>
    </w:p>
    <w:p xmlns:wp14="http://schemas.microsoft.com/office/word/2010/wordml" w14:paraId="41C8F396" wp14:textId="77777777">
      <w:pPr>
        <w:pBdr>
          <w:bottom w:val="single" w:color="2E75B6" w:sz="4" w:space="1"/>
        </w:pBdr>
        <w:spacing w:before="100" w:after="100"/>
      </w:pPr>
    </w:p>
    <w:p xmlns:wp14="http://schemas.microsoft.com/office/word/2010/wordml" w14:paraId="11C8D703" wp14:textId="77777777">
      <w:pPr>
        <w:spacing w:before="80" w:after="120"/>
      </w:pPr>
      <w:r>
        <w:rPr>
          <w:rFonts w:ascii="Arial" w:hAnsi="Arial" w:eastAsia="Arial" w:cs="Arial"/>
          <w:sz w:val="22"/>
          <w:szCs w:val="22"/>
        </w:rPr>
        <w:t xml:space="preserve">The core problem this project addresses is: Can a CNN-based image classification model accurately predict a football player's positional role from their official player portrait image alone?</w:t>
      </w:r>
    </w:p>
    <w:p xmlns:wp14="http://schemas.microsoft.com/office/word/2010/wordml" w14:paraId="1481C89A" wp14:textId="77777777">
      <w:pPr>
        <w:spacing w:before="80" w:after="120"/>
      </w:pPr>
      <w:r>
        <w:rPr>
          <w:rFonts w:ascii="Arial" w:hAnsi="Arial" w:eastAsia="Arial" w:cs="Arial"/>
          <w:sz w:val="22"/>
          <w:szCs w:val="22"/>
        </w:rPr>
        <w:t xml:space="preserve">This is a multi-class image classification problem with four target classes:</w:t>
      </w:r>
    </w:p>
    <w:p xmlns:wp14="http://schemas.microsoft.com/office/word/2010/wordml" w14:paraId="3375E9B6" wp14:textId="77777777">
      <w:pPr>
        <w:pStyle w:val="ListParagraph"/>
        <w:numPr>
          <w:ilvl w:val="0"/>
          <w:numId w:val="2"/>
        </w:numPr>
        <w:spacing w:before="40" w:after="40"/>
      </w:pPr>
      <w:r>
        <w:rPr>
          <w:rFonts w:ascii="Arial" w:hAnsi="Arial" w:eastAsia="Arial" w:cs="Arial"/>
          <w:sz w:val="22"/>
          <w:szCs w:val="22"/>
        </w:rPr>
        <w:t xml:space="preserve">Goalkeeper (GK)</w:t>
      </w:r>
    </w:p>
    <w:p xmlns:wp14="http://schemas.microsoft.com/office/word/2010/wordml" w14:paraId="183E11C6" wp14:textId="77777777">
      <w:pPr>
        <w:pStyle w:val="ListParagraph"/>
        <w:numPr>
          <w:ilvl w:val="0"/>
          <w:numId w:val="2"/>
        </w:numPr>
        <w:spacing w:before="40" w:after="40"/>
      </w:pPr>
      <w:r>
        <w:rPr>
          <w:rFonts w:ascii="Arial" w:hAnsi="Arial" w:eastAsia="Arial" w:cs="Arial"/>
          <w:sz w:val="22"/>
          <w:szCs w:val="22"/>
        </w:rPr>
        <w:t xml:space="preserve">Defender (DEF)</w:t>
      </w:r>
    </w:p>
    <w:p xmlns:wp14="http://schemas.microsoft.com/office/word/2010/wordml" w14:paraId="066C3190" wp14:textId="77777777">
      <w:pPr>
        <w:pStyle w:val="ListParagraph"/>
        <w:numPr>
          <w:ilvl w:val="0"/>
          <w:numId w:val="2"/>
        </w:numPr>
        <w:spacing w:before="40" w:after="40"/>
      </w:pPr>
      <w:r>
        <w:rPr>
          <w:rFonts w:ascii="Arial" w:hAnsi="Arial" w:eastAsia="Arial" w:cs="Arial"/>
          <w:sz w:val="22"/>
          <w:szCs w:val="22"/>
        </w:rPr>
        <w:t xml:space="preserve">Midfielder (MID)</w:t>
      </w:r>
    </w:p>
    <w:p xmlns:wp14="http://schemas.microsoft.com/office/word/2010/wordml" w14:paraId="5CA1A047" wp14:textId="77777777">
      <w:pPr>
        <w:pStyle w:val="ListParagraph"/>
        <w:numPr>
          <w:ilvl w:val="0"/>
          <w:numId w:val="2"/>
        </w:numPr>
        <w:spacing w:before="40" w:after="40"/>
      </w:pPr>
      <w:r>
        <w:rPr>
          <w:rFonts w:ascii="Arial" w:hAnsi="Arial" w:eastAsia="Arial" w:cs="Arial"/>
          <w:sz w:val="22"/>
          <w:szCs w:val="22"/>
        </w:rPr>
        <w:t xml:space="preserve">Forward (FWD)</w:t>
      </w:r>
    </w:p>
    <w:p xmlns:wp14="http://schemas.microsoft.com/office/word/2010/wordml" w14:paraId="154747AB" wp14:textId="77777777">
      <w:pPr>
        <w:spacing w:before="80" w:after="120"/>
      </w:pPr>
      <w:r w:rsidRPr="2AAB8AF5" w:rsidR="2AAB8AF5">
        <w:rPr>
          <w:rFonts w:ascii="Arial" w:hAnsi="Arial" w:eastAsia="Arial" w:cs="Arial"/>
          <w:sz w:val="22"/>
          <w:szCs w:val="22"/>
          <w:lang w:val="en-US"/>
        </w:rPr>
        <w:t>The challenge lies in the fact that player portraits are headshots or upper-body images that may not contain explicit positional information, making this a visually ambiguous classification task. The model must learn to pick up on subtle patterns in body type, physical appearance, and other visual features that correlate with positional roles. Additionally, the class structure introduces a challenge where Midfielder and Forward images may share many visual similarities, making fine-grained classification harder.</w:t>
      </w:r>
    </w:p>
    <w:p xmlns:wp14="http://schemas.microsoft.com/office/word/2010/wordml" w14:paraId="78AF9CBB" wp14:textId="77777777">
      <w:pPr>
        <w:spacing w:before="80" w:after="120"/>
      </w:pPr>
      <w:r>
        <w:rPr>
          <w:rFonts w:ascii="Arial" w:hAnsi="Arial" w:eastAsia="Arial" w:cs="Arial"/>
          <w:sz w:val="22"/>
          <w:szCs w:val="22"/>
        </w:rPr>
        <w:t xml:space="preserve">A secondary challenge is class imbalance in the raw data, where midfielders and defenders are far more common in professional football than goalkeepers or forwards. This project addresses this through stratified sampling to produce a balanced training set.</w:t>
      </w:r>
    </w:p>
    <w:p xmlns:wp14="http://schemas.microsoft.com/office/word/2010/wordml" w14:paraId="6C065E3B" wp14:textId="77777777">
      <w:pPr>
        <w:pStyle w:val="Heading1"/>
        <w:spacing w:before="360" w:after="160"/>
      </w:pPr>
      <w:r>
        <w:rPr>
          <w:rFonts w:ascii="Arial" w:hAnsi="Arial" w:eastAsia="Arial" w:cs="Arial"/>
          <w:b/>
          <w:bCs/>
          <w:color w:val="1F4E79"/>
          <w:sz w:val="32"/>
          <w:szCs w:val="32"/>
        </w:rPr>
        <w:t xml:space="preserve">4. Selected Dataset and Dataset Link</w:t>
      </w:r>
    </w:p>
    <w:p xmlns:wp14="http://schemas.microsoft.com/office/word/2010/wordml" w14:paraId="72A3D3EC" wp14:textId="77777777">
      <w:pPr>
        <w:pBdr>
          <w:bottom w:val="single" w:color="2E75B6" w:sz="4" w:space="1"/>
        </w:pBdr>
        <w:spacing w:before="100" w:after="100"/>
      </w:pPr>
    </w:p>
    <w:p xmlns:wp14="http://schemas.microsoft.com/office/word/2010/wordml" w14:paraId="7A9D33B5" wp14:textId="77777777">
      <w:pPr>
        <w:spacing w:before="80" w:after="120"/>
      </w:pPr>
      <w:r w:rsidRPr="2AAB8AF5" w:rsidR="2AAB8AF5">
        <w:rPr>
          <w:rFonts w:ascii="Arial" w:hAnsi="Arial" w:eastAsia="Arial" w:cs="Arial"/>
          <w:sz w:val="22"/>
          <w:szCs w:val="22"/>
          <w:lang w:val="en-US"/>
        </w:rPr>
        <w:t>The dataset used in this project is the FIFA 22 Complete Player Dataset, published by Stefano Leone on Kaggle. This dataset contains detailed information about over 19,000 professional football players, including player statistics, positions, nationality, club, and most importantly, a URL link to their official face portrait image hosted on the EA Sports / SoFIFA servers.</w:t>
      </w:r>
    </w:p>
    <w:p xmlns:wp14="http://schemas.microsoft.com/office/word/2010/wordml" w14:paraId="73CF75CA" wp14:textId="77777777">
      <w:pPr>
        <w:spacing w:before="80" w:after="120"/>
      </w:pPr>
      <w:r>
        <w:rPr>
          <w:rFonts w:ascii="Arial" w:hAnsi="Arial" w:eastAsia="Arial" w:cs="Arial"/>
          <w:b/>
          <w:bCs/>
          <w:sz w:val="22"/>
          <w:szCs w:val="22"/>
        </w:rPr>
        <w:t xml:space="preserve">Dataset Link: </w:t>
      </w:r>
      <w:hyperlink w:history="1" r:id="rIdvs838wf4juevcgxzn2qpd">
        <w:r>
          <w:rPr>
            <w:rStyle w:val="Hyperlink"/>
            <w:rFonts w:ascii="Arial" w:hAnsi="Arial" w:eastAsia="Arial" w:cs="Arial"/>
            <w:sz w:val="22"/>
            <w:szCs w:val="22"/>
          </w:rPr>
          <w:t xml:space="preserve">https://www.kaggle.com/datasets/stefanoleone992/fifa-22-complete-player-dataset</w:t>
        </w:r>
      </w:hyperlink>
    </w:p>
    <w:p xmlns:wp14="http://schemas.microsoft.com/office/word/2010/wordml" w14:paraId="4619AC63" wp14:textId="77777777">
      <w:pPr>
        <w:spacing w:before="80" w:after="120"/>
      </w:pPr>
      <w:r w:rsidRPr="2AAB8AF5" w:rsidR="2AAB8AF5">
        <w:rPr>
          <w:rFonts w:ascii="Arial" w:hAnsi="Arial" w:eastAsia="Arial" w:cs="Arial"/>
          <w:sz w:val="22"/>
          <w:szCs w:val="22"/>
          <w:lang w:val="en-US"/>
        </w:rPr>
        <w:t>The player face images are downloaded programmatically during notebook execution using a parallel download pipeline, then stored locally in role-specific folders for training. Each image is a standardized portrait in PNG format, roughly consistent in lighting, framing, and background style, making it a suitable dataset for image classification with CNNs.</w:t>
      </w:r>
    </w:p>
    <w:p xmlns:wp14="http://schemas.microsoft.com/office/word/2010/wordml" w14:paraId="33114D74" wp14:textId="77777777">
      <w:pPr>
        <w:pStyle w:val="Heading1"/>
        <w:spacing w:before="360" w:after="160"/>
      </w:pPr>
      <w:r>
        <w:rPr>
          <w:rFonts w:ascii="Arial" w:hAnsi="Arial" w:eastAsia="Arial" w:cs="Arial"/>
          <w:b/>
          <w:bCs/>
          <w:color w:val="1F4E79"/>
          <w:sz w:val="32"/>
          <w:szCs w:val="32"/>
        </w:rPr>
        <w:t xml:space="preserve">5. Dataset Description</w:t>
      </w:r>
    </w:p>
    <w:p xmlns:wp14="http://schemas.microsoft.com/office/word/2010/wordml" w14:paraId="0D0B940D" wp14:textId="77777777">
      <w:pPr>
        <w:pBdr>
          <w:bottom w:val="single" w:color="2E75B6" w:sz="4" w:space="1"/>
        </w:pBdr>
        <w:spacing w:before="100" w:after="10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xmlns:wp14="http://schemas.microsoft.com/office/word/2010/wordml" w:rsidTr="2AAB8AF5" w14:paraId="694438D7" wp14:textId="77777777">
        <w:tc>
          <w:tcPr>
            <w:tcW w:w="3600" w:type="dxa"/>
            <w:tcBorders>
              <w:top w:val="single" w:color="1F4E79" w:sz="1"/>
              <w:left w:val="single" w:color="1F4E79" w:sz="1"/>
              <w:bottom w:val="single" w:color="1F4E79" w:sz="1"/>
              <w:right w:val="single" w:color="1F4E79" w:sz="1"/>
            </w:tcBorders>
            <w:shd w:val="clear" w:color="auto" w:fill="1F4E79"/>
            <w:tcMar>
              <w:top w:w="80" w:type="dxa"/>
              <w:left w:w="120" w:type="dxa"/>
              <w:bottom w:w="80" w:type="dxa"/>
              <w:right w:w="120" w:type="dxa"/>
            </w:tcMar>
            <w:vAlign w:val="center"/>
          </w:tcPr>
          <w:p w14:paraId="05A005AD" wp14:textId="77777777">
            <w:pPr>
              <w:jc w:val="left"/>
            </w:pPr>
            <w:r>
              <w:rPr>
                <w:rFonts w:ascii="Arial" w:hAnsi="Arial" w:eastAsia="Arial" w:cs="Arial"/>
                <w:b/>
                <w:bCs/>
                <w:color w:val="FFFFFF"/>
                <w:sz w:val="20"/>
                <w:szCs w:val="20"/>
              </w:rPr>
              <w:t xml:space="preserve">Attribute</w:t>
            </w:r>
          </w:p>
        </w:tc>
        <w:tc>
          <w:tcPr>
            <w:tcW w:w="5760" w:type="dxa"/>
            <w:tcBorders>
              <w:top w:val="single" w:color="1F4E79" w:sz="1"/>
              <w:left w:val="single" w:color="1F4E79" w:sz="1"/>
              <w:bottom w:val="single" w:color="1F4E79" w:sz="1"/>
              <w:right w:val="single" w:color="1F4E79" w:sz="1"/>
            </w:tcBorders>
            <w:shd w:val="clear" w:color="auto" w:fill="1F4E79"/>
            <w:tcMar>
              <w:top w:w="80" w:type="dxa"/>
              <w:left w:w="120" w:type="dxa"/>
              <w:bottom w:w="80" w:type="dxa"/>
              <w:right w:w="120" w:type="dxa"/>
            </w:tcMar>
            <w:vAlign w:val="center"/>
          </w:tcPr>
          <w:p w14:paraId="0231F8D0" wp14:textId="77777777">
            <w:pPr>
              <w:jc w:val="left"/>
            </w:pPr>
            <w:r>
              <w:rPr>
                <w:rFonts w:ascii="Arial" w:hAnsi="Arial" w:eastAsia="Arial" w:cs="Arial"/>
                <w:b/>
                <w:bCs/>
                <w:color w:val="FFFFFF"/>
                <w:sz w:val="20"/>
                <w:szCs w:val="20"/>
              </w:rPr>
              <w:t xml:space="preserve">Details</w:t>
            </w:r>
          </w:p>
        </w:tc>
      </w:tr>
      <w:tr xmlns:wp14="http://schemas.microsoft.com/office/word/2010/wordml" w:rsidTr="2AAB8AF5" w14:paraId="591156E0" wp14:textId="77777777">
        <w:tc>
          <w:tcPr>
            <w:tcW w:w="3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3DA1684" wp14:textId="77777777">
            <w:r>
              <w:rPr>
                <w:rFonts w:ascii="Arial" w:hAnsi="Arial" w:eastAsia="Arial" w:cs="Arial"/>
                <w:sz w:val="20"/>
                <w:szCs w:val="20"/>
              </w:rPr>
              <w:t xml:space="preserve">Total Images Used (after balancing)</w:t>
            </w:r>
          </w:p>
        </w:tc>
        <w:tc>
          <w:tcPr>
            <w:tcW w:w="5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288C641" wp14:textId="77777777">
            <w:r>
              <w:rPr>
                <w:rFonts w:ascii="Arial" w:hAnsi="Arial" w:eastAsia="Arial" w:cs="Arial"/>
                <w:sz w:val="20"/>
                <w:szCs w:val="20"/>
              </w:rPr>
              <w:t xml:space="preserve">3,200 images</w:t>
            </w:r>
          </w:p>
        </w:tc>
      </w:tr>
      <w:tr xmlns:wp14="http://schemas.microsoft.com/office/word/2010/wordml" w:rsidTr="2AAB8AF5" w14:paraId="47C8A75B" wp14:textId="77777777">
        <w:tc>
          <w:tcPr>
            <w:tcW w:w="36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3D6A7284" wp14:textId="77777777">
            <w:r>
              <w:rPr>
                <w:rFonts w:ascii="Arial" w:hAnsi="Arial" w:eastAsia="Arial" w:cs="Arial"/>
                <w:sz w:val="20"/>
                <w:szCs w:val="20"/>
              </w:rPr>
              <w:t xml:space="preserve">Number of Classes</w:t>
            </w:r>
          </w:p>
        </w:tc>
        <w:tc>
          <w:tcPr>
            <w:tcW w:w="576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098AF7F1" wp14:textId="77777777">
            <w:r>
              <w:rPr>
                <w:rFonts w:ascii="Arial" w:hAnsi="Arial" w:eastAsia="Arial" w:cs="Arial"/>
                <w:sz w:val="20"/>
                <w:szCs w:val="20"/>
              </w:rPr>
              <w:t xml:space="preserve">4 (Goalkeeper, Defender, Midfielder, Forward)</w:t>
            </w:r>
          </w:p>
        </w:tc>
      </w:tr>
      <w:tr xmlns:wp14="http://schemas.microsoft.com/office/word/2010/wordml" w:rsidTr="2AAB8AF5" w14:paraId="63A7C0A4" wp14:textId="77777777">
        <w:tc>
          <w:tcPr>
            <w:tcW w:w="3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3B81387" wp14:textId="77777777">
            <w:r>
              <w:rPr>
                <w:rFonts w:ascii="Arial" w:hAnsi="Arial" w:eastAsia="Arial" w:cs="Arial"/>
                <w:sz w:val="20"/>
                <w:szCs w:val="20"/>
              </w:rPr>
              <w:t xml:space="preserve">Images per Class</w:t>
            </w:r>
          </w:p>
        </w:tc>
        <w:tc>
          <w:tcPr>
            <w:tcW w:w="5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1FD3317" wp14:textId="77777777">
            <w:r>
              <w:rPr>
                <w:rFonts w:ascii="Arial" w:hAnsi="Arial" w:eastAsia="Arial" w:cs="Arial"/>
                <w:sz w:val="20"/>
                <w:szCs w:val="20"/>
              </w:rPr>
              <w:t xml:space="preserve">800 images per class (balanced)</w:t>
            </w:r>
          </w:p>
        </w:tc>
      </w:tr>
      <w:tr xmlns:wp14="http://schemas.microsoft.com/office/word/2010/wordml" w:rsidTr="2AAB8AF5" w14:paraId="24CCAF1D" wp14:textId="77777777">
        <w:tc>
          <w:tcPr>
            <w:tcW w:w="36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1727FCEB" wp14:textId="77777777">
            <w:r>
              <w:rPr>
                <w:rFonts w:ascii="Arial" w:hAnsi="Arial" w:eastAsia="Arial" w:cs="Arial"/>
                <w:sz w:val="20"/>
                <w:szCs w:val="20"/>
              </w:rPr>
              <w:t xml:space="preserve">Image Type</w:t>
            </w:r>
          </w:p>
        </w:tc>
        <w:tc>
          <w:tcPr>
            <w:tcW w:w="576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048689FC" wp14:textId="77777777">
            <w:r>
              <w:rPr>
                <w:rFonts w:ascii="Arial" w:hAnsi="Arial" w:eastAsia="Arial" w:cs="Arial"/>
                <w:sz w:val="20"/>
                <w:szCs w:val="20"/>
              </w:rPr>
              <w:t xml:space="preserve">PNG (player portrait / face images)</w:t>
            </w:r>
          </w:p>
        </w:tc>
      </w:tr>
      <w:tr xmlns:wp14="http://schemas.microsoft.com/office/word/2010/wordml" w:rsidTr="2AAB8AF5" w14:paraId="6E3D937D" wp14:textId="77777777">
        <w:tc>
          <w:tcPr>
            <w:tcW w:w="3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EF55D96" wp14:textId="77777777">
            <w:r w:rsidRPr="2AAB8AF5" w:rsidR="2AAB8AF5">
              <w:rPr>
                <w:rFonts w:ascii="Arial" w:hAnsi="Arial" w:eastAsia="Arial" w:cs="Arial"/>
                <w:sz w:val="20"/>
                <w:szCs w:val="20"/>
                <w:lang w:val="en-US"/>
              </w:rPr>
              <w:t>Image Resolution (after resize)</w:t>
            </w:r>
          </w:p>
        </w:tc>
        <w:tc>
          <w:tcPr>
            <w:tcW w:w="5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46CA66F" wp14:textId="77777777">
            <w:r>
              <w:rPr>
                <w:rFonts w:ascii="Arial" w:hAnsi="Arial" w:eastAsia="Arial" w:cs="Arial"/>
                <w:sz w:val="20"/>
                <w:szCs w:val="20"/>
              </w:rPr>
              <w:t xml:space="preserve">224 × 224 pixels (3 channels, RGB)</w:t>
            </w:r>
          </w:p>
        </w:tc>
      </w:tr>
      <w:tr xmlns:wp14="http://schemas.microsoft.com/office/word/2010/wordml" w:rsidTr="2AAB8AF5" w14:paraId="55584AFF" wp14:textId="77777777">
        <w:tc>
          <w:tcPr>
            <w:tcW w:w="36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62BB8B52" wp14:textId="77777777">
            <w:r>
              <w:rPr>
                <w:rFonts w:ascii="Arial" w:hAnsi="Arial" w:eastAsia="Arial" w:cs="Arial"/>
                <w:sz w:val="20"/>
                <w:szCs w:val="20"/>
              </w:rPr>
              <w:t xml:space="preserve">Data Source</w:t>
            </w:r>
          </w:p>
        </w:tc>
        <w:tc>
          <w:tcPr>
            <w:tcW w:w="576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4A54E868" wp14:textId="77777777">
            <w:r w:rsidRPr="2AAB8AF5" w:rsidR="2AAB8AF5">
              <w:rPr>
                <w:rFonts w:ascii="Arial" w:hAnsi="Arial" w:eastAsia="Arial" w:cs="Arial"/>
                <w:sz w:val="20"/>
                <w:szCs w:val="20"/>
                <w:lang w:val="en-US"/>
              </w:rPr>
              <w:t>FIFA 22 player_face_url field from players_22.csv</w:t>
            </w:r>
          </w:p>
        </w:tc>
      </w:tr>
      <w:tr xmlns:wp14="http://schemas.microsoft.com/office/word/2010/wordml" w:rsidTr="2AAB8AF5" w14:paraId="2900621B" wp14:textId="77777777">
        <w:tc>
          <w:tcPr>
            <w:tcW w:w="3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D5B68FA" wp14:textId="77777777">
            <w:r>
              <w:rPr>
                <w:rFonts w:ascii="Arial" w:hAnsi="Arial" w:eastAsia="Arial" w:cs="Arial"/>
                <w:sz w:val="20"/>
                <w:szCs w:val="20"/>
              </w:rPr>
              <w:t xml:space="preserve">Total Players in Raw CSV</w:t>
            </w:r>
          </w:p>
        </w:tc>
        <w:tc>
          <w:tcPr>
            <w:tcW w:w="5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2BA2BA4" wp14:textId="77777777">
            <w:r>
              <w:rPr>
                <w:rFonts w:ascii="Arial" w:hAnsi="Arial" w:eastAsia="Arial" w:cs="Arial"/>
                <w:sz w:val="20"/>
                <w:szCs w:val="20"/>
              </w:rPr>
              <w:t xml:space="preserve">~19,239 players</w:t>
            </w:r>
          </w:p>
        </w:tc>
      </w:tr>
    </w:tbl>
    <w:p xmlns:wp14="http://schemas.microsoft.com/office/word/2010/wordml" w14:paraId="5844CBBE" wp14:textId="77777777">
      <w:pPr>
        <w:spacing w:before="60" w:after="60"/>
        <w:jc w:val="center"/>
      </w:pPr>
      <w:r w:rsidRPr="2AAB8AF5" w:rsidR="2AAB8AF5">
        <w:rPr>
          <w:rFonts w:ascii="Arial" w:hAnsi="Arial" w:eastAsia="Arial" w:cs="Arial"/>
          <w:i w:val="1"/>
          <w:iCs w:val="1"/>
          <w:color w:val="555555"/>
          <w:sz w:val="18"/>
          <w:szCs w:val="18"/>
        </w:rPr>
        <w:t>Table 1: Dataset overview — image counts, format, and source metadata.</w:t>
      </w:r>
    </w:p>
    <w:p w:rsidR="2AAB8AF5" w:rsidP="2AAB8AF5" w:rsidRDefault="2AAB8AF5" w14:paraId="4C6F1D07" w14:textId="6EF2EBED">
      <w:pPr>
        <w:spacing w:before="60" w:after="60"/>
        <w:jc w:val="center"/>
        <w:rPr>
          <w:rFonts w:ascii="Arial" w:hAnsi="Arial" w:eastAsia="Arial" w:cs="Arial"/>
          <w:i w:val="1"/>
          <w:iCs w:val="1"/>
          <w:color w:val="555555"/>
          <w:sz w:val="18"/>
          <w:szCs w:val="18"/>
        </w:rPr>
      </w:pPr>
    </w:p>
    <w:p w:rsidR="2AAB8AF5" w:rsidP="2AAB8AF5" w:rsidRDefault="2AAB8AF5" w14:paraId="315E426E" w14:textId="7D14F56A">
      <w:pPr>
        <w:spacing w:before="60" w:after="60"/>
        <w:jc w:val="center"/>
        <w:rPr>
          <w:rFonts w:ascii="Arial" w:hAnsi="Arial" w:eastAsia="Arial" w:cs="Arial"/>
          <w:i w:val="1"/>
          <w:iCs w:val="1"/>
          <w:color w:val="555555"/>
          <w:sz w:val="18"/>
          <w:szCs w:val="18"/>
        </w:rPr>
      </w:pPr>
    </w:p>
    <w:p w:rsidR="2AAB8AF5" w:rsidP="2AAB8AF5" w:rsidRDefault="2AAB8AF5" w14:paraId="62D51A0E" w14:textId="03D5362C">
      <w:pPr>
        <w:spacing w:before="60" w:after="60"/>
        <w:jc w:val="center"/>
        <w:rPr>
          <w:rFonts w:ascii="Arial" w:hAnsi="Arial" w:eastAsia="Arial" w:cs="Arial"/>
          <w:i w:val="1"/>
          <w:iCs w:val="1"/>
          <w:color w:val="555555"/>
          <w:sz w:val="18"/>
          <w:szCs w:val="18"/>
        </w:rPr>
      </w:pPr>
    </w:p>
    <w:p w:rsidR="2AAB8AF5" w:rsidP="2AAB8AF5" w:rsidRDefault="2AAB8AF5" w14:paraId="1BF9C903" w14:textId="210BDBBA">
      <w:pPr>
        <w:spacing w:before="60" w:after="60"/>
        <w:jc w:val="center"/>
        <w:rPr>
          <w:rFonts w:ascii="Arial" w:hAnsi="Arial" w:eastAsia="Arial" w:cs="Arial"/>
          <w:i w:val="1"/>
          <w:iCs w:val="1"/>
          <w:color w:val="555555"/>
          <w:sz w:val="18"/>
          <w:szCs w:val="18"/>
        </w:rPr>
      </w:pPr>
    </w:p>
    <w:p w:rsidR="2AAB8AF5" w:rsidP="2AAB8AF5" w:rsidRDefault="2AAB8AF5" w14:paraId="51F1AF0D" w14:textId="7F32214A">
      <w:pPr>
        <w:spacing w:before="60" w:after="60"/>
        <w:jc w:val="center"/>
        <w:rPr>
          <w:rFonts w:ascii="Arial" w:hAnsi="Arial" w:eastAsia="Arial" w:cs="Arial"/>
          <w:i w:val="1"/>
          <w:iCs w:val="1"/>
          <w:color w:val="555555"/>
          <w:sz w:val="18"/>
          <w:szCs w:val="18"/>
        </w:rPr>
      </w:pPr>
    </w:p>
    <w:p w:rsidR="2AAB8AF5" w:rsidP="2AAB8AF5" w:rsidRDefault="2AAB8AF5" w14:paraId="1D0F582B" w14:textId="207EB46B">
      <w:pPr>
        <w:pStyle w:val="Heading2"/>
        <w:spacing w:before="240" w:after="120"/>
        <w:rPr>
          <w:rFonts w:ascii="Arial" w:hAnsi="Arial" w:eastAsia="Arial" w:cs="Arial"/>
          <w:b w:val="1"/>
          <w:bCs w:val="1"/>
          <w:color w:val="2E75B6"/>
          <w:sz w:val="26"/>
          <w:szCs w:val="26"/>
        </w:rPr>
      </w:pPr>
    </w:p>
    <w:p xmlns:wp14="http://schemas.microsoft.com/office/word/2010/wordml" w14:paraId="5F245D5E" wp14:textId="77777777">
      <w:pPr>
        <w:pStyle w:val="Heading2"/>
        <w:spacing w:before="240" w:after="120"/>
      </w:pPr>
      <w:r>
        <w:rPr>
          <w:rFonts w:ascii="Arial" w:hAnsi="Arial" w:eastAsia="Arial" w:cs="Arial"/>
          <w:b/>
          <w:bCs/>
          <w:color w:val="2E75B6"/>
          <w:sz w:val="26"/>
          <w:szCs w:val="26"/>
        </w:rPr>
        <w:t xml:space="preserve">5.1 Class Distribution (Raw CSV Before Balancing)</w:t>
      </w:r>
    </w:p>
    <w:p xmlns:wp14="http://schemas.microsoft.com/office/word/2010/wordml" w14:paraId="32D915A4" wp14:textId="77777777">
      <w:pPr>
        <w:spacing w:before="80" w:after="120"/>
      </w:pPr>
      <w:r w:rsidRPr="2AAB8AF5" w:rsidR="2AAB8AF5">
        <w:rPr>
          <w:rFonts w:ascii="Arial" w:hAnsi="Arial" w:eastAsia="Arial" w:cs="Arial"/>
          <w:sz w:val="22"/>
          <w:szCs w:val="22"/>
          <w:lang w:val="en-US"/>
        </w:rPr>
        <w:t>Before applying any balancing strategy, the raw FIFA 22 CSV data contained the following number of players per positional role: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xmlns:wp14="http://schemas.microsoft.com/office/word/2010/wordml" w14:paraId="1AE045BD" wp14:textId="77777777">
        <w:tc>
          <w:tcPr>
            <w:tcW w:w="3120" w:type="dxa"/>
            <w:gridSpan w:val="1"/>
            <w:tcBorders>
              <w:top w:val="single" w:color="1F4E79" w:sz="1"/>
              <w:left w:val="single" w:color="1F4E79" w:sz="1"/>
              <w:bottom w:val="single" w:color="1F4E79" w:sz="1"/>
              <w:right w:val="single" w:color="1F4E79" w:sz="1"/>
            </w:tcBorders>
            <w:shd w:val="clear" w:fill="1F4E79"/>
            <w:tcMar>
              <w:top w:w="80" w:type="dxa"/>
              <w:left w:w="120" w:type="dxa"/>
              <w:bottom w:w="80" w:type="dxa"/>
              <w:right w:w="120" w:type="dxa"/>
            </w:tcMar>
            <w:vAlign w:val="center"/>
          </w:tcPr>
          <w:p w14:paraId="7810568A" wp14:textId="77777777">
            <w:pPr>
              <w:jc w:val="left"/>
            </w:pPr>
            <w:r>
              <w:rPr>
                <w:rFonts w:ascii="Arial" w:hAnsi="Arial" w:eastAsia="Arial" w:cs="Arial"/>
                <w:b/>
                <w:bCs/>
                <w:color w:val="FFFFFF"/>
                <w:sz w:val="20"/>
                <w:szCs w:val="20"/>
              </w:rPr>
              <w:t xml:space="preserve">Role</w:t>
            </w:r>
          </w:p>
        </w:tc>
        <w:tc>
          <w:tcPr>
            <w:tcW w:w="3120" w:type="dxa"/>
            <w:gridSpan w:val="1"/>
            <w:tcBorders>
              <w:top w:val="single" w:color="1F4E79" w:sz="1"/>
              <w:left w:val="single" w:color="1F4E79" w:sz="1"/>
              <w:bottom w:val="single" w:color="1F4E79" w:sz="1"/>
              <w:right w:val="single" w:color="1F4E79" w:sz="1"/>
            </w:tcBorders>
            <w:shd w:val="clear" w:fill="1F4E79"/>
            <w:tcMar>
              <w:top w:w="80" w:type="dxa"/>
              <w:left w:w="120" w:type="dxa"/>
              <w:bottom w:w="80" w:type="dxa"/>
              <w:right w:w="120" w:type="dxa"/>
            </w:tcMar>
            <w:vAlign w:val="center"/>
          </w:tcPr>
          <w:p w14:paraId="190CB96D" wp14:textId="77777777">
            <w:pPr>
              <w:jc w:val="left"/>
            </w:pPr>
            <w:r>
              <w:rPr>
                <w:rFonts w:ascii="Arial" w:hAnsi="Arial" w:eastAsia="Arial" w:cs="Arial"/>
                <w:b/>
                <w:bCs/>
                <w:color w:val="FFFFFF"/>
                <w:sz w:val="20"/>
                <w:szCs w:val="20"/>
              </w:rPr>
              <w:t xml:space="preserve">Player Count in CSV</w:t>
            </w:r>
          </w:p>
        </w:tc>
        <w:tc>
          <w:tcPr>
            <w:tcW w:w="3120" w:type="dxa"/>
            <w:gridSpan w:val="1"/>
            <w:tcBorders>
              <w:top w:val="single" w:color="1F4E79" w:sz="1"/>
              <w:left w:val="single" w:color="1F4E79" w:sz="1"/>
              <w:bottom w:val="single" w:color="1F4E79" w:sz="1"/>
              <w:right w:val="single" w:color="1F4E79" w:sz="1"/>
            </w:tcBorders>
            <w:shd w:val="clear" w:fill="1F4E79"/>
            <w:tcMar>
              <w:top w:w="80" w:type="dxa"/>
              <w:left w:w="120" w:type="dxa"/>
              <w:bottom w:w="80" w:type="dxa"/>
              <w:right w:w="120" w:type="dxa"/>
            </w:tcMar>
            <w:vAlign w:val="center"/>
          </w:tcPr>
          <w:p w14:paraId="53E2C9FC" wp14:textId="77777777">
            <w:pPr>
              <w:jc w:val="left"/>
            </w:pPr>
            <w:r>
              <w:rPr>
                <w:rFonts w:ascii="Arial" w:hAnsi="Arial" w:eastAsia="Arial" w:cs="Arial"/>
                <w:b/>
                <w:bCs/>
                <w:color w:val="FFFFFF"/>
                <w:sz w:val="20"/>
                <w:szCs w:val="20"/>
              </w:rPr>
              <w:t xml:space="preserve">% of Total</w:t>
            </w:r>
          </w:p>
        </w:tc>
      </w:tr>
      <w:tr xmlns:wp14="http://schemas.microsoft.com/office/word/2010/wordml" w14:paraId="36518911" wp14:textId="77777777">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DDC3A87" wp14:textId="77777777">
            <w:r>
              <w:rPr>
                <w:rFonts w:ascii="Arial" w:hAnsi="Arial" w:eastAsia="Arial" w:cs="Arial"/>
                <w:sz w:val="20"/>
                <w:szCs w:val="20"/>
              </w:rPr>
              <w:t xml:space="preserve">Goalkeeper</w:t>
            </w:r>
          </w:p>
        </w:tc>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1A28BD0" wp14:textId="77777777">
            <w:r>
              <w:rPr>
                <w:rFonts w:ascii="Arial" w:hAnsi="Arial" w:eastAsia="Arial" w:cs="Arial"/>
                <w:sz w:val="20"/>
                <w:szCs w:val="20"/>
              </w:rPr>
              <w:t xml:space="preserve">2,132</w:t>
            </w:r>
          </w:p>
        </w:tc>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0A3B274" wp14:textId="77777777">
            <w:r>
              <w:rPr>
                <w:rFonts w:ascii="Arial" w:hAnsi="Arial" w:eastAsia="Arial" w:cs="Arial"/>
                <w:sz w:val="20"/>
                <w:szCs w:val="20"/>
              </w:rPr>
              <w:t xml:space="preserve">11.1%</w:t>
            </w:r>
          </w:p>
        </w:tc>
      </w:tr>
      <w:tr xmlns:wp14="http://schemas.microsoft.com/office/word/2010/wordml" w14:paraId="5F74314A" wp14:textId="77777777">
        <w:tc>
          <w:tcPr>
            <w:tcW w:w="3120" w:type="dxa"/>
            <w:tcBorders>
              <w:top w:val="single" w:color="CCCCCC" w:sz="1"/>
              <w:left w:val="single" w:color="CCCCCC" w:sz="1"/>
              <w:bottom w:val="single" w:color="CCCCCC" w:sz="1"/>
              <w:right w:val="single" w:color="CCCCCC" w:sz="1"/>
            </w:tcBorders>
            <w:shd w:val="clear" w:fill="EBF3FB"/>
            <w:tcMar>
              <w:top w:w="80" w:type="dxa"/>
              <w:left w:w="120" w:type="dxa"/>
              <w:bottom w:w="80" w:type="dxa"/>
              <w:right w:w="120" w:type="dxa"/>
            </w:tcMar>
          </w:tcPr>
          <w:p w14:paraId="6998A306" wp14:textId="77777777">
            <w:r>
              <w:rPr>
                <w:rFonts w:ascii="Arial" w:hAnsi="Arial" w:eastAsia="Arial" w:cs="Arial"/>
                <w:sz w:val="20"/>
                <w:szCs w:val="20"/>
              </w:rPr>
              <w:t xml:space="preserve">Defender</w:t>
            </w:r>
          </w:p>
        </w:tc>
        <w:tc>
          <w:tcPr>
            <w:tcW w:w="3120" w:type="dxa"/>
            <w:tcBorders>
              <w:top w:val="single" w:color="CCCCCC" w:sz="1"/>
              <w:left w:val="single" w:color="CCCCCC" w:sz="1"/>
              <w:bottom w:val="single" w:color="CCCCCC" w:sz="1"/>
              <w:right w:val="single" w:color="CCCCCC" w:sz="1"/>
            </w:tcBorders>
            <w:shd w:val="clear" w:fill="EBF3FB"/>
            <w:tcMar>
              <w:top w:w="80" w:type="dxa"/>
              <w:left w:w="120" w:type="dxa"/>
              <w:bottom w:w="80" w:type="dxa"/>
              <w:right w:w="120" w:type="dxa"/>
            </w:tcMar>
          </w:tcPr>
          <w:p w14:paraId="34963DE6" wp14:textId="77777777">
            <w:r>
              <w:rPr>
                <w:rFonts w:ascii="Arial" w:hAnsi="Arial" w:eastAsia="Arial" w:cs="Arial"/>
                <w:sz w:val="20"/>
                <w:szCs w:val="20"/>
              </w:rPr>
              <w:t xml:space="preserve">6,394</w:t>
            </w:r>
          </w:p>
        </w:tc>
        <w:tc>
          <w:tcPr>
            <w:tcW w:w="3120" w:type="dxa"/>
            <w:tcBorders>
              <w:top w:val="single" w:color="CCCCCC" w:sz="1"/>
              <w:left w:val="single" w:color="CCCCCC" w:sz="1"/>
              <w:bottom w:val="single" w:color="CCCCCC" w:sz="1"/>
              <w:right w:val="single" w:color="CCCCCC" w:sz="1"/>
            </w:tcBorders>
            <w:shd w:val="clear" w:fill="EBF3FB"/>
            <w:tcMar>
              <w:top w:w="80" w:type="dxa"/>
              <w:left w:w="120" w:type="dxa"/>
              <w:bottom w:w="80" w:type="dxa"/>
              <w:right w:w="120" w:type="dxa"/>
            </w:tcMar>
          </w:tcPr>
          <w:p w14:paraId="5BD7D711" wp14:textId="77777777">
            <w:r>
              <w:rPr>
                <w:rFonts w:ascii="Arial" w:hAnsi="Arial" w:eastAsia="Arial" w:cs="Arial"/>
                <w:sz w:val="20"/>
                <w:szCs w:val="20"/>
              </w:rPr>
              <w:t xml:space="preserve">33.2%</w:t>
            </w:r>
          </w:p>
        </w:tc>
      </w:tr>
      <w:tr xmlns:wp14="http://schemas.microsoft.com/office/word/2010/wordml" w14:paraId="69BF86F2" wp14:textId="77777777">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34ABA3C" wp14:textId="77777777">
            <w:r>
              <w:rPr>
                <w:rFonts w:ascii="Arial" w:hAnsi="Arial" w:eastAsia="Arial" w:cs="Arial"/>
                <w:sz w:val="20"/>
                <w:szCs w:val="20"/>
              </w:rPr>
              <w:t xml:space="preserve">Midfielder</w:t>
            </w:r>
          </w:p>
        </w:tc>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E1B653C" wp14:textId="77777777">
            <w:r>
              <w:rPr>
                <w:rFonts w:ascii="Arial" w:hAnsi="Arial" w:eastAsia="Arial" w:cs="Arial"/>
                <w:sz w:val="20"/>
                <w:szCs w:val="20"/>
              </w:rPr>
              <w:t xml:space="preserve">7,033</w:t>
            </w:r>
          </w:p>
        </w:tc>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50C6ADF" wp14:textId="77777777">
            <w:r>
              <w:rPr>
                <w:rFonts w:ascii="Arial" w:hAnsi="Arial" w:eastAsia="Arial" w:cs="Arial"/>
                <w:sz w:val="20"/>
                <w:szCs w:val="20"/>
              </w:rPr>
              <w:t xml:space="preserve">36.6%</w:t>
            </w:r>
          </w:p>
        </w:tc>
      </w:tr>
      <w:tr xmlns:wp14="http://schemas.microsoft.com/office/word/2010/wordml" w14:paraId="31F73CAA" wp14:textId="77777777">
        <w:tc>
          <w:tcPr>
            <w:tcW w:w="3120" w:type="dxa"/>
            <w:tcBorders>
              <w:top w:val="single" w:color="CCCCCC" w:sz="1"/>
              <w:left w:val="single" w:color="CCCCCC" w:sz="1"/>
              <w:bottom w:val="single" w:color="CCCCCC" w:sz="1"/>
              <w:right w:val="single" w:color="CCCCCC" w:sz="1"/>
            </w:tcBorders>
            <w:shd w:val="clear" w:fill="EBF3FB"/>
            <w:tcMar>
              <w:top w:w="80" w:type="dxa"/>
              <w:left w:w="120" w:type="dxa"/>
              <w:bottom w:w="80" w:type="dxa"/>
              <w:right w:w="120" w:type="dxa"/>
            </w:tcMar>
          </w:tcPr>
          <w:p w14:paraId="227B1854" wp14:textId="77777777">
            <w:r>
              <w:rPr>
                <w:rFonts w:ascii="Arial" w:hAnsi="Arial" w:eastAsia="Arial" w:cs="Arial"/>
                <w:sz w:val="20"/>
                <w:szCs w:val="20"/>
              </w:rPr>
              <w:t xml:space="preserve">Forward</w:t>
            </w:r>
          </w:p>
        </w:tc>
        <w:tc>
          <w:tcPr>
            <w:tcW w:w="3120" w:type="dxa"/>
            <w:tcBorders>
              <w:top w:val="single" w:color="CCCCCC" w:sz="1"/>
              <w:left w:val="single" w:color="CCCCCC" w:sz="1"/>
              <w:bottom w:val="single" w:color="CCCCCC" w:sz="1"/>
              <w:right w:val="single" w:color="CCCCCC" w:sz="1"/>
            </w:tcBorders>
            <w:shd w:val="clear" w:fill="EBF3FB"/>
            <w:tcMar>
              <w:top w:w="80" w:type="dxa"/>
              <w:left w:w="120" w:type="dxa"/>
              <w:bottom w:w="80" w:type="dxa"/>
              <w:right w:w="120" w:type="dxa"/>
            </w:tcMar>
          </w:tcPr>
          <w:p w14:paraId="70CF2AF1" wp14:textId="77777777">
            <w:r>
              <w:rPr>
                <w:rFonts w:ascii="Arial" w:hAnsi="Arial" w:eastAsia="Arial" w:cs="Arial"/>
                <w:sz w:val="20"/>
                <w:szCs w:val="20"/>
              </w:rPr>
              <w:t xml:space="preserve">3,680</w:t>
            </w:r>
          </w:p>
        </w:tc>
        <w:tc>
          <w:tcPr>
            <w:tcW w:w="3120" w:type="dxa"/>
            <w:tcBorders>
              <w:top w:val="single" w:color="CCCCCC" w:sz="1"/>
              <w:left w:val="single" w:color="CCCCCC" w:sz="1"/>
              <w:bottom w:val="single" w:color="CCCCCC" w:sz="1"/>
              <w:right w:val="single" w:color="CCCCCC" w:sz="1"/>
            </w:tcBorders>
            <w:shd w:val="clear" w:fill="EBF3FB"/>
            <w:tcMar>
              <w:top w:w="80" w:type="dxa"/>
              <w:left w:w="120" w:type="dxa"/>
              <w:bottom w:w="80" w:type="dxa"/>
              <w:right w:w="120" w:type="dxa"/>
            </w:tcMar>
          </w:tcPr>
          <w:p w14:paraId="51A81267" wp14:textId="77777777">
            <w:r>
              <w:rPr>
                <w:rFonts w:ascii="Arial" w:hAnsi="Arial" w:eastAsia="Arial" w:cs="Arial"/>
                <w:sz w:val="20"/>
                <w:szCs w:val="20"/>
              </w:rPr>
              <w:t xml:space="preserve">19.1%</w:t>
            </w:r>
          </w:p>
        </w:tc>
      </w:tr>
    </w:tbl>
    <w:p xmlns:wp14="http://schemas.microsoft.com/office/word/2010/wordml" w14:paraId="1E26C711" wp14:textId="77777777">
      <w:pPr>
        <w:spacing w:before="60" w:after="60"/>
        <w:jc w:val="center"/>
      </w:pPr>
      <w:r>
        <w:rPr>
          <w:rFonts w:ascii="Arial" w:hAnsi="Arial" w:eastAsia="Arial" w:cs="Arial"/>
          <w:i/>
          <w:iCs/>
          <w:color w:val="555555"/>
          <w:sz w:val="18"/>
          <w:szCs w:val="18"/>
        </w:rPr>
        <w:t xml:space="preserve">Table 2: Raw class distribution from FIFA 22 CSV before balancing.</w:t>
      </w:r>
    </w:p>
    <w:p xmlns:wp14="http://schemas.microsoft.com/office/word/2010/wordml" w14:paraId="5932CC32" wp14:textId="77777777">
      <w:pPr>
        <w:spacing w:before="80" w:after="120"/>
      </w:pPr>
      <w:r w:rsidRPr="2AAB8AF5" w:rsidR="2AAB8AF5">
        <w:rPr>
          <w:rFonts w:ascii="Arial" w:hAnsi="Arial" w:eastAsia="Arial" w:cs="Arial"/>
          <w:sz w:val="22"/>
          <w:szCs w:val="22"/>
        </w:rPr>
        <w:t>As visible from the distribution, the dataset is quite imbalanced, with Midfielders being the largest group and Goalkeepers the smallest. To prevent the model from learning a biased distribution, stratified sampling was applied to cap each class at 800 images, resulting in a perfectly balanced dataset of 3,200 images total.</w:t>
      </w:r>
    </w:p>
    <w:p w:rsidR="2AAB8AF5" w:rsidP="2AAB8AF5" w:rsidRDefault="2AAB8AF5" w14:paraId="10A2F01F" w14:textId="269E5FAF">
      <w:pPr>
        <w:spacing w:before="80" w:after="120"/>
        <w:rPr>
          <w:rFonts w:ascii="Arial" w:hAnsi="Arial" w:eastAsia="Arial" w:cs="Arial"/>
          <w:sz w:val="22"/>
          <w:szCs w:val="22"/>
        </w:rPr>
      </w:pPr>
    </w:p>
    <w:p xmlns:wp14="http://schemas.microsoft.com/office/word/2010/wordml" w14:paraId="51550AFE" wp14:textId="77777777">
      <w:pPr>
        <w:pStyle w:val="Heading2"/>
        <w:spacing w:before="240" w:after="120"/>
      </w:pPr>
      <w:r>
        <w:rPr>
          <w:rFonts w:ascii="Arial" w:hAnsi="Arial" w:eastAsia="Arial" w:cs="Arial"/>
          <w:b/>
          <w:bCs/>
          <w:color w:val="2E75B6"/>
          <w:sz w:val="26"/>
          <w:szCs w:val="26"/>
        </w:rPr>
        <w:t xml:space="preserve">5.2 Train / Validation / Test Split</w:t>
      </w:r>
    </w:p>
    <w:p xmlns:wp14="http://schemas.microsoft.com/office/word/2010/wordml" w14:paraId="631AF159" wp14:textId="77777777">
      <w:pPr>
        <w:spacing w:before="80" w:after="120"/>
      </w:pPr>
      <w:r>
        <w:rPr>
          <w:rFonts w:ascii="Arial" w:hAnsi="Arial" w:eastAsia="Arial" w:cs="Arial"/>
          <w:sz w:val="22"/>
          <w:szCs w:val="22"/>
        </w:rPr>
        <w:t xml:space="preserve">After balancing, the dataset was divided using a 70 / 15 / 15 stratified split, ensuring each role is proportionally represented across all three partitions: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6337B64A" wp14:textId="77777777">
        <w:tc>
          <w:tcPr>
            <w:tcW w:w="1872" w:type="dxa"/>
            <w:gridSpan w:val="1"/>
            <w:tcBorders>
              <w:top w:val="single" w:color="1F4E79" w:sz="1"/>
              <w:left w:val="single" w:color="1F4E79" w:sz="1"/>
              <w:bottom w:val="single" w:color="1F4E79" w:sz="1"/>
              <w:right w:val="single" w:color="1F4E79" w:sz="1"/>
            </w:tcBorders>
            <w:shd w:val="clear" w:fill="1F4E79"/>
            <w:tcMar>
              <w:top w:w="80" w:type="dxa"/>
              <w:left w:w="120" w:type="dxa"/>
              <w:bottom w:w="80" w:type="dxa"/>
              <w:right w:w="120" w:type="dxa"/>
            </w:tcMar>
            <w:vAlign w:val="center"/>
          </w:tcPr>
          <w:p w14:paraId="30B142A6" wp14:textId="77777777">
            <w:pPr>
              <w:jc w:val="left"/>
            </w:pPr>
            <w:r>
              <w:rPr>
                <w:rFonts w:ascii="Arial" w:hAnsi="Arial" w:eastAsia="Arial" w:cs="Arial"/>
                <w:b/>
                <w:bCs/>
                <w:color w:val="FFFFFF"/>
                <w:sz w:val="20"/>
                <w:szCs w:val="20"/>
              </w:rPr>
              <w:t xml:space="preserve">Split</w:t>
            </w:r>
          </w:p>
        </w:tc>
        <w:tc>
          <w:tcPr>
            <w:tcW w:w="1872" w:type="dxa"/>
            <w:gridSpan w:val="1"/>
            <w:tcBorders>
              <w:top w:val="single" w:color="1F4E79" w:sz="1"/>
              <w:left w:val="single" w:color="1F4E79" w:sz="1"/>
              <w:bottom w:val="single" w:color="1F4E79" w:sz="1"/>
              <w:right w:val="single" w:color="1F4E79" w:sz="1"/>
            </w:tcBorders>
            <w:shd w:val="clear" w:fill="1F4E79"/>
            <w:tcMar>
              <w:top w:w="80" w:type="dxa"/>
              <w:left w:w="120" w:type="dxa"/>
              <w:bottom w:w="80" w:type="dxa"/>
              <w:right w:w="120" w:type="dxa"/>
            </w:tcMar>
            <w:vAlign w:val="center"/>
          </w:tcPr>
          <w:p w14:paraId="532529B5" wp14:textId="77777777">
            <w:pPr>
              <w:jc w:val="left"/>
            </w:pPr>
            <w:r>
              <w:rPr>
                <w:rFonts w:ascii="Arial" w:hAnsi="Arial" w:eastAsia="Arial" w:cs="Arial"/>
                <w:b/>
                <w:bCs/>
                <w:color w:val="FFFFFF"/>
                <w:sz w:val="20"/>
                <w:szCs w:val="20"/>
              </w:rPr>
              <w:t xml:space="preserve">Goalkeeper</w:t>
            </w:r>
          </w:p>
        </w:tc>
        <w:tc>
          <w:tcPr>
            <w:tcW w:w="1872" w:type="dxa"/>
            <w:gridSpan w:val="1"/>
            <w:tcBorders>
              <w:top w:val="single" w:color="1F4E79" w:sz="1"/>
              <w:left w:val="single" w:color="1F4E79" w:sz="1"/>
              <w:bottom w:val="single" w:color="1F4E79" w:sz="1"/>
              <w:right w:val="single" w:color="1F4E79" w:sz="1"/>
            </w:tcBorders>
            <w:shd w:val="clear" w:fill="1F4E79"/>
            <w:tcMar>
              <w:top w:w="80" w:type="dxa"/>
              <w:left w:w="120" w:type="dxa"/>
              <w:bottom w:w="80" w:type="dxa"/>
              <w:right w:w="120" w:type="dxa"/>
            </w:tcMar>
            <w:vAlign w:val="center"/>
          </w:tcPr>
          <w:p w14:paraId="2C17DCF5" wp14:textId="77777777">
            <w:pPr>
              <w:jc w:val="left"/>
            </w:pPr>
            <w:r>
              <w:rPr>
                <w:rFonts w:ascii="Arial" w:hAnsi="Arial" w:eastAsia="Arial" w:cs="Arial"/>
                <w:b/>
                <w:bCs/>
                <w:color w:val="FFFFFF"/>
                <w:sz w:val="20"/>
                <w:szCs w:val="20"/>
              </w:rPr>
              <w:t xml:space="preserve">Defender</w:t>
            </w:r>
          </w:p>
        </w:tc>
        <w:tc>
          <w:tcPr>
            <w:tcW w:w="1872" w:type="dxa"/>
            <w:gridSpan w:val="1"/>
            <w:tcBorders>
              <w:top w:val="single" w:color="1F4E79" w:sz="1"/>
              <w:left w:val="single" w:color="1F4E79" w:sz="1"/>
              <w:bottom w:val="single" w:color="1F4E79" w:sz="1"/>
              <w:right w:val="single" w:color="1F4E79" w:sz="1"/>
            </w:tcBorders>
            <w:shd w:val="clear" w:fill="1F4E79"/>
            <w:tcMar>
              <w:top w:w="80" w:type="dxa"/>
              <w:left w:w="120" w:type="dxa"/>
              <w:bottom w:w="80" w:type="dxa"/>
              <w:right w:w="120" w:type="dxa"/>
            </w:tcMar>
            <w:vAlign w:val="center"/>
          </w:tcPr>
          <w:p w14:paraId="191AFC39" wp14:textId="77777777">
            <w:pPr>
              <w:jc w:val="left"/>
            </w:pPr>
            <w:r>
              <w:rPr>
                <w:rFonts w:ascii="Arial" w:hAnsi="Arial" w:eastAsia="Arial" w:cs="Arial"/>
                <w:b/>
                <w:bCs/>
                <w:color w:val="FFFFFF"/>
                <w:sz w:val="20"/>
                <w:szCs w:val="20"/>
              </w:rPr>
              <w:t xml:space="preserve">Midfielder</w:t>
            </w:r>
          </w:p>
        </w:tc>
        <w:tc>
          <w:tcPr>
            <w:tcW w:w="1872" w:type="dxa"/>
            <w:gridSpan w:val="1"/>
            <w:tcBorders>
              <w:top w:val="single" w:color="1F4E79" w:sz="1"/>
              <w:left w:val="single" w:color="1F4E79" w:sz="1"/>
              <w:bottom w:val="single" w:color="1F4E79" w:sz="1"/>
              <w:right w:val="single" w:color="1F4E79" w:sz="1"/>
            </w:tcBorders>
            <w:shd w:val="clear" w:fill="1F4E79"/>
            <w:tcMar>
              <w:top w:w="80" w:type="dxa"/>
              <w:left w:w="120" w:type="dxa"/>
              <w:bottom w:w="80" w:type="dxa"/>
              <w:right w:w="120" w:type="dxa"/>
            </w:tcMar>
            <w:vAlign w:val="center"/>
          </w:tcPr>
          <w:p w14:paraId="46FE0C09" wp14:textId="77777777">
            <w:pPr>
              <w:jc w:val="left"/>
            </w:pPr>
            <w:r>
              <w:rPr>
                <w:rFonts w:ascii="Arial" w:hAnsi="Arial" w:eastAsia="Arial" w:cs="Arial"/>
                <w:b/>
                <w:bCs/>
                <w:color w:val="FFFFFF"/>
                <w:sz w:val="20"/>
                <w:szCs w:val="20"/>
              </w:rPr>
              <w:t xml:space="preserve">Total</w:t>
            </w:r>
          </w:p>
        </w:tc>
      </w:tr>
      <w:tr xmlns:wp14="http://schemas.microsoft.com/office/word/2010/wordml" w14:paraId="482A93AE" wp14:textId="77777777">
        <w:tc>
          <w:tcPr>
            <w:tcW w:w="1872"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5A79C32" wp14:textId="77777777">
            <w:r>
              <w:rPr>
                <w:rFonts w:ascii="Arial" w:hAnsi="Arial" w:eastAsia="Arial" w:cs="Arial"/>
                <w:sz w:val="20"/>
                <w:szCs w:val="20"/>
              </w:rPr>
              <w:t xml:space="preserve">Training (70%)</w:t>
            </w:r>
          </w:p>
        </w:tc>
        <w:tc>
          <w:tcPr>
            <w:tcW w:w="1872"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85187D6" wp14:textId="77777777">
            <w:r>
              <w:rPr>
                <w:rFonts w:ascii="Arial" w:hAnsi="Arial" w:eastAsia="Arial" w:cs="Arial"/>
                <w:sz w:val="20"/>
                <w:szCs w:val="20"/>
              </w:rPr>
              <w:t xml:space="preserve">560</w:t>
            </w:r>
          </w:p>
        </w:tc>
        <w:tc>
          <w:tcPr>
            <w:tcW w:w="1872"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F4E2D3B" wp14:textId="77777777">
            <w:r>
              <w:rPr>
                <w:rFonts w:ascii="Arial" w:hAnsi="Arial" w:eastAsia="Arial" w:cs="Arial"/>
                <w:sz w:val="20"/>
                <w:szCs w:val="20"/>
              </w:rPr>
              <w:t xml:space="preserve">560</w:t>
            </w:r>
          </w:p>
        </w:tc>
        <w:tc>
          <w:tcPr>
            <w:tcW w:w="1872"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8512D6C" wp14:textId="77777777">
            <w:r>
              <w:rPr>
                <w:rFonts w:ascii="Arial" w:hAnsi="Arial" w:eastAsia="Arial" w:cs="Arial"/>
                <w:sz w:val="20"/>
                <w:szCs w:val="20"/>
              </w:rPr>
              <w:t xml:space="preserve">560</w:t>
            </w:r>
          </w:p>
        </w:tc>
        <w:tc>
          <w:tcPr>
            <w:tcW w:w="1872"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AC7BCA3" wp14:textId="77777777">
            <w:r>
              <w:rPr>
                <w:rFonts w:ascii="Arial" w:hAnsi="Arial" w:eastAsia="Arial" w:cs="Arial"/>
                <w:sz w:val="20"/>
                <w:szCs w:val="20"/>
              </w:rPr>
              <w:t xml:space="preserve">2,240</w:t>
            </w:r>
          </w:p>
        </w:tc>
      </w:tr>
      <w:tr xmlns:wp14="http://schemas.microsoft.com/office/word/2010/wordml" w14:paraId="4B3D524F" wp14:textId="77777777">
        <w:tc>
          <w:tcPr>
            <w:tcW w:w="1872" w:type="dxa"/>
            <w:tcBorders>
              <w:top w:val="single" w:color="CCCCCC" w:sz="1"/>
              <w:left w:val="single" w:color="CCCCCC" w:sz="1"/>
              <w:bottom w:val="single" w:color="CCCCCC" w:sz="1"/>
              <w:right w:val="single" w:color="CCCCCC" w:sz="1"/>
            </w:tcBorders>
            <w:shd w:val="clear" w:fill="EBF3FB"/>
            <w:tcMar>
              <w:top w:w="80" w:type="dxa"/>
              <w:left w:w="120" w:type="dxa"/>
              <w:bottom w:w="80" w:type="dxa"/>
              <w:right w:w="120" w:type="dxa"/>
            </w:tcMar>
          </w:tcPr>
          <w:p w14:paraId="40610929" wp14:textId="77777777">
            <w:r>
              <w:rPr>
                <w:rFonts w:ascii="Arial" w:hAnsi="Arial" w:eastAsia="Arial" w:cs="Arial"/>
                <w:sz w:val="20"/>
                <w:szCs w:val="20"/>
              </w:rPr>
              <w:t xml:space="preserve">Validation (15%)</w:t>
            </w:r>
          </w:p>
        </w:tc>
        <w:tc>
          <w:tcPr>
            <w:tcW w:w="1872" w:type="dxa"/>
            <w:tcBorders>
              <w:top w:val="single" w:color="CCCCCC" w:sz="1"/>
              <w:left w:val="single" w:color="CCCCCC" w:sz="1"/>
              <w:bottom w:val="single" w:color="CCCCCC" w:sz="1"/>
              <w:right w:val="single" w:color="CCCCCC" w:sz="1"/>
            </w:tcBorders>
            <w:shd w:val="clear" w:fill="EBF3FB"/>
            <w:tcMar>
              <w:top w:w="80" w:type="dxa"/>
              <w:left w:w="120" w:type="dxa"/>
              <w:bottom w:w="80" w:type="dxa"/>
              <w:right w:w="120" w:type="dxa"/>
            </w:tcMar>
          </w:tcPr>
          <w:p w14:paraId="6CC8039C" wp14:textId="77777777">
            <w:r>
              <w:rPr>
                <w:rFonts w:ascii="Arial" w:hAnsi="Arial" w:eastAsia="Arial" w:cs="Arial"/>
                <w:sz w:val="20"/>
                <w:szCs w:val="20"/>
              </w:rPr>
              <w:t xml:space="preserve">120</w:t>
            </w:r>
          </w:p>
        </w:tc>
        <w:tc>
          <w:tcPr>
            <w:tcW w:w="1872" w:type="dxa"/>
            <w:tcBorders>
              <w:top w:val="single" w:color="CCCCCC" w:sz="1"/>
              <w:left w:val="single" w:color="CCCCCC" w:sz="1"/>
              <w:bottom w:val="single" w:color="CCCCCC" w:sz="1"/>
              <w:right w:val="single" w:color="CCCCCC" w:sz="1"/>
            </w:tcBorders>
            <w:shd w:val="clear" w:fill="EBF3FB"/>
            <w:tcMar>
              <w:top w:w="80" w:type="dxa"/>
              <w:left w:w="120" w:type="dxa"/>
              <w:bottom w:w="80" w:type="dxa"/>
              <w:right w:w="120" w:type="dxa"/>
            </w:tcMar>
          </w:tcPr>
          <w:p w14:paraId="0EC70749" wp14:textId="77777777">
            <w:r>
              <w:rPr>
                <w:rFonts w:ascii="Arial" w:hAnsi="Arial" w:eastAsia="Arial" w:cs="Arial"/>
                <w:sz w:val="20"/>
                <w:szCs w:val="20"/>
              </w:rPr>
              <w:t xml:space="preserve">120</w:t>
            </w:r>
          </w:p>
        </w:tc>
        <w:tc>
          <w:tcPr>
            <w:tcW w:w="1872" w:type="dxa"/>
            <w:tcBorders>
              <w:top w:val="single" w:color="CCCCCC" w:sz="1"/>
              <w:left w:val="single" w:color="CCCCCC" w:sz="1"/>
              <w:bottom w:val="single" w:color="CCCCCC" w:sz="1"/>
              <w:right w:val="single" w:color="CCCCCC" w:sz="1"/>
            </w:tcBorders>
            <w:shd w:val="clear" w:fill="EBF3FB"/>
            <w:tcMar>
              <w:top w:w="80" w:type="dxa"/>
              <w:left w:w="120" w:type="dxa"/>
              <w:bottom w:w="80" w:type="dxa"/>
              <w:right w:w="120" w:type="dxa"/>
            </w:tcMar>
          </w:tcPr>
          <w:p w14:paraId="66EBF8CA" wp14:textId="77777777">
            <w:r>
              <w:rPr>
                <w:rFonts w:ascii="Arial" w:hAnsi="Arial" w:eastAsia="Arial" w:cs="Arial"/>
                <w:sz w:val="20"/>
                <w:szCs w:val="20"/>
              </w:rPr>
              <w:t xml:space="preserve">120</w:t>
            </w:r>
          </w:p>
        </w:tc>
        <w:tc>
          <w:tcPr>
            <w:tcW w:w="1872" w:type="dxa"/>
            <w:tcBorders>
              <w:top w:val="single" w:color="CCCCCC" w:sz="1"/>
              <w:left w:val="single" w:color="CCCCCC" w:sz="1"/>
              <w:bottom w:val="single" w:color="CCCCCC" w:sz="1"/>
              <w:right w:val="single" w:color="CCCCCC" w:sz="1"/>
            </w:tcBorders>
            <w:shd w:val="clear" w:fill="EBF3FB"/>
            <w:tcMar>
              <w:top w:w="80" w:type="dxa"/>
              <w:left w:w="120" w:type="dxa"/>
              <w:bottom w:w="80" w:type="dxa"/>
              <w:right w:w="120" w:type="dxa"/>
            </w:tcMar>
          </w:tcPr>
          <w:p w14:paraId="23C73EBE" wp14:textId="77777777">
            <w:r>
              <w:rPr>
                <w:rFonts w:ascii="Arial" w:hAnsi="Arial" w:eastAsia="Arial" w:cs="Arial"/>
                <w:sz w:val="20"/>
                <w:szCs w:val="20"/>
              </w:rPr>
              <w:t xml:space="preserve">480</w:t>
            </w:r>
          </w:p>
        </w:tc>
      </w:tr>
      <w:tr xmlns:wp14="http://schemas.microsoft.com/office/word/2010/wordml" w14:paraId="79124366" wp14:textId="77777777">
        <w:tc>
          <w:tcPr>
            <w:tcW w:w="1872"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6A06F4F" wp14:textId="77777777">
            <w:r>
              <w:rPr>
                <w:rFonts w:ascii="Arial" w:hAnsi="Arial" w:eastAsia="Arial" w:cs="Arial"/>
                <w:sz w:val="20"/>
                <w:szCs w:val="20"/>
              </w:rPr>
              <w:t xml:space="preserve">Test (15%)</w:t>
            </w:r>
          </w:p>
        </w:tc>
        <w:tc>
          <w:tcPr>
            <w:tcW w:w="1872"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1E0F9FA" wp14:textId="77777777">
            <w:r>
              <w:rPr>
                <w:rFonts w:ascii="Arial" w:hAnsi="Arial" w:eastAsia="Arial" w:cs="Arial"/>
                <w:sz w:val="20"/>
                <w:szCs w:val="20"/>
              </w:rPr>
              <w:t xml:space="preserve">120</w:t>
            </w:r>
          </w:p>
        </w:tc>
        <w:tc>
          <w:tcPr>
            <w:tcW w:w="1872"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3349AEE" wp14:textId="77777777">
            <w:r>
              <w:rPr>
                <w:rFonts w:ascii="Arial" w:hAnsi="Arial" w:eastAsia="Arial" w:cs="Arial"/>
                <w:sz w:val="20"/>
                <w:szCs w:val="20"/>
              </w:rPr>
              <w:t xml:space="preserve">120</w:t>
            </w:r>
          </w:p>
        </w:tc>
        <w:tc>
          <w:tcPr>
            <w:tcW w:w="1872"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E0E3FC5" wp14:textId="77777777">
            <w:r>
              <w:rPr>
                <w:rFonts w:ascii="Arial" w:hAnsi="Arial" w:eastAsia="Arial" w:cs="Arial"/>
                <w:sz w:val="20"/>
                <w:szCs w:val="20"/>
              </w:rPr>
              <w:t xml:space="preserve">120</w:t>
            </w:r>
          </w:p>
        </w:tc>
        <w:tc>
          <w:tcPr>
            <w:tcW w:w="1872"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D1E30C7" wp14:textId="77777777">
            <w:r>
              <w:rPr>
                <w:rFonts w:ascii="Arial" w:hAnsi="Arial" w:eastAsia="Arial" w:cs="Arial"/>
                <w:sz w:val="20"/>
                <w:szCs w:val="20"/>
              </w:rPr>
              <w:t xml:space="preserve">480</w:t>
            </w:r>
          </w:p>
        </w:tc>
      </w:tr>
    </w:tbl>
    <w:p xmlns:wp14="http://schemas.microsoft.com/office/word/2010/wordml" w14:paraId="6B93D4DF" wp14:textId="77777777">
      <w:pPr>
        <w:spacing w:before="60" w:after="60"/>
        <w:jc w:val="center"/>
      </w:pPr>
      <w:r>
        <w:rPr>
          <w:rFonts w:ascii="Arial" w:hAnsi="Arial" w:eastAsia="Arial" w:cs="Arial"/>
          <w:i/>
          <w:iCs/>
          <w:color w:val="555555"/>
          <w:sz w:val="18"/>
          <w:szCs w:val="18"/>
        </w:rPr>
        <w:t xml:space="preserve">Table 3: Train / Validation / Test split distribution per class.</w:t>
      </w:r>
    </w:p>
    <w:p xmlns:wp14="http://schemas.microsoft.com/office/word/2010/wordml" w14:paraId="0E27B00A" wp14:textId="77777777">
      <w:r>
        <w:br w:type="page"/>
      </w:r>
    </w:p>
    <w:p xmlns:wp14="http://schemas.microsoft.com/office/word/2010/wordml" w14:paraId="60061E4C" wp14:textId="77777777">
      <w:pPr>
        <w:spacing w:before="120" w:after="60"/>
        <w:jc w:val="center"/>
      </w:pPr>
      <w:r>
        <w:drawing>
          <wp:inline xmlns:wp14="http://schemas.microsoft.com/office/word/2010/wordprocessingDrawing" distT="0" distB="0" distL="0" distR="0" wp14:anchorId="0141D81B" wp14:editId="7777777">
            <wp:extent cx="5905500" cy="4533900"/>
            <wp:effectExtent l="0" t="0" r="0" b="0"/>
            <wp:docPr id="1" name="Figure 1 — Class-wise Sample Images (Football Player Roles): DEF, FWD, GK, and MID." descr="Figure 1 — Class-wise Sample Images (Football Player Roles): DEF, FWD, GK, and MID." title="Figure 1 — Class-wise Sample Images (Football Player Roles): DEF, FWD, GK, and M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533900"/>
                    </a:xfrm>
                    <a:prstGeom prst="rect">
                      <a:avLst/>
                    </a:prstGeom>
                  </pic:spPr>
                </pic:pic>
              </a:graphicData>
            </a:graphic>
          </wp:inline>
        </w:drawing>
      </w:r>
    </w:p>
    <w:p xmlns:wp14="http://schemas.microsoft.com/office/word/2010/wordml" w14:paraId="76525DD8" wp14:textId="77777777">
      <w:pPr>
        <w:spacing w:before="0" w:after="200"/>
        <w:jc w:val="center"/>
      </w:pPr>
      <w:r w:rsidRPr="2AAB8AF5" w:rsidR="2AAB8AF5">
        <w:rPr>
          <w:rFonts w:ascii="Arial" w:hAnsi="Arial" w:eastAsia="Arial" w:cs="Arial"/>
          <w:i w:val="1"/>
          <w:iCs w:val="1"/>
          <w:color w:val="555555"/>
          <w:sz w:val="18"/>
          <w:szCs w:val="18"/>
        </w:rPr>
        <w:t>Figure 1 — Class-wise Sample Images (Football Player Roles): DEF, FWD, GK, and MID.</w:t>
      </w:r>
    </w:p>
    <w:p w:rsidR="2AAB8AF5" w:rsidP="2AAB8AF5" w:rsidRDefault="2AAB8AF5" w14:paraId="558E2E67" w14:textId="163C1FEC">
      <w:pPr>
        <w:spacing w:before="0" w:after="200"/>
        <w:jc w:val="center"/>
        <w:rPr>
          <w:rFonts w:ascii="Arial" w:hAnsi="Arial" w:eastAsia="Arial" w:cs="Arial"/>
          <w:i w:val="1"/>
          <w:iCs w:val="1"/>
          <w:color w:val="555555"/>
          <w:sz w:val="18"/>
          <w:szCs w:val="18"/>
        </w:rPr>
      </w:pPr>
    </w:p>
    <w:p w:rsidR="2AAB8AF5" w:rsidP="2AAB8AF5" w:rsidRDefault="2AAB8AF5" w14:paraId="279A1386" w14:textId="27CFFE54">
      <w:pPr>
        <w:spacing w:before="0" w:after="200"/>
        <w:jc w:val="center"/>
        <w:rPr>
          <w:rFonts w:ascii="Arial" w:hAnsi="Arial" w:eastAsia="Arial" w:cs="Arial"/>
          <w:i w:val="1"/>
          <w:iCs w:val="1"/>
          <w:color w:val="555555"/>
          <w:sz w:val="18"/>
          <w:szCs w:val="18"/>
        </w:rPr>
      </w:pPr>
    </w:p>
    <w:p xmlns:wp14="http://schemas.microsoft.com/office/word/2010/wordml" w14:paraId="44EAFD9C" wp14:textId="77777777">
      <w:pPr>
        <w:spacing w:before="120" w:after="60"/>
        <w:jc w:val="center"/>
      </w:pPr>
      <w:r>
        <w:drawing>
          <wp:inline xmlns:wp14="http://schemas.microsoft.com/office/word/2010/wordprocessingDrawing" distT="0" distB="0" distL="0" distR="0" wp14:anchorId="6DF0C4E9" wp14:editId="7777777">
            <wp:extent cx="5905500" cy="1952625"/>
            <wp:effectExtent l="0" t="0" r="0" b="0"/>
            <wp:docPr id="977192702" name="Figure 2b — Role Distribution Across Train / Validation / Test Splits." descr="Figure 2b — Role Distribution Across Train / Validation / Test Splits." title="Figure 2b — Role Distribution Across Train / Validation / Test Spl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952625"/>
                    </a:xfrm>
                    <a:prstGeom prst="rect">
                      <a:avLst/>
                    </a:prstGeom>
                  </pic:spPr>
                </pic:pic>
              </a:graphicData>
            </a:graphic>
          </wp:inline>
        </w:drawing>
      </w:r>
    </w:p>
    <w:p xmlns:wp14="http://schemas.microsoft.com/office/word/2010/wordml" w14:paraId="7384FCD7" wp14:textId="77777777">
      <w:pPr>
        <w:spacing w:before="0" w:after="200"/>
        <w:jc w:val="center"/>
      </w:pPr>
      <w:r w:rsidRPr="2AAB8AF5" w:rsidR="2AAB8AF5">
        <w:rPr>
          <w:rFonts w:ascii="Arial" w:hAnsi="Arial" w:eastAsia="Arial" w:cs="Arial"/>
          <w:i w:val="1"/>
          <w:iCs w:val="1"/>
          <w:color w:val="555555"/>
          <w:sz w:val="18"/>
          <w:szCs w:val="18"/>
        </w:rPr>
        <w:t>Figure 2b — Role Distribution Across Train / Validation / Test Splits.</w:t>
      </w:r>
    </w:p>
    <w:p w:rsidR="2AAB8AF5" w:rsidP="2AAB8AF5" w:rsidRDefault="2AAB8AF5" w14:paraId="12AB9BEA" w14:textId="0B764133">
      <w:pPr>
        <w:pStyle w:val="Heading1"/>
        <w:spacing w:before="360" w:after="160"/>
        <w:rPr>
          <w:rFonts w:ascii="Arial" w:hAnsi="Arial" w:eastAsia="Arial" w:cs="Arial"/>
          <w:b w:val="1"/>
          <w:bCs w:val="1"/>
          <w:color w:val="1F4E79"/>
          <w:sz w:val="32"/>
          <w:szCs w:val="32"/>
        </w:rPr>
      </w:pPr>
    </w:p>
    <w:p xmlns:wp14="http://schemas.microsoft.com/office/word/2010/wordml" w14:paraId="2A8A007E" wp14:textId="77777777">
      <w:pPr>
        <w:pStyle w:val="Heading1"/>
        <w:spacing w:before="360" w:after="160"/>
      </w:pPr>
      <w:r>
        <w:rPr>
          <w:rFonts w:ascii="Arial" w:hAnsi="Arial" w:eastAsia="Arial" w:cs="Arial"/>
          <w:b/>
          <w:bCs/>
          <w:color w:val="1F4E79"/>
          <w:sz w:val="32"/>
          <w:szCs w:val="32"/>
        </w:rPr>
        <w:t xml:space="preserve">6. Research Questions</w:t>
      </w:r>
    </w:p>
    <w:p xmlns:wp14="http://schemas.microsoft.com/office/word/2010/wordml" w14:paraId="4B94D5A5" wp14:textId="77777777">
      <w:pPr>
        <w:pBdr>
          <w:bottom w:val="single" w:color="2E75B6" w:sz="4" w:space="1"/>
        </w:pBdr>
        <w:spacing w:before="100" w:after="100"/>
      </w:pPr>
    </w:p>
    <w:p xmlns:wp14="http://schemas.microsoft.com/office/word/2010/wordml" w14:paraId="76D33578" wp14:textId="77777777">
      <w:pPr>
        <w:spacing w:before="80" w:after="120"/>
      </w:pPr>
      <w:r>
        <w:rPr>
          <w:rFonts w:ascii="Arial" w:hAnsi="Arial" w:eastAsia="Arial" w:cs="Arial"/>
          <w:sz w:val="22"/>
          <w:szCs w:val="22"/>
        </w:rPr>
        <w:t xml:space="preserve">This project is guided by the following research questions:</w:t>
      </w:r>
    </w:p>
    <w:p xmlns:wp14="http://schemas.microsoft.com/office/word/2010/wordml" w14:paraId="359B0C73" wp14:textId="77777777">
      <w:pPr>
        <w:pStyle w:val="ListParagraph"/>
        <w:numPr>
          <w:ilvl w:val="0"/>
          <w:numId w:val="2"/>
        </w:numPr>
        <w:spacing w:before="40" w:after="40"/>
        <w:rPr/>
      </w:pPr>
      <w:r w:rsidRPr="2AAB8AF5" w:rsidR="2AAB8AF5">
        <w:rPr>
          <w:rFonts w:ascii="Arial" w:hAnsi="Arial" w:eastAsia="Arial" w:cs="Arial"/>
          <w:sz w:val="22"/>
          <w:szCs w:val="22"/>
          <w:lang w:val="en-US"/>
        </w:rPr>
        <w:t>Can a custom-built CNN model learn to classify football player positional roles from portrait images alone, without any additional metadata or statistics?</w:t>
      </w:r>
    </w:p>
    <w:p xmlns:wp14="http://schemas.microsoft.com/office/word/2010/wordml" w14:paraId="3B8F2C83" wp14:textId="77777777">
      <w:pPr>
        <w:pStyle w:val="ListParagraph"/>
        <w:numPr>
          <w:ilvl w:val="0"/>
          <w:numId w:val="2"/>
        </w:numPr>
        <w:spacing w:before="40" w:after="40"/>
        <w:rPr/>
      </w:pPr>
      <w:r w:rsidRPr="2AAB8AF5" w:rsidR="2AAB8AF5">
        <w:rPr>
          <w:rFonts w:ascii="Arial" w:hAnsi="Arial" w:eastAsia="Arial" w:cs="Arial"/>
          <w:sz w:val="22"/>
          <w:szCs w:val="22"/>
          <w:lang w:val="en-US"/>
        </w:rPr>
        <w:t>How does a lightweight custom CNN compare in accuracy and generalization against pre-trained transfer learning models such as ResNet50 and MobileNetV2 when applied to this domain?</w:t>
      </w:r>
    </w:p>
    <w:p xmlns:wp14="http://schemas.microsoft.com/office/word/2010/wordml" w14:paraId="01A36207" wp14:textId="77777777">
      <w:pPr>
        <w:pStyle w:val="ListParagraph"/>
        <w:numPr>
          <w:ilvl w:val="0"/>
          <w:numId w:val="2"/>
        </w:numPr>
        <w:spacing w:before="40" w:after="40"/>
      </w:pPr>
      <w:r>
        <w:rPr>
          <w:rFonts w:ascii="Arial" w:hAnsi="Arial" w:eastAsia="Arial" w:cs="Arial"/>
          <w:sz w:val="22"/>
          <w:szCs w:val="22"/>
        </w:rPr>
        <w:t xml:space="preserve">Which positional role pairs are the most visually confusable, and does the confusion matrix reveal a pattern that can be explained by the visual similarities between body types?</w:t>
      </w:r>
    </w:p>
    <w:p xmlns:wp14="http://schemas.microsoft.com/office/word/2010/wordml" w14:paraId="246D20C1" wp14:textId="77777777">
      <w:pPr>
        <w:pStyle w:val="ListParagraph"/>
        <w:numPr>
          <w:ilvl w:val="0"/>
          <w:numId w:val="2"/>
        </w:numPr>
        <w:spacing w:before="40" w:after="40"/>
      </w:pPr>
      <w:r>
        <w:rPr>
          <w:rFonts w:ascii="Arial" w:hAnsi="Arial" w:eastAsia="Arial" w:cs="Arial"/>
          <w:sz w:val="22"/>
          <w:szCs w:val="22"/>
        </w:rPr>
        <w:t xml:space="preserve">What visual features and image regions does the model focus on when making its predictions, as revealed through Grad-CAM and SHAP interpretability analysis?</w:t>
      </w:r>
    </w:p>
    <w:p xmlns:wp14="http://schemas.microsoft.com/office/word/2010/wordml" w14:paraId="7436B228" wp14:textId="77777777">
      <w:pPr>
        <w:pStyle w:val="ListParagraph"/>
        <w:numPr>
          <w:ilvl w:val="0"/>
          <w:numId w:val="2"/>
        </w:numPr>
        <w:spacing w:before="40" w:after="40"/>
      </w:pPr>
      <w:r>
        <w:rPr>
          <w:rFonts w:ascii="Arial" w:hAnsi="Arial" w:eastAsia="Arial" w:cs="Arial"/>
          <w:sz w:val="22"/>
          <w:szCs w:val="22"/>
        </w:rPr>
        <w:t xml:space="preserve">Does fine-tuning the deeper layers of a transfer learning model provide a meaningful boost in validation accuracy compared to feature extraction alone?</w:t>
      </w:r>
    </w:p>
    <w:p xmlns:wp14="http://schemas.microsoft.com/office/word/2010/wordml" w14:paraId="63BBD968" wp14:textId="77777777">
      <w:pPr>
        <w:pStyle w:val="Heading1"/>
        <w:spacing w:before="360" w:after="160"/>
      </w:pPr>
      <w:r>
        <w:rPr>
          <w:rFonts w:ascii="Arial" w:hAnsi="Arial" w:eastAsia="Arial" w:cs="Arial"/>
          <w:b/>
          <w:bCs/>
          <w:color w:val="1F4E79"/>
          <w:sz w:val="32"/>
          <w:szCs w:val="32"/>
        </w:rPr>
        <w:t xml:space="preserve">7. Expected Results</w:t>
      </w:r>
    </w:p>
    <w:p xmlns:wp14="http://schemas.microsoft.com/office/word/2010/wordml" w14:paraId="3DEEC669" wp14:textId="77777777">
      <w:pPr>
        <w:pBdr>
          <w:bottom w:val="single" w:color="2E75B6" w:sz="4" w:space="1"/>
        </w:pBdr>
        <w:spacing w:before="100" w:after="100"/>
      </w:pPr>
    </w:p>
    <w:p xmlns:wp14="http://schemas.microsoft.com/office/word/2010/wordml" w14:paraId="0D733439" wp14:textId="77777777">
      <w:pPr>
        <w:spacing w:before="80" w:after="120"/>
      </w:pPr>
      <w:r>
        <w:rPr>
          <w:rFonts w:ascii="Arial" w:hAnsi="Arial" w:eastAsia="Arial" w:cs="Arial"/>
          <w:sz w:val="22"/>
          <w:szCs w:val="22"/>
        </w:rPr>
        <w:t xml:space="preserve">Given the inherent difficulty of classifying roles from portrait images alone, the following outcomes are expected from this project:</w:t>
      </w:r>
    </w:p>
    <w:p xmlns:wp14="http://schemas.microsoft.com/office/word/2010/wordml" w14:paraId="33AE0984" wp14:textId="77777777">
      <w:pPr>
        <w:pStyle w:val="ListParagraph"/>
        <w:numPr>
          <w:ilvl w:val="0"/>
          <w:numId w:val="2"/>
        </w:numPr>
        <w:spacing w:before="40" w:after="40"/>
        <w:rPr/>
      </w:pPr>
      <w:r w:rsidRPr="2AAB8AF5" w:rsidR="2AAB8AF5">
        <w:rPr>
          <w:rFonts w:ascii="Arial" w:hAnsi="Arial" w:eastAsia="Arial" w:cs="Arial"/>
          <w:sz w:val="22"/>
          <w:szCs w:val="22"/>
          <w:lang w:val="en-US"/>
        </w:rPr>
        <w:t>The custom CNN model is expected to establish a reasonable baseline, most likely achieving test accuracy in the range of 35 to 45 percent, given the visual ambiguity of the task.</w:t>
      </w:r>
    </w:p>
    <w:p xmlns:wp14="http://schemas.microsoft.com/office/word/2010/wordml" w14:paraId="18F77BBE" wp14:textId="77777777">
      <w:pPr>
        <w:pStyle w:val="ListParagraph"/>
        <w:numPr>
          <w:ilvl w:val="0"/>
          <w:numId w:val="2"/>
        </w:numPr>
        <w:spacing w:before="40" w:after="40"/>
        <w:rPr/>
      </w:pPr>
      <w:r w:rsidRPr="2AAB8AF5" w:rsidR="2AAB8AF5">
        <w:rPr>
          <w:rFonts w:ascii="Arial" w:hAnsi="Arial" w:eastAsia="Arial" w:cs="Arial"/>
          <w:sz w:val="22"/>
          <w:szCs w:val="22"/>
          <w:lang w:val="en-US"/>
        </w:rPr>
        <w:t>Transfer learning models (ResNet50 and MobileNetV2), which benefit from pre-trained ImageNet weights encoding rich visual features, are expected to outperform the custom CNN, particularly after fine-tuning.</w:t>
      </w:r>
    </w:p>
    <w:p xmlns:wp14="http://schemas.microsoft.com/office/word/2010/wordml" w14:paraId="209CD1D2" wp14:textId="77777777">
      <w:pPr>
        <w:pStyle w:val="ListParagraph"/>
        <w:numPr>
          <w:ilvl w:val="0"/>
          <w:numId w:val="2"/>
        </w:numPr>
        <w:spacing w:before="40" w:after="40"/>
      </w:pPr>
      <w:r>
        <w:rPr>
          <w:rFonts w:ascii="Arial" w:hAnsi="Arial" w:eastAsia="Arial" w:cs="Arial"/>
          <w:sz w:val="22"/>
          <w:szCs w:val="22"/>
        </w:rPr>
        <w:t xml:space="preserve">ResNet50 is expected to achieve the highest overall test accuracy among the three models, potentially reaching between 38 and 50 percent accuracy, given its deeper architecture and capacity.</w:t>
      </w:r>
    </w:p>
    <w:p xmlns:wp14="http://schemas.microsoft.com/office/word/2010/wordml" w14:paraId="596E1528" wp14:textId="77777777">
      <w:pPr>
        <w:pStyle w:val="ListParagraph"/>
        <w:numPr>
          <w:ilvl w:val="0"/>
          <w:numId w:val="2"/>
        </w:numPr>
        <w:spacing w:before="40" w:after="40"/>
      </w:pPr>
      <w:r>
        <w:rPr>
          <w:rFonts w:ascii="Arial" w:hAnsi="Arial" w:eastAsia="Arial" w:cs="Arial"/>
          <w:sz w:val="22"/>
          <w:szCs w:val="22"/>
        </w:rPr>
        <w:t xml:space="preserve">The confusion matrix is expected to show the most frequent confusion between Midfielder and Forward roles, as players in these positions tend to have similar physical appearances.</w:t>
      </w:r>
    </w:p>
    <w:p xmlns:wp14="http://schemas.microsoft.com/office/word/2010/wordml" w14:paraId="774FD69B" wp14:textId="77777777">
      <w:pPr>
        <w:pStyle w:val="ListParagraph"/>
        <w:numPr>
          <w:ilvl w:val="0"/>
          <w:numId w:val="2"/>
        </w:numPr>
        <w:spacing w:before="40" w:after="40"/>
      </w:pPr>
      <w:r>
        <w:rPr>
          <w:rFonts w:ascii="Arial" w:hAnsi="Arial" w:eastAsia="Arial" w:cs="Arial"/>
          <w:sz w:val="22"/>
          <w:szCs w:val="22"/>
        </w:rPr>
        <w:t xml:space="preserve">Grad-CAM visualizations are expected to highlight regions such as the player's neck, shoulder width, or general face structure as decision-influencing areas.</w:t>
      </w:r>
    </w:p>
    <w:p xmlns:wp14="http://schemas.microsoft.com/office/word/2010/wordml" w14:paraId="6DFEA1F8" wp14:textId="77777777">
      <w:pPr>
        <w:pStyle w:val="ListParagraph"/>
        <w:numPr>
          <w:ilvl w:val="0"/>
          <w:numId w:val="2"/>
        </w:numPr>
        <w:spacing w:before="40" w:after="40"/>
      </w:pPr>
      <w:r>
        <w:rPr>
          <w:rFonts w:ascii="Arial" w:hAnsi="Arial" w:eastAsia="Arial" w:cs="Arial"/>
          <w:sz w:val="22"/>
          <w:szCs w:val="22"/>
        </w:rPr>
        <w:t xml:space="preserve">SHAP analysis is expected to confirm that no single dominant pixel region drives predictions, reflecting the overall challenge of visual ambiguity in this classification task.</w:t>
      </w:r>
    </w:p>
    <w:p xmlns:wp14="http://schemas.microsoft.com/office/word/2010/wordml" w14:paraId="3656B9AB" wp14:textId="77777777">
      <w:r>
        <w:br w:type="page"/>
      </w:r>
    </w:p>
    <w:p xmlns:wp14="http://schemas.microsoft.com/office/word/2010/wordml" w14:paraId="74545CCA" wp14:textId="77777777">
      <w:pPr>
        <w:pStyle w:val="Heading1"/>
        <w:spacing w:before="360" w:after="160"/>
      </w:pPr>
      <w:r>
        <w:rPr>
          <w:rFonts w:ascii="Arial" w:hAnsi="Arial" w:eastAsia="Arial" w:cs="Arial"/>
          <w:b/>
          <w:bCs/>
          <w:color w:val="1F4E79"/>
          <w:sz w:val="32"/>
          <w:szCs w:val="32"/>
        </w:rPr>
        <w:t xml:space="preserve">8. Proposed Methodology</w:t>
      </w:r>
    </w:p>
    <w:p xmlns:wp14="http://schemas.microsoft.com/office/word/2010/wordml" w14:paraId="45FB0818" wp14:textId="77777777">
      <w:pPr>
        <w:pBdr>
          <w:bottom w:val="single" w:color="2E75B6" w:sz="4" w:space="1"/>
        </w:pBdr>
        <w:spacing w:before="100" w:after="100"/>
      </w:pPr>
    </w:p>
    <w:p xmlns:wp14="http://schemas.microsoft.com/office/word/2010/wordml" w14:paraId="4182C338" wp14:textId="77777777">
      <w:pPr>
        <w:spacing w:before="80" w:after="120"/>
      </w:pPr>
      <w:r w:rsidRPr="2AAB8AF5" w:rsidR="2AAB8AF5">
        <w:rPr>
          <w:rFonts w:ascii="Arial" w:hAnsi="Arial" w:eastAsia="Arial" w:cs="Arial"/>
          <w:sz w:val="22"/>
          <w:szCs w:val="22"/>
          <w:lang w:val="en-US"/>
        </w:rPr>
        <w:t>The overall methodology for this project follows a standard supervised image classification pipeline, structured into the following stages:</w:t>
      </w:r>
    </w:p>
    <w:p xmlns:wp14="http://schemas.microsoft.com/office/word/2010/wordml" w14:paraId="04075D9F" wp14:textId="77777777">
      <w:pPr>
        <w:pStyle w:val="Heading2"/>
        <w:spacing w:before="240" w:after="120"/>
      </w:pPr>
      <w:r>
        <w:rPr>
          <w:rFonts w:ascii="Arial" w:hAnsi="Arial" w:eastAsia="Arial" w:cs="Arial"/>
          <w:b/>
          <w:bCs/>
          <w:color w:val="2E75B6"/>
          <w:sz w:val="26"/>
          <w:szCs w:val="26"/>
        </w:rPr>
        <w:t xml:space="preserve">8.1 Data Collection and Role Mapping</w:t>
      </w:r>
    </w:p>
    <w:p xmlns:wp14="http://schemas.microsoft.com/office/word/2010/wordml" w14:paraId="5463B75C" wp14:textId="77777777">
      <w:pPr>
        <w:spacing w:before="80" w:after="120"/>
      </w:pPr>
      <w:r w:rsidRPr="2AAB8AF5" w:rsidR="2AAB8AF5">
        <w:rPr>
          <w:rFonts w:ascii="Arial" w:hAnsi="Arial" w:eastAsia="Arial" w:cs="Arial"/>
          <w:sz w:val="22"/>
          <w:szCs w:val="22"/>
          <w:lang w:val="en-US"/>
        </w:rPr>
        <w:t>The FIFA 22 CSV file (players_22.csv) is loaded, and each player's primary position is extracted from the player_positions column. A handcrafted position-to-role mapping converts FIFA position codes such as GK, CB, RB, CM, CAM, ST, LW, etc. into one of four high-level roles: Goalkeeper, Defender, Midfielder, or Forward. Players with null positions or missing face URLs are discarded.</w:t>
      </w:r>
    </w:p>
    <w:p xmlns:wp14="http://schemas.microsoft.com/office/word/2010/wordml" w14:paraId="64729AFE" wp14:textId="77777777">
      <w:pPr>
        <w:pStyle w:val="Heading2"/>
        <w:spacing w:before="240" w:after="120"/>
      </w:pPr>
      <w:r>
        <w:rPr>
          <w:rFonts w:ascii="Arial" w:hAnsi="Arial" w:eastAsia="Arial" w:cs="Arial"/>
          <w:b/>
          <w:bCs/>
          <w:color w:val="2E75B6"/>
          <w:sz w:val="26"/>
          <w:szCs w:val="26"/>
        </w:rPr>
        <w:t xml:space="preserve">8.2 Image Downloading and Validation</w:t>
      </w:r>
    </w:p>
    <w:p xmlns:wp14="http://schemas.microsoft.com/office/word/2010/wordml" w14:paraId="509AA3A6" wp14:textId="77777777">
      <w:pPr>
        <w:spacing w:before="80" w:after="120"/>
      </w:pPr>
      <w:r w:rsidRPr="2AAB8AF5" w:rsidR="2AAB8AF5">
        <w:rPr>
          <w:rFonts w:ascii="Arial" w:hAnsi="Arial" w:eastAsia="Arial" w:cs="Arial"/>
          <w:sz w:val="22"/>
          <w:szCs w:val="22"/>
          <w:lang w:val="en-US"/>
        </w:rPr>
        <w:t>Player face images are downloaded in parallel using a resilient, threaded download function with retry logic to handle failed requests. Each downloaded image is validated using PIL (Pillow) to ensure it is a non-corrupt, readable image file. Corrupted or incomplete downloads are automatically discarded and images are stored in role-labeled subdirectories.</w:t>
      </w:r>
    </w:p>
    <w:p xmlns:wp14="http://schemas.microsoft.com/office/word/2010/wordml" w14:paraId="3F2BCD8F" wp14:textId="77777777">
      <w:pPr>
        <w:pStyle w:val="Heading2"/>
        <w:spacing w:before="240" w:after="120"/>
      </w:pPr>
      <w:r>
        <w:rPr>
          <w:rFonts w:ascii="Arial" w:hAnsi="Arial" w:eastAsia="Arial" w:cs="Arial"/>
          <w:b/>
          <w:bCs/>
          <w:color w:val="2E75B6"/>
          <w:sz w:val="26"/>
          <w:szCs w:val="26"/>
        </w:rPr>
        <w:t xml:space="preserve">8.3 Dataset Balancing and Splitting</w:t>
      </w:r>
    </w:p>
    <w:p xmlns:wp14="http://schemas.microsoft.com/office/word/2010/wordml" w14:paraId="7AC2C557" wp14:textId="77777777">
      <w:pPr>
        <w:spacing w:before="80" w:after="120"/>
      </w:pPr>
      <w:r w:rsidRPr="2AAB8AF5" w:rsidR="2AAB8AF5">
        <w:rPr>
          <w:rFonts w:ascii="Arial" w:hAnsi="Arial" w:eastAsia="Arial" w:cs="Arial"/>
          <w:sz w:val="22"/>
          <w:szCs w:val="22"/>
          <w:lang w:val="en-US"/>
        </w:rPr>
        <w:t>To address class imbalance, stratified sampling is applied to limit each class to 800 images. The balanced dataset is then split into training (70%), validation (15%), and test (15%) subsets using sklearn's train_test_split with stratification, ensuring equal class distribution across all splits.</w:t>
      </w:r>
    </w:p>
    <w:p xmlns:wp14="http://schemas.microsoft.com/office/word/2010/wordml" w14:paraId="175377E2" wp14:textId="77777777">
      <w:pPr>
        <w:pStyle w:val="Heading2"/>
        <w:spacing w:before="240" w:after="120"/>
      </w:pPr>
      <w:r>
        <w:rPr>
          <w:rFonts w:ascii="Arial" w:hAnsi="Arial" w:eastAsia="Arial" w:cs="Arial"/>
          <w:b/>
          <w:bCs/>
          <w:color w:val="2E75B6"/>
          <w:sz w:val="26"/>
          <w:szCs w:val="26"/>
        </w:rPr>
        <w:t xml:space="preserve">8.4 Data Pipeline and Augmentation</w:t>
      </w:r>
    </w:p>
    <w:p xmlns:wp14="http://schemas.microsoft.com/office/word/2010/wordml" w14:paraId="0766D185" wp14:textId="77777777">
      <w:pPr>
        <w:spacing w:before="80" w:after="120"/>
      </w:pPr>
      <w:r w:rsidRPr="2AAB8AF5" w:rsidR="2AAB8AF5">
        <w:rPr>
          <w:rFonts w:ascii="Arial" w:hAnsi="Arial" w:eastAsia="Arial" w:cs="Arial"/>
          <w:sz w:val="22"/>
          <w:szCs w:val="22"/>
          <w:lang w:val="en-US"/>
        </w:rPr>
        <w:t>A TensorFlow tf.data pipeline is constructed to efficiently load and preprocess images on the fly. Training images are augmented using Keras augmentation layers including:</w:t>
      </w:r>
    </w:p>
    <w:p xmlns:wp14="http://schemas.microsoft.com/office/word/2010/wordml" w14:paraId="2CBC3F5A" wp14:textId="77777777">
      <w:pPr>
        <w:pStyle w:val="ListParagraph"/>
        <w:numPr>
          <w:ilvl w:val="0"/>
          <w:numId w:val="2"/>
        </w:numPr>
        <w:spacing w:before="40" w:after="40"/>
      </w:pPr>
      <w:r>
        <w:rPr>
          <w:rFonts w:ascii="Arial" w:hAnsi="Arial" w:eastAsia="Arial" w:cs="Arial"/>
          <w:sz w:val="22"/>
          <w:szCs w:val="22"/>
        </w:rPr>
        <w:t xml:space="preserve">Random horizontal flipping</w:t>
      </w:r>
    </w:p>
    <w:p xmlns:wp14="http://schemas.microsoft.com/office/word/2010/wordml" w14:paraId="508DD7D3" wp14:textId="77777777">
      <w:pPr>
        <w:pStyle w:val="ListParagraph"/>
        <w:numPr>
          <w:ilvl w:val="0"/>
          <w:numId w:val="2"/>
        </w:numPr>
        <w:spacing w:before="40" w:after="40"/>
      </w:pPr>
      <w:r>
        <w:rPr>
          <w:rFonts w:ascii="Arial" w:hAnsi="Arial" w:eastAsia="Arial" w:cs="Arial"/>
          <w:sz w:val="22"/>
          <w:szCs w:val="22"/>
        </w:rPr>
        <w:t xml:space="preserve">Random rotation up to 8 degrees</w:t>
      </w:r>
    </w:p>
    <w:p xmlns:wp14="http://schemas.microsoft.com/office/word/2010/wordml" w14:paraId="23478F72" wp14:textId="77777777">
      <w:pPr>
        <w:pStyle w:val="ListParagraph"/>
        <w:numPr>
          <w:ilvl w:val="0"/>
          <w:numId w:val="2"/>
        </w:numPr>
        <w:spacing w:before="40" w:after="40"/>
      </w:pPr>
      <w:r>
        <w:rPr>
          <w:rFonts w:ascii="Arial" w:hAnsi="Arial" w:eastAsia="Arial" w:cs="Arial"/>
          <w:sz w:val="22"/>
          <w:szCs w:val="22"/>
        </w:rPr>
        <w:t xml:space="preserve">Random zoom up to 10%</w:t>
      </w:r>
    </w:p>
    <w:p xmlns:wp14="http://schemas.microsoft.com/office/word/2010/wordml" w14:paraId="263A046C" wp14:textId="77777777">
      <w:pPr>
        <w:pStyle w:val="ListParagraph"/>
        <w:numPr>
          <w:ilvl w:val="0"/>
          <w:numId w:val="2"/>
        </w:numPr>
        <w:spacing w:before="40" w:after="40"/>
      </w:pPr>
      <w:r>
        <w:rPr>
          <w:rFonts w:ascii="Arial" w:hAnsi="Arial" w:eastAsia="Arial" w:cs="Arial"/>
          <w:sz w:val="22"/>
          <w:szCs w:val="22"/>
        </w:rPr>
        <w:t xml:space="preserve">Random contrast adjustments up to 10%</w:t>
      </w:r>
    </w:p>
    <w:p xmlns:wp14="http://schemas.microsoft.com/office/word/2010/wordml" w14:paraId="0ABC92F0" wp14:textId="77777777">
      <w:pPr>
        <w:spacing w:before="80" w:after="120"/>
      </w:pPr>
      <w:r>
        <w:rPr>
          <w:rFonts w:ascii="Arial" w:hAnsi="Arial" w:eastAsia="Arial" w:cs="Arial"/>
          <w:sz w:val="22"/>
          <w:szCs w:val="22"/>
        </w:rPr>
        <w:t xml:space="preserve">These augmentations help prevent overfitting and improve the model's generalization. All images are resized to 224 × 224 pixels.</w:t>
      </w:r>
    </w:p>
    <w:p xmlns:wp14="http://schemas.microsoft.com/office/word/2010/wordml" w14:paraId="42401D90" wp14:textId="77777777">
      <w:pPr>
        <w:pStyle w:val="Heading2"/>
        <w:spacing w:before="240" w:after="120"/>
      </w:pPr>
      <w:r>
        <w:rPr>
          <w:rFonts w:ascii="Arial" w:hAnsi="Arial" w:eastAsia="Arial" w:cs="Arial"/>
          <w:b/>
          <w:bCs/>
          <w:color w:val="2E75B6"/>
          <w:sz w:val="26"/>
          <w:szCs w:val="26"/>
        </w:rPr>
        <w:t xml:space="preserve">8.5 Model Training, Evaluation, and Interpretability</w:t>
      </w:r>
    </w:p>
    <w:p xmlns:wp14="http://schemas.microsoft.com/office/word/2010/wordml" w14:paraId="54ECBB50" wp14:textId="77777777">
      <w:pPr>
        <w:spacing w:before="80" w:after="120"/>
      </w:pPr>
      <w:r w:rsidRPr="2AAB8AF5" w:rsidR="2AAB8AF5">
        <w:rPr>
          <w:rFonts w:ascii="Arial" w:hAnsi="Arial" w:eastAsia="Arial" w:cs="Arial"/>
          <w:sz w:val="22"/>
          <w:szCs w:val="22"/>
        </w:rPr>
        <w:t>Three models are trained: a custom CNN built from scratch, and two transfer learning models (ResNet50 and MobileNetV2) with a two-phase training strategy (feature extraction followed by fine-tuning of the last 30 layers). Models are evaluated on the held-out test set, and interpretability is explored using Grad-CAM and SHAP pixel attribution.</w:t>
      </w:r>
    </w:p>
    <w:p w:rsidR="2AAB8AF5" w:rsidP="2AAB8AF5" w:rsidRDefault="2AAB8AF5" w14:paraId="24626CF1" w14:textId="6006512F">
      <w:pPr>
        <w:pStyle w:val="Heading2"/>
        <w:spacing w:before="240" w:after="120"/>
        <w:rPr>
          <w:rFonts w:ascii="Arial" w:hAnsi="Arial" w:eastAsia="Arial" w:cs="Arial"/>
          <w:b w:val="1"/>
          <w:bCs w:val="1"/>
          <w:color w:val="2E75B6"/>
          <w:sz w:val="26"/>
          <w:szCs w:val="26"/>
        </w:rPr>
      </w:pPr>
    </w:p>
    <w:p w:rsidR="2AAB8AF5" w:rsidP="2AAB8AF5" w:rsidRDefault="2AAB8AF5" w14:paraId="13A21516" w14:textId="057D7867">
      <w:pPr>
        <w:pStyle w:val="Heading2"/>
        <w:spacing w:before="240" w:after="120"/>
        <w:rPr>
          <w:rFonts w:ascii="Arial" w:hAnsi="Arial" w:eastAsia="Arial" w:cs="Arial"/>
          <w:b w:val="1"/>
          <w:bCs w:val="1"/>
          <w:color w:val="2E75B6"/>
          <w:sz w:val="26"/>
          <w:szCs w:val="26"/>
        </w:rPr>
      </w:pPr>
    </w:p>
    <w:p xmlns:wp14="http://schemas.microsoft.com/office/word/2010/wordml" w14:paraId="7A84B03D" wp14:textId="77777777">
      <w:pPr>
        <w:pStyle w:val="Heading2"/>
        <w:spacing w:before="240" w:after="120"/>
      </w:pPr>
      <w:r w:rsidRPr="2AAB8AF5" w:rsidR="2AAB8AF5">
        <w:rPr>
          <w:rFonts w:ascii="Arial" w:hAnsi="Arial" w:eastAsia="Arial" w:cs="Arial"/>
          <w:b w:val="1"/>
          <w:bCs w:val="1"/>
          <w:color w:val="2E75B6"/>
          <w:sz w:val="26"/>
          <w:szCs w:val="26"/>
        </w:rPr>
        <w:t>8.6 Project Workflow Overview</w:t>
      </w:r>
    </w:p>
    <w:p w:rsidR="2AAB8AF5" w:rsidP="2AAB8AF5" w:rsidRDefault="2AAB8AF5" w14:paraId="0C1DC719" w14:textId="05E53EF6">
      <w:pPr>
        <w:pStyle w:val="Heading2"/>
        <w:spacing w:before="240" w:after="120"/>
        <w:rPr>
          <w:rFonts w:ascii="Arial" w:hAnsi="Arial" w:eastAsia="Arial" w:cs="Arial"/>
          <w:b w:val="1"/>
          <w:bCs w:val="1"/>
          <w:color w:val="2E75B6"/>
          <w:sz w:val="26"/>
          <w:szCs w:val="26"/>
        </w:rPr>
      </w:pPr>
    </w:p>
    <w:p xmlns:wp14="http://schemas.microsoft.com/office/word/2010/wordml" w14:paraId="049F31CB" wp14:textId="77777777">
      <w:pPr>
        <w:spacing w:before="120" w:after="60"/>
        <w:jc w:val="center"/>
      </w:pPr>
      <w:r>
        <w:drawing>
          <wp:inline xmlns:wp14="http://schemas.microsoft.com/office/word/2010/wordprocessingDrawing" distT="0" distB="0" distL="0" distR="0" wp14:anchorId="03652AE0" wp14:editId="7777777">
            <wp:extent cx="5524500" cy="3543300"/>
            <wp:effectExtent l="0" t="0" r="0" b="0"/>
            <wp:docPr id="870598220" name="Figure 2 — Model Design Workflow: Input flows through Custom CNN, MobileNetV2, and ResNet50 in parallel to a shared prediction head, evaluated with Grad-CAM and SHAP." descr="Figure 2 — Model Design Workflow: Input flows through Custom CNN, MobileNetV2, and ResNet50 in parallel to a shared prediction head, evaluated with Grad-CAM and SHAP." title="Figure 2 — Model Design Workflow: Input flows through Custom CNN, MobileNetV2, and ResNet50 in parallel to a shared prediction head, evaluated with Grad-CAM and S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543300"/>
                    </a:xfrm>
                    <a:prstGeom prst="rect">
                      <a:avLst/>
                    </a:prstGeom>
                  </pic:spPr>
                </pic:pic>
              </a:graphicData>
            </a:graphic>
          </wp:inline>
        </w:drawing>
      </w:r>
    </w:p>
    <w:p xmlns:wp14="http://schemas.microsoft.com/office/word/2010/wordml" w14:paraId="6619969E" wp14:textId="77777777">
      <w:pPr>
        <w:spacing w:before="0" w:after="200"/>
        <w:jc w:val="center"/>
      </w:pPr>
      <w:r>
        <w:rPr>
          <w:rFonts w:ascii="Arial" w:hAnsi="Arial" w:eastAsia="Arial" w:cs="Arial"/>
          <w:i/>
          <w:iCs/>
          <w:color w:val="555555"/>
          <w:sz w:val="18"/>
          <w:szCs w:val="18"/>
        </w:rPr>
        <w:t xml:space="preserve">Figure 2 — Model Design Workflow: Input flows through Custom CNN, MobileNetV2, and ResNet50 in parallel to a shared prediction head, evaluated with Grad-CAM and SHAP.</w:t>
      </w:r>
    </w:p>
    <w:p xmlns:wp14="http://schemas.microsoft.com/office/word/2010/wordml" w14:paraId="3972AD5B" wp14:textId="559BF3ED">
      <w:pPr>
        <w:pStyle w:val="Heading1"/>
        <w:spacing w:before="360" w:after="160"/>
      </w:pPr>
      <w:r w:rsidRPr="2AAB8AF5" w:rsidR="2AAB8AF5">
        <w:rPr>
          <w:rFonts w:ascii="Arial" w:hAnsi="Arial" w:eastAsia="Arial" w:cs="Arial"/>
          <w:b w:val="1"/>
          <w:bCs w:val="1"/>
          <w:color w:val="1F4E79"/>
          <w:sz w:val="32"/>
          <w:szCs w:val="32"/>
        </w:rPr>
        <w:t>9. CNN Model Design</w:t>
      </w:r>
    </w:p>
    <w:p xmlns:wp14="http://schemas.microsoft.com/office/word/2010/wordml" w14:paraId="62486C05" wp14:textId="77777777">
      <w:pPr>
        <w:pBdr>
          <w:bottom w:val="single" w:color="2E75B6" w:sz="4" w:space="1"/>
        </w:pBdr>
        <w:spacing w:before="100" w:after="100"/>
      </w:pPr>
    </w:p>
    <w:p xmlns:wp14="http://schemas.microsoft.com/office/word/2010/wordml" w14:paraId="033851F6" wp14:textId="77777777">
      <w:pPr>
        <w:spacing w:before="80" w:after="120"/>
      </w:pPr>
      <w:r w:rsidRPr="2AAB8AF5" w:rsidR="2AAB8AF5">
        <w:rPr>
          <w:rFonts w:ascii="Arial" w:hAnsi="Arial" w:eastAsia="Arial" w:cs="Arial"/>
          <w:sz w:val="22"/>
          <w:szCs w:val="22"/>
          <w:lang w:val="en-US"/>
        </w:rPr>
        <w:t>The custom CNN is built from scratch using the Keras functional API. It follows a three-block convolutional architecture designed to progressively learn hierarchical visual features from low-level edges to more abstract role-relevant patterns.</w:t>
      </w:r>
    </w:p>
    <w:p xmlns:wp14="http://schemas.microsoft.com/office/word/2010/wordml" w14:paraId="38103670" wp14:textId="77777777">
      <w:pPr>
        <w:pStyle w:val="Heading2"/>
        <w:spacing w:before="240" w:after="120"/>
      </w:pPr>
      <w:r>
        <w:rPr>
          <w:rFonts w:ascii="Arial" w:hAnsi="Arial" w:eastAsia="Arial" w:cs="Arial"/>
          <w:b/>
          <w:bCs/>
          <w:color w:val="2E75B6"/>
          <w:sz w:val="26"/>
          <w:szCs w:val="26"/>
        </w:rPr>
        <w:t xml:space="preserve">9.1 Architecture Overview</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xmlns:wp14="http://schemas.microsoft.com/office/word/2010/wordml" w:rsidTr="2AAB8AF5" w14:paraId="4EE3E42C" wp14:textId="77777777">
        <w:tc>
          <w:tcPr>
            <w:tcW w:w="2800" w:type="dxa"/>
            <w:tcBorders>
              <w:top w:val="single" w:color="1F4E79" w:sz="1"/>
              <w:left w:val="single" w:color="1F4E79" w:sz="1"/>
              <w:bottom w:val="single" w:color="1F4E79" w:sz="1"/>
              <w:right w:val="single" w:color="1F4E79" w:sz="1"/>
            </w:tcBorders>
            <w:shd w:val="clear" w:color="auto" w:fill="1F4E79"/>
            <w:tcMar>
              <w:top w:w="80" w:type="dxa"/>
              <w:left w:w="120" w:type="dxa"/>
              <w:bottom w:w="80" w:type="dxa"/>
              <w:right w:w="120" w:type="dxa"/>
            </w:tcMar>
            <w:vAlign w:val="center"/>
          </w:tcPr>
          <w:p w14:paraId="5C1E3E51" wp14:textId="77777777">
            <w:pPr>
              <w:jc w:val="left"/>
            </w:pPr>
            <w:r>
              <w:rPr>
                <w:rFonts w:ascii="Arial" w:hAnsi="Arial" w:eastAsia="Arial" w:cs="Arial"/>
                <w:b/>
                <w:bCs/>
                <w:color w:val="FFFFFF"/>
                <w:sz w:val="20"/>
                <w:szCs w:val="20"/>
              </w:rPr>
              <w:t xml:space="preserve">Layer / Block</w:t>
            </w:r>
          </w:p>
        </w:tc>
        <w:tc>
          <w:tcPr>
            <w:tcW w:w="3560" w:type="dxa"/>
            <w:tcBorders>
              <w:top w:val="single" w:color="1F4E79" w:sz="1"/>
              <w:left w:val="single" w:color="1F4E79" w:sz="1"/>
              <w:bottom w:val="single" w:color="1F4E79" w:sz="1"/>
              <w:right w:val="single" w:color="1F4E79" w:sz="1"/>
            </w:tcBorders>
            <w:shd w:val="clear" w:color="auto" w:fill="1F4E79"/>
            <w:tcMar>
              <w:top w:w="80" w:type="dxa"/>
              <w:left w:w="120" w:type="dxa"/>
              <w:bottom w:w="80" w:type="dxa"/>
              <w:right w:w="120" w:type="dxa"/>
            </w:tcMar>
            <w:vAlign w:val="center"/>
          </w:tcPr>
          <w:p w14:paraId="2BEBC012" wp14:textId="77777777">
            <w:pPr>
              <w:jc w:val="left"/>
            </w:pPr>
            <w:r>
              <w:rPr>
                <w:rFonts w:ascii="Arial" w:hAnsi="Arial" w:eastAsia="Arial" w:cs="Arial"/>
                <w:b/>
                <w:bCs/>
                <w:color w:val="FFFFFF"/>
                <w:sz w:val="20"/>
                <w:szCs w:val="20"/>
              </w:rPr>
              <w:t xml:space="preserve">Configuration</w:t>
            </w:r>
          </w:p>
        </w:tc>
        <w:tc>
          <w:tcPr>
            <w:tcW w:w="3000" w:type="dxa"/>
            <w:tcBorders>
              <w:top w:val="single" w:color="1F4E79" w:sz="1"/>
              <w:left w:val="single" w:color="1F4E79" w:sz="1"/>
              <w:bottom w:val="single" w:color="1F4E79" w:sz="1"/>
              <w:right w:val="single" w:color="1F4E79" w:sz="1"/>
            </w:tcBorders>
            <w:shd w:val="clear" w:color="auto" w:fill="1F4E79"/>
            <w:tcMar>
              <w:top w:w="80" w:type="dxa"/>
              <w:left w:w="120" w:type="dxa"/>
              <w:bottom w:w="80" w:type="dxa"/>
              <w:right w:w="120" w:type="dxa"/>
            </w:tcMar>
            <w:vAlign w:val="center"/>
          </w:tcPr>
          <w:p w14:paraId="13030FFE" wp14:textId="77777777">
            <w:pPr>
              <w:jc w:val="left"/>
            </w:pPr>
            <w:r>
              <w:rPr>
                <w:rFonts w:ascii="Arial" w:hAnsi="Arial" w:eastAsia="Arial" w:cs="Arial"/>
                <w:b/>
                <w:bCs/>
                <w:color w:val="FFFFFF"/>
                <w:sz w:val="20"/>
                <w:szCs w:val="20"/>
              </w:rPr>
              <w:t xml:space="preserve">Output Shape</w:t>
            </w:r>
          </w:p>
        </w:tc>
      </w:tr>
      <w:tr xmlns:wp14="http://schemas.microsoft.com/office/word/2010/wordml" w:rsidTr="2AAB8AF5" w14:paraId="00136629"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9BF04D9" wp14:textId="77777777">
            <w:r>
              <w:rPr>
                <w:rFonts w:ascii="Arial" w:hAnsi="Arial" w:eastAsia="Arial" w:cs="Arial"/>
                <w:sz w:val="20"/>
                <w:szCs w:val="20"/>
              </w:rPr>
              <w:t xml:space="preserve">Input</w:t>
            </w:r>
          </w:p>
        </w:tc>
        <w:tc>
          <w:tcPr>
            <w:tcW w:w="3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65956E6" wp14:textId="77777777">
            <w:r>
              <w:rPr>
                <w:rFonts w:ascii="Arial" w:hAnsi="Arial" w:eastAsia="Arial" w:cs="Arial"/>
                <w:sz w:val="20"/>
                <w:szCs w:val="20"/>
              </w:rPr>
              <w:t xml:space="preserve">224 × 224 × 3 RGB image</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F9506A5" wp14:textId="77777777">
            <w:r>
              <w:rPr>
                <w:rFonts w:ascii="Arial" w:hAnsi="Arial" w:eastAsia="Arial" w:cs="Arial"/>
                <w:sz w:val="20"/>
                <w:szCs w:val="20"/>
              </w:rPr>
              <w:t xml:space="preserve">224 × 224 × 3</w:t>
            </w:r>
          </w:p>
        </w:tc>
      </w:tr>
      <w:tr xmlns:wp14="http://schemas.microsoft.com/office/word/2010/wordml" w:rsidTr="2AAB8AF5" w14:paraId="4D90E289" wp14:textId="77777777">
        <w:tc>
          <w:tcPr>
            <w:tcW w:w="28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0F19550F" wp14:textId="77777777">
            <w:r>
              <w:rPr>
                <w:rFonts w:ascii="Arial" w:hAnsi="Arial" w:eastAsia="Arial" w:cs="Arial"/>
                <w:sz w:val="20"/>
                <w:szCs w:val="20"/>
              </w:rPr>
              <w:t xml:space="preserve">Rescaling</w:t>
            </w:r>
          </w:p>
        </w:tc>
        <w:tc>
          <w:tcPr>
            <w:tcW w:w="356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7186CB2E" wp14:textId="77777777">
            <w:r>
              <w:rPr>
                <w:rFonts w:ascii="Arial" w:hAnsi="Arial" w:eastAsia="Arial" w:cs="Arial"/>
                <w:sz w:val="20"/>
                <w:szCs w:val="20"/>
              </w:rPr>
              <w:t xml:space="preserve">Pixel values normalized to [0, 1]</w:t>
            </w:r>
          </w:p>
        </w:tc>
        <w:tc>
          <w:tcPr>
            <w:tcW w:w="30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47862B18" wp14:textId="77777777">
            <w:r>
              <w:rPr>
                <w:rFonts w:ascii="Arial" w:hAnsi="Arial" w:eastAsia="Arial" w:cs="Arial"/>
                <w:sz w:val="20"/>
                <w:szCs w:val="20"/>
              </w:rPr>
              <w:t xml:space="preserve">224 × 224 × 3</w:t>
            </w:r>
          </w:p>
        </w:tc>
      </w:tr>
      <w:tr xmlns:wp14="http://schemas.microsoft.com/office/word/2010/wordml" w:rsidTr="2AAB8AF5" w14:paraId="4C09DA3E"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A2A5828" wp14:textId="77777777">
            <w:r>
              <w:rPr>
                <w:rFonts w:ascii="Arial" w:hAnsi="Arial" w:eastAsia="Arial" w:cs="Arial"/>
                <w:sz w:val="20"/>
                <w:szCs w:val="20"/>
              </w:rPr>
              <w:t xml:space="preserve">Block 1: Conv2D ×2</w:t>
            </w:r>
          </w:p>
        </w:tc>
        <w:tc>
          <w:tcPr>
            <w:tcW w:w="3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8C4BA9C" wp14:textId="77777777">
            <w:r w:rsidRPr="2AAB8AF5" w:rsidR="2AAB8AF5">
              <w:rPr>
                <w:rFonts w:ascii="Arial" w:hAnsi="Arial" w:eastAsia="Arial" w:cs="Arial"/>
                <w:sz w:val="20"/>
                <w:szCs w:val="20"/>
                <w:lang w:val="en-US"/>
              </w:rPr>
              <w:t>32 filters, 3×3, ReLU, BatchNorm</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6E3EF84" wp14:textId="77777777">
            <w:r>
              <w:rPr>
                <w:rFonts w:ascii="Arial" w:hAnsi="Arial" w:eastAsia="Arial" w:cs="Arial"/>
                <w:sz w:val="20"/>
                <w:szCs w:val="20"/>
              </w:rPr>
              <w:t xml:space="preserve">224 × 224 × 32</w:t>
            </w:r>
          </w:p>
        </w:tc>
      </w:tr>
      <w:tr xmlns:wp14="http://schemas.microsoft.com/office/word/2010/wordml" w:rsidTr="2AAB8AF5" w14:paraId="158E40F7" wp14:textId="77777777">
        <w:tc>
          <w:tcPr>
            <w:tcW w:w="28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772386DC" wp14:textId="77777777">
            <w:r w:rsidRPr="2AAB8AF5" w:rsidR="2AAB8AF5">
              <w:rPr>
                <w:rFonts w:ascii="Arial" w:hAnsi="Arial" w:eastAsia="Arial" w:cs="Arial"/>
                <w:sz w:val="20"/>
                <w:szCs w:val="20"/>
                <w:lang w:val="en-US"/>
              </w:rPr>
              <w:t>Block 1: MaxPool + Dropout</w:t>
            </w:r>
          </w:p>
        </w:tc>
        <w:tc>
          <w:tcPr>
            <w:tcW w:w="356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74563AEF" wp14:textId="77777777">
            <w:r>
              <w:rPr>
                <w:rFonts w:ascii="Arial" w:hAnsi="Arial" w:eastAsia="Arial" w:cs="Arial"/>
                <w:sz w:val="20"/>
                <w:szCs w:val="20"/>
              </w:rPr>
              <w:t xml:space="preserve">2×2 pool, Dropout 15%</w:t>
            </w:r>
          </w:p>
        </w:tc>
        <w:tc>
          <w:tcPr>
            <w:tcW w:w="30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5C56B416" wp14:textId="77777777">
            <w:r>
              <w:rPr>
                <w:rFonts w:ascii="Arial" w:hAnsi="Arial" w:eastAsia="Arial" w:cs="Arial"/>
                <w:sz w:val="20"/>
                <w:szCs w:val="20"/>
              </w:rPr>
              <w:t xml:space="preserve">112 × 112 × 32</w:t>
            </w:r>
          </w:p>
        </w:tc>
      </w:tr>
      <w:tr xmlns:wp14="http://schemas.microsoft.com/office/word/2010/wordml" w:rsidTr="2AAB8AF5" w14:paraId="176430C6"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7B81EB4" wp14:textId="77777777">
            <w:r>
              <w:rPr>
                <w:rFonts w:ascii="Arial" w:hAnsi="Arial" w:eastAsia="Arial" w:cs="Arial"/>
                <w:sz w:val="20"/>
                <w:szCs w:val="20"/>
              </w:rPr>
              <w:t xml:space="preserve">Block 2: Conv2D ×2</w:t>
            </w:r>
          </w:p>
        </w:tc>
        <w:tc>
          <w:tcPr>
            <w:tcW w:w="3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EF8FB63" wp14:textId="77777777">
            <w:r w:rsidRPr="2AAB8AF5" w:rsidR="2AAB8AF5">
              <w:rPr>
                <w:rFonts w:ascii="Arial" w:hAnsi="Arial" w:eastAsia="Arial" w:cs="Arial"/>
                <w:sz w:val="20"/>
                <w:szCs w:val="20"/>
                <w:lang w:val="en-US"/>
              </w:rPr>
              <w:t>64 filters, 3×3, ReLU, BatchNorm</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CBCC755" wp14:textId="77777777">
            <w:r>
              <w:rPr>
                <w:rFonts w:ascii="Arial" w:hAnsi="Arial" w:eastAsia="Arial" w:cs="Arial"/>
                <w:sz w:val="20"/>
                <w:szCs w:val="20"/>
              </w:rPr>
              <w:t xml:space="preserve">112 × 112 × 64</w:t>
            </w:r>
          </w:p>
        </w:tc>
      </w:tr>
      <w:tr xmlns:wp14="http://schemas.microsoft.com/office/word/2010/wordml" w:rsidTr="2AAB8AF5" w14:paraId="620482DF" wp14:textId="77777777">
        <w:tc>
          <w:tcPr>
            <w:tcW w:w="28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0D5EC2B2" wp14:textId="77777777">
            <w:r w:rsidRPr="2AAB8AF5" w:rsidR="2AAB8AF5">
              <w:rPr>
                <w:rFonts w:ascii="Arial" w:hAnsi="Arial" w:eastAsia="Arial" w:cs="Arial"/>
                <w:sz w:val="20"/>
                <w:szCs w:val="20"/>
                <w:lang w:val="en-US"/>
              </w:rPr>
              <w:t>Block 2: MaxPool + Dropout</w:t>
            </w:r>
          </w:p>
        </w:tc>
        <w:tc>
          <w:tcPr>
            <w:tcW w:w="356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2C07002A" wp14:textId="77777777">
            <w:r>
              <w:rPr>
                <w:rFonts w:ascii="Arial" w:hAnsi="Arial" w:eastAsia="Arial" w:cs="Arial"/>
                <w:sz w:val="20"/>
                <w:szCs w:val="20"/>
              </w:rPr>
              <w:t xml:space="preserve">2×2 pool, Dropout 20%</w:t>
            </w:r>
          </w:p>
        </w:tc>
        <w:tc>
          <w:tcPr>
            <w:tcW w:w="30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7875CF48" wp14:textId="77777777">
            <w:r>
              <w:rPr>
                <w:rFonts w:ascii="Arial" w:hAnsi="Arial" w:eastAsia="Arial" w:cs="Arial"/>
                <w:sz w:val="20"/>
                <w:szCs w:val="20"/>
              </w:rPr>
              <w:t xml:space="preserve">56 × 56 × 64</w:t>
            </w:r>
          </w:p>
        </w:tc>
      </w:tr>
      <w:tr xmlns:wp14="http://schemas.microsoft.com/office/word/2010/wordml" w:rsidTr="2AAB8AF5" w14:paraId="618FDE68"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80D1FD3" wp14:textId="77777777">
            <w:r>
              <w:rPr>
                <w:rFonts w:ascii="Arial" w:hAnsi="Arial" w:eastAsia="Arial" w:cs="Arial"/>
                <w:sz w:val="20"/>
                <w:szCs w:val="20"/>
              </w:rPr>
              <w:t xml:space="preserve">Block 3: Conv2D ×3</w:t>
            </w:r>
          </w:p>
        </w:tc>
        <w:tc>
          <w:tcPr>
            <w:tcW w:w="3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2BF292C" wp14:textId="77777777">
            <w:r w:rsidRPr="2AAB8AF5" w:rsidR="2AAB8AF5">
              <w:rPr>
                <w:rFonts w:ascii="Arial" w:hAnsi="Arial" w:eastAsia="Arial" w:cs="Arial"/>
                <w:sz w:val="20"/>
                <w:szCs w:val="20"/>
                <w:lang w:val="en-US"/>
              </w:rPr>
              <w:t>128 filters, 3×3, ReLU, BatchNorm</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DCA14B0" wp14:textId="77777777">
            <w:r>
              <w:rPr>
                <w:rFonts w:ascii="Arial" w:hAnsi="Arial" w:eastAsia="Arial" w:cs="Arial"/>
                <w:sz w:val="20"/>
                <w:szCs w:val="20"/>
              </w:rPr>
              <w:t xml:space="preserve">56 × 56 × 128</w:t>
            </w:r>
          </w:p>
        </w:tc>
      </w:tr>
      <w:tr xmlns:wp14="http://schemas.microsoft.com/office/word/2010/wordml" w:rsidTr="2AAB8AF5" w14:paraId="66612162" wp14:textId="77777777">
        <w:tc>
          <w:tcPr>
            <w:tcW w:w="28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61A9D379" wp14:textId="77777777">
            <w:r w:rsidRPr="2AAB8AF5" w:rsidR="2AAB8AF5">
              <w:rPr>
                <w:rFonts w:ascii="Arial" w:hAnsi="Arial" w:eastAsia="Arial" w:cs="Arial"/>
                <w:sz w:val="20"/>
                <w:szCs w:val="20"/>
                <w:lang w:val="en-US"/>
              </w:rPr>
              <w:t>Block 3: MaxPool + Dropout</w:t>
            </w:r>
          </w:p>
        </w:tc>
        <w:tc>
          <w:tcPr>
            <w:tcW w:w="356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37697CEA" wp14:textId="77777777">
            <w:r>
              <w:rPr>
                <w:rFonts w:ascii="Arial" w:hAnsi="Arial" w:eastAsia="Arial" w:cs="Arial"/>
                <w:sz w:val="20"/>
                <w:szCs w:val="20"/>
              </w:rPr>
              <w:t xml:space="preserve">2×2 pool, Dropout 25%</w:t>
            </w:r>
          </w:p>
        </w:tc>
        <w:tc>
          <w:tcPr>
            <w:tcW w:w="30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3DD661A7" wp14:textId="77777777">
            <w:r>
              <w:rPr>
                <w:rFonts w:ascii="Arial" w:hAnsi="Arial" w:eastAsia="Arial" w:cs="Arial"/>
                <w:sz w:val="20"/>
                <w:szCs w:val="20"/>
              </w:rPr>
              <w:t xml:space="preserve">28 × 28 × 128</w:t>
            </w:r>
          </w:p>
        </w:tc>
      </w:tr>
      <w:tr xmlns:wp14="http://schemas.microsoft.com/office/word/2010/wordml" w:rsidTr="2AAB8AF5" w14:paraId="7FACB31A"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36DF615" wp14:textId="77777777">
            <w:r>
              <w:rPr>
                <w:rFonts w:ascii="Arial" w:hAnsi="Arial" w:eastAsia="Arial" w:cs="Arial"/>
                <w:sz w:val="20"/>
                <w:szCs w:val="20"/>
              </w:rPr>
              <w:t xml:space="preserve">Global Average Pooling</w:t>
            </w:r>
          </w:p>
        </w:tc>
        <w:tc>
          <w:tcPr>
            <w:tcW w:w="3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A28241B" wp14:textId="77777777">
            <w:r>
              <w:rPr>
                <w:rFonts w:ascii="Arial" w:hAnsi="Arial" w:eastAsia="Arial" w:cs="Arial"/>
                <w:sz w:val="20"/>
                <w:szCs w:val="20"/>
              </w:rPr>
              <w:t xml:space="preserve">Collapses spatial dims to vector</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D965B08" wp14:textId="77777777">
            <w:r>
              <w:rPr>
                <w:rFonts w:ascii="Arial" w:hAnsi="Arial" w:eastAsia="Arial" w:cs="Arial"/>
                <w:sz w:val="20"/>
                <w:szCs w:val="20"/>
              </w:rPr>
              <w:t xml:space="preserve">128</w:t>
            </w:r>
          </w:p>
        </w:tc>
      </w:tr>
      <w:tr xmlns:wp14="http://schemas.microsoft.com/office/word/2010/wordml" w:rsidTr="2AAB8AF5" w14:paraId="03E07143" wp14:textId="77777777">
        <w:tc>
          <w:tcPr>
            <w:tcW w:w="28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2BB6F241" wp14:textId="77777777">
            <w:r>
              <w:rPr>
                <w:rFonts w:ascii="Arial" w:hAnsi="Arial" w:eastAsia="Arial" w:cs="Arial"/>
                <w:sz w:val="20"/>
                <w:szCs w:val="20"/>
              </w:rPr>
              <w:t xml:space="preserve">Dense + Dropout</w:t>
            </w:r>
          </w:p>
        </w:tc>
        <w:tc>
          <w:tcPr>
            <w:tcW w:w="356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38108FE5" wp14:textId="77777777">
            <w:r w:rsidRPr="2AAB8AF5" w:rsidR="2AAB8AF5">
              <w:rPr>
                <w:rFonts w:ascii="Arial" w:hAnsi="Arial" w:eastAsia="Arial" w:cs="Arial"/>
                <w:sz w:val="20"/>
                <w:szCs w:val="20"/>
                <w:lang w:val="en-US"/>
              </w:rPr>
              <w:t>128 neurons, ReLU, Dropout 40%</w:t>
            </w:r>
          </w:p>
        </w:tc>
        <w:tc>
          <w:tcPr>
            <w:tcW w:w="30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1CA4A258" wp14:textId="77777777">
            <w:r>
              <w:rPr>
                <w:rFonts w:ascii="Arial" w:hAnsi="Arial" w:eastAsia="Arial" w:cs="Arial"/>
                <w:sz w:val="20"/>
                <w:szCs w:val="20"/>
              </w:rPr>
              <w:t xml:space="preserve">128</w:t>
            </w:r>
          </w:p>
        </w:tc>
      </w:tr>
      <w:tr xmlns:wp14="http://schemas.microsoft.com/office/word/2010/wordml" w:rsidTr="2AAB8AF5" w14:paraId="3BE83B11"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B8561E6" wp14:textId="77777777">
            <w:r w:rsidRPr="2AAB8AF5" w:rsidR="2AAB8AF5">
              <w:rPr>
                <w:rFonts w:ascii="Arial" w:hAnsi="Arial" w:eastAsia="Arial" w:cs="Arial"/>
                <w:sz w:val="20"/>
                <w:szCs w:val="20"/>
                <w:lang w:val="en-US"/>
              </w:rPr>
              <w:t>Output (Softmax)</w:t>
            </w:r>
          </w:p>
        </w:tc>
        <w:tc>
          <w:tcPr>
            <w:tcW w:w="3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B13CC9F" wp14:textId="77777777">
            <w:r w:rsidRPr="2AAB8AF5" w:rsidR="2AAB8AF5">
              <w:rPr>
                <w:rFonts w:ascii="Arial" w:hAnsi="Arial" w:eastAsia="Arial" w:cs="Arial"/>
                <w:sz w:val="20"/>
                <w:szCs w:val="20"/>
                <w:lang w:val="en-US"/>
              </w:rPr>
              <w:t>4 classes with softmax activation</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598DEE6" wp14:textId="77777777">
            <w:r>
              <w:rPr>
                <w:rFonts w:ascii="Arial" w:hAnsi="Arial" w:eastAsia="Arial" w:cs="Arial"/>
                <w:sz w:val="20"/>
                <w:szCs w:val="20"/>
              </w:rPr>
              <w:t xml:space="preserve">4</w:t>
            </w:r>
          </w:p>
        </w:tc>
      </w:tr>
    </w:tbl>
    <w:p xmlns:wp14="http://schemas.microsoft.com/office/word/2010/wordml" w14:paraId="79C97CC6" wp14:textId="77777777">
      <w:pPr>
        <w:spacing w:before="60" w:after="120"/>
        <w:jc w:val="center"/>
      </w:pPr>
      <w:r>
        <w:rPr>
          <w:rFonts w:ascii="Arial" w:hAnsi="Arial" w:eastAsia="Arial" w:cs="Arial"/>
          <w:i/>
          <w:iCs/>
          <w:color w:val="555555"/>
          <w:sz w:val="18"/>
          <w:szCs w:val="18"/>
        </w:rPr>
        <w:t xml:space="preserve">Table 4: Custom CNN architecture — layers, configuration, and output shapes. Total Trainable Parameters: 453,412.</w:t>
      </w:r>
    </w:p>
    <w:p xmlns:wp14="http://schemas.microsoft.com/office/word/2010/wordml" w14:paraId="1B93C703" wp14:textId="77777777">
      <w:pPr>
        <w:spacing w:before="80" w:after="40"/>
      </w:pPr>
      <w:r w:rsidRPr="2AAB8AF5" w:rsidR="2AAB8AF5">
        <w:rPr>
          <w:rFonts w:ascii="Arial" w:hAnsi="Arial" w:eastAsia="Arial" w:cs="Arial"/>
          <w:b w:val="1"/>
          <w:bCs w:val="1"/>
          <w:sz w:val="22"/>
          <w:szCs w:val="22"/>
          <w:lang w:val="en-US"/>
        </w:rPr>
        <w:t xml:space="preserve">Optimizer: </w:t>
      </w:r>
      <w:r w:rsidRPr="2AAB8AF5" w:rsidR="2AAB8AF5">
        <w:rPr>
          <w:rFonts w:ascii="Arial" w:hAnsi="Arial" w:eastAsia="Arial" w:cs="Arial"/>
          <w:sz w:val="22"/>
          <w:szCs w:val="22"/>
          <w:lang w:val="en-US"/>
        </w:rPr>
        <w:t xml:space="preserve">Adam  |  </w:t>
      </w:r>
      <w:r w:rsidRPr="2AAB8AF5" w:rsidR="2AAB8AF5">
        <w:rPr>
          <w:rFonts w:ascii="Arial" w:hAnsi="Arial" w:eastAsia="Arial" w:cs="Arial"/>
          <w:b w:val="1"/>
          <w:bCs w:val="1"/>
          <w:sz w:val="22"/>
          <w:szCs w:val="22"/>
          <w:lang w:val="en-US"/>
        </w:rPr>
        <w:t xml:space="preserve">Loss: </w:t>
      </w:r>
      <w:r w:rsidRPr="2AAB8AF5" w:rsidR="2AAB8AF5">
        <w:rPr>
          <w:rFonts w:ascii="Arial" w:hAnsi="Arial" w:eastAsia="Arial" w:cs="Arial"/>
          <w:sz w:val="22"/>
          <w:szCs w:val="22"/>
          <w:lang w:val="en-US"/>
        </w:rPr>
        <w:t xml:space="preserve">Categorical Cross-Entropy  |  </w:t>
      </w:r>
      <w:r w:rsidRPr="2AAB8AF5" w:rsidR="2AAB8AF5">
        <w:rPr>
          <w:rFonts w:ascii="Arial" w:hAnsi="Arial" w:eastAsia="Arial" w:cs="Arial"/>
          <w:b w:val="1"/>
          <w:bCs w:val="1"/>
          <w:sz w:val="22"/>
          <w:szCs w:val="22"/>
          <w:lang w:val="en-US"/>
        </w:rPr>
        <w:t xml:space="preserve">Metric: </w:t>
      </w:r>
      <w:r w:rsidRPr="2AAB8AF5" w:rsidR="2AAB8AF5">
        <w:rPr>
          <w:rFonts w:ascii="Arial" w:hAnsi="Arial" w:eastAsia="Arial" w:cs="Arial"/>
          <w:sz w:val="22"/>
          <w:szCs w:val="22"/>
          <w:lang w:val="en-US"/>
        </w:rPr>
        <w:t xml:space="preserve">Accuracy  |  </w:t>
      </w:r>
      <w:r w:rsidRPr="2AAB8AF5" w:rsidR="2AAB8AF5">
        <w:rPr>
          <w:rFonts w:ascii="Arial" w:hAnsi="Arial" w:eastAsia="Arial" w:cs="Arial"/>
          <w:b w:val="1"/>
          <w:bCs w:val="1"/>
          <w:sz w:val="22"/>
          <w:szCs w:val="22"/>
          <w:lang w:val="en-US"/>
        </w:rPr>
        <w:t xml:space="preserve">Total Parameters: </w:t>
      </w:r>
      <w:r w:rsidRPr="2AAB8AF5" w:rsidR="2AAB8AF5">
        <w:rPr>
          <w:rFonts w:ascii="Arial" w:hAnsi="Arial" w:eastAsia="Arial" w:cs="Arial"/>
          <w:sz w:val="22"/>
          <w:szCs w:val="22"/>
          <w:lang w:val="en-US"/>
        </w:rPr>
        <w:t>453,412</w:t>
      </w:r>
    </w:p>
    <w:p xmlns:wp14="http://schemas.microsoft.com/office/word/2010/wordml" w14:paraId="633E47E2" wp14:textId="77777777">
      <w:pPr>
        <w:pStyle w:val="Heading1"/>
        <w:spacing w:before="360" w:after="160"/>
      </w:pPr>
      <w:r>
        <w:rPr>
          <w:rFonts w:ascii="Arial" w:hAnsi="Arial" w:eastAsia="Arial" w:cs="Arial"/>
          <w:b/>
          <w:bCs/>
          <w:color w:val="1F4E79"/>
          <w:sz w:val="32"/>
          <w:szCs w:val="32"/>
        </w:rPr>
        <w:t xml:space="preserve">10. Transfer Learning Models</w:t>
      </w:r>
    </w:p>
    <w:p xmlns:wp14="http://schemas.microsoft.com/office/word/2010/wordml" w14:paraId="4101652C" wp14:textId="77777777">
      <w:pPr>
        <w:pBdr>
          <w:bottom w:val="single" w:color="2E75B6" w:sz="4" w:space="1"/>
        </w:pBdr>
        <w:spacing w:before="100" w:after="100"/>
      </w:pPr>
    </w:p>
    <w:p xmlns:wp14="http://schemas.microsoft.com/office/word/2010/wordml" w14:paraId="5FF05041" wp14:textId="77777777">
      <w:pPr>
        <w:spacing w:before="80" w:after="120"/>
      </w:pPr>
      <w:r>
        <w:rPr>
          <w:rFonts w:ascii="Arial" w:hAnsi="Arial" w:eastAsia="Arial" w:cs="Arial"/>
          <w:sz w:val="22"/>
          <w:szCs w:val="22"/>
        </w:rPr>
        <w:t xml:space="preserve">Two pre-trained transfer learning models are used for comparison, both initialized with ImageNet weights and adapted for the 4-class football role classification task.</w:t>
      </w:r>
    </w:p>
    <w:p xmlns:wp14="http://schemas.microsoft.com/office/word/2010/wordml" w14:paraId="41BAB918" wp14:textId="77777777">
      <w:pPr>
        <w:pStyle w:val="Heading2"/>
        <w:spacing w:before="240" w:after="120"/>
      </w:pPr>
      <w:r>
        <w:rPr>
          <w:rFonts w:ascii="Arial" w:hAnsi="Arial" w:eastAsia="Arial" w:cs="Arial"/>
          <w:b/>
          <w:bCs/>
          <w:color w:val="2E75B6"/>
          <w:sz w:val="26"/>
          <w:szCs w:val="26"/>
        </w:rPr>
        <w:t xml:space="preserve">10.1 ResNet50</w:t>
      </w:r>
    </w:p>
    <w:p xmlns:wp14="http://schemas.microsoft.com/office/word/2010/wordml" w14:paraId="571FC515" wp14:textId="77777777">
      <w:pPr>
        <w:pStyle w:val="ListParagraph"/>
        <w:numPr>
          <w:ilvl w:val="0"/>
          <w:numId w:val="2"/>
        </w:numPr>
        <w:spacing w:before="40" w:after="40"/>
      </w:pPr>
      <w:r>
        <w:rPr>
          <w:rFonts w:ascii="Arial" w:hAnsi="Arial" w:eastAsia="Arial" w:cs="Arial"/>
          <w:sz w:val="22"/>
          <w:szCs w:val="22"/>
        </w:rPr>
        <w:t xml:space="preserve">Base model: ResNet50 (pre-trained on ImageNet, top excluded)</w:t>
      </w:r>
    </w:p>
    <w:p xmlns:wp14="http://schemas.microsoft.com/office/word/2010/wordml" w14:paraId="310EA3C9" wp14:textId="77777777">
      <w:pPr>
        <w:pStyle w:val="ListParagraph"/>
        <w:numPr>
          <w:ilvl w:val="0"/>
          <w:numId w:val="2"/>
        </w:numPr>
        <w:spacing w:before="40" w:after="40"/>
        <w:rPr/>
      </w:pPr>
      <w:r w:rsidRPr="2AAB8AF5" w:rsidR="2AAB8AF5">
        <w:rPr>
          <w:rFonts w:ascii="Arial" w:hAnsi="Arial" w:eastAsia="Arial" w:cs="Arial"/>
          <w:sz w:val="22"/>
          <w:szCs w:val="22"/>
          <w:lang w:val="en-US"/>
        </w:rPr>
        <w:t>Preprocessing: tf.keras.applications.resnet.preprocess_input applied before base model</w:t>
      </w:r>
    </w:p>
    <w:p xmlns:wp14="http://schemas.microsoft.com/office/word/2010/wordml" w14:paraId="76F1C5DF" wp14:textId="77777777">
      <w:pPr>
        <w:pStyle w:val="ListParagraph"/>
        <w:numPr>
          <w:ilvl w:val="0"/>
          <w:numId w:val="2"/>
        </w:numPr>
        <w:spacing w:before="40" w:after="40"/>
      </w:pPr>
      <w:r>
        <w:rPr>
          <w:rFonts w:ascii="Arial" w:hAnsi="Arial" w:eastAsia="Arial" w:cs="Arial"/>
          <w:sz w:val="22"/>
          <w:szCs w:val="22"/>
        </w:rPr>
        <w:t xml:space="preserve">Phase 1 (Feature Extraction): Base model layers frozen; only the classification head trained for up to 8 epochs</w:t>
      </w:r>
    </w:p>
    <w:p xmlns:wp14="http://schemas.microsoft.com/office/word/2010/wordml" w14:paraId="0575922F" wp14:textId="77777777">
      <w:pPr>
        <w:pStyle w:val="ListParagraph"/>
        <w:numPr>
          <w:ilvl w:val="0"/>
          <w:numId w:val="2"/>
        </w:numPr>
        <w:spacing w:before="40" w:after="40"/>
      </w:pPr>
      <w:r>
        <w:rPr>
          <w:rFonts w:ascii="Arial" w:hAnsi="Arial" w:eastAsia="Arial" w:cs="Arial"/>
          <w:sz w:val="22"/>
          <w:szCs w:val="22"/>
        </w:rPr>
        <w:t xml:space="preserve">Phase 2 (Fine-Tuning): Last 30 layers unfrozen and trained at a reduced learning rate (1e-5) for up to 5 more epochs</w:t>
      </w:r>
    </w:p>
    <w:p xmlns:wp14="http://schemas.microsoft.com/office/word/2010/wordml" w14:paraId="1E360B62" wp14:textId="77777777">
      <w:pPr>
        <w:pStyle w:val="ListParagraph"/>
        <w:numPr>
          <w:ilvl w:val="0"/>
          <w:numId w:val="2"/>
        </w:numPr>
        <w:spacing w:before="40" w:after="40"/>
        <w:rPr/>
      </w:pPr>
      <w:r w:rsidRPr="2AAB8AF5" w:rsidR="2AAB8AF5">
        <w:rPr>
          <w:rFonts w:ascii="Arial" w:hAnsi="Arial" w:eastAsia="Arial" w:cs="Arial"/>
          <w:sz w:val="22"/>
          <w:szCs w:val="22"/>
          <w:lang w:val="en-US"/>
        </w:rPr>
        <w:t>Classification Head: GlobalAveragePooling2D → Dropout(0.4) → Dense(4, softmax)</w:t>
      </w:r>
    </w:p>
    <w:p xmlns:wp14="http://schemas.microsoft.com/office/word/2010/wordml" w14:paraId="5D5E68B0" wp14:textId="77777777">
      <w:pPr>
        <w:pStyle w:val="ListParagraph"/>
        <w:numPr>
          <w:ilvl w:val="0"/>
          <w:numId w:val="2"/>
        </w:numPr>
        <w:spacing w:before="40" w:after="40"/>
      </w:pPr>
      <w:r>
        <w:rPr>
          <w:rFonts w:ascii="Arial" w:hAnsi="Arial" w:eastAsia="Arial" w:cs="Arial"/>
          <w:sz w:val="22"/>
          <w:szCs w:val="22"/>
        </w:rPr>
        <w:t xml:space="preserve">Total Parameters: ~23.6 million</w:t>
      </w:r>
    </w:p>
    <w:p xmlns:wp14="http://schemas.microsoft.com/office/word/2010/wordml" w14:paraId="0E41A4C7" wp14:textId="77777777">
      <w:pPr>
        <w:pStyle w:val="Heading2"/>
        <w:spacing w:before="240" w:after="120"/>
      </w:pPr>
      <w:r>
        <w:rPr>
          <w:rFonts w:ascii="Arial" w:hAnsi="Arial" w:eastAsia="Arial" w:cs="Arial"/>
          <w:b/>
          <w:bCs/>
          <w:color w:val="2E75B6"/>
          <w:sz w:val="26"/>
          <w:szCs w:val="26"/>
        </w:rPr>
        <w:t xml:space="preserve">10.2 MobileNetV2</w:t>
      </w:r>
    </w:p>
    <w:p xmlns:wp14="http://schemas.microsoft.com/office/word/2010/wordml" w14:paraId="675DA7D5" wp14:textId="77777777">
      <w:pPr>
        <w:pStyle w:val="ListParagraph"/>
        <w:numPr>
          <w:ilvl w:val="0"/>
          <w:numId w:val="2"/>
        </w:numPr>
        <w:spacing w:before="40" w:after="40"/>
      </w:pPr>
      <w:r>
        <w:rPr>
          <w:rFonts w:ascii="Arial" w:hAnsi="Arial" w:eastAsia="Arial" w:cs="Arial"/>
          <w:sz w:val="22"/>
          <w:szCs w:val="22"/>
        </w:rPr>
        <w:t xml:space="preserve">Base model: MobileNetV2 (pre-trained on ImageNet, top excluded)</w:t>
      </w:r>
    </w:p>
    <w:p xmlns:wp14="http://schemas.microsoft.com/office/word/2010/wordml" w14:paraId="6CCFDAAC" wp14:textId="77777777">
      <w:pPr>
        <w:pStyle w:val="ListParagraph"/>
        <w:numPr>
          <w:ilvl w:val="0"/>
          <w:numId w:val="2"/>
        </w:numPr>
        <w:spacing w:before="40" w:after="40"/>
        <w:rPr/>
      </w:pPr>
      <w:r w:rsidRPr="2AAB8AF5" w:rsidR="2AAB8AF5">
        <w:rPr>
          <w:rFonts w:ascii="Arial" w:hAnsi="Arial" w:eastAsia="Arial" w:cs="Arial"/>
          <w:sz w:val="22"/>
          <w:szCs w:val="22"/>
          <w:lang w:val="en-US"/>
        </w:rPr>
        <w:t>Preprocessing: tf.keras.applications.mobilenet_v2.preprocess_input applied before base model</w:t>
      </w:r>
    </w:p>
    <w:p xmlns:wp14="http://schemas.microsoft.com/office/word/2010/wordml" w14:paraId="4BF796CD" wp14:textId="77777777">
      <w:pPr>
        <w:pStyle w:val="ListParagraph"/>
        <w:numPr>
          <w:ilvl w:val="0"/>
          <w:numId w:val="2"/>
        </w:numPr>
        <w:spacing w:before="40" w:after="40"/>
      </w:pPr>
      <w:r>
        <w:rPr>
          <w:rFonts w:ascii="Arial" w:hAnsi="Arial" w:eastAsia="Arial" w:cs="Arial"/>
          <w:sz w:val="22"/>
          <w:szCs w:val="22"/>
        </w:rPr>
        <w:t xml:space="preserve">Phase 1 (Feature Extraction): Base model layers frozen; classification head trained for up to 8 epochs</w:t>
      </w:r>
    </w:p>
    <w:p xmlns:wp14="http://schemas.microsoft.com/office/word/2010/wordml" w14:paraId="0400E40A" wp14:textId="77777777">
      <w:pPr>
        <w:pStyle w:val="ListParagraph"/>
        <w:numPr>
          <w:ilvl w:val="0"/>
          <w:numId w:val="2"/>
        </w:numPr>
        <w:spacing w:before="40" w:after="40"/>
      </w:pPr>
      <w:r>
        <w:rPr>
          <w:rFonts w:ascii="Arial" w:hAnsi="Arial" w:eastAsia="Arial" w:cs="Arial"/>
          <w:sz w:val="22"/>
          <w:szCs w:val="22"/>
        </w:rPr>
        <w:t xml:space="preserve">Phase 2 (Fine-Tuning): Last 30 layers unfrozen and retrained at a low learning rate for up to 5 epochs</w:t>
      </w:r>
    </w:p>
    <w:p xmlns:wp14="http://schemas.microsoft.com/office/word/2010/wordml" w14:paraId="34173F35" wp14:textId="77777777">
      <w:pPr>
        <w:pStyle w:val="ListParagraph"/>
        <w:numPr>
          <w:ilvl w:val="0"/>
          <w:numId w:val="2"/>
        </w:numPr>
        <w:spacing w:before="40" w:after="40"/>
        <w:rPr/>
      </w:pPr>
      <w:r w:rsidRPr="2AAB8AF5" w:rsidR="2AAB8AF5">
        <w:rPr>
          <w:rFonts w:ascii="Arial" w:hAnsi="Arial" w:eastAsia="Arial" w:cs="Arial"/>
          <w:sz w:val="22"/>
          <w:szCs w:val="22"/>
          <w:lang w:val="en-US"/>
        </w:rPr>
        <w:t>Classification Head: GlobalAveragePooling2D → Dropout(0.4) → Dense(4, softmax)</w:t>
      </w:r>
    </w:p>
    <w:p xmlns:wp14="http://schemas.microsoft.com/office/word/2010/wordml" w14:paraId="7E7ED819" wp14:textId="77777777">
      <w:pPr>
        <w:pStyle w:val="ListParagraph"/>
        <w:numPr>
          <w:ilvl w:val="0"/>
          <w:numId w:val="2"/>
        </w:numPr>
        <w:spacing w:before="40" w:after="40"/>
      </w:pPr>
      <w:r>
        <w:rPr>
          <w:rFonts w:ascii="Arial" w:hAnsi="Arial" w:eastAsia="Arial" w:cs="Arial"/>
          <w:sz w:val="22"/>
          <w:szCs w:val="22"/>
        </w:rPr>
        <w:t xml:space="preserve">Total Parameters: ~2.3 million</w:t>
      </w:r>
    </w:p>
    <w:p xmlns:wp14="http://schemas.microsoft.com/office/word/2010/wordml" w14:paraId="4B99056E" wp14:textId="77777777">
      <w:r>
        <w:br w:type="page"/>
      </w:r>
    </w:p>
    <w:p xmlns:wp14="http://schemas.microsoft.com/office/word/2010/wordml" w14:paraId="72D3A4FE" wp14:textId="77777777">
      <w:pPr>
        <w:pStyle w:val="Heading1"/>
        <w:spacing w:before="360" w:after="160"/>
      </w:pPr>
      <w:r>
        <w:rPr>
          <w:rFonts w:ascii="Arial" w:hAnsi="Arial" w:eastAsia="Arial" w:cs="Arial"/>
          <w:b/>
          <w:bCs/>
          <w:color w:val="1F4E79"/>
          <w:sz w:val="32"/>
          <w:szCs w:val="32"/>
        </w:rPr>
        <w:t xml:space="preserve">11. Evaluation Metrics</w:t>
      </w:r>
    </w:p>
    <w:p xmlns:wp14="http://schemas.microsoft.com/office/word/2010/wordml" w14:paraId="1299C43A" wp14:textId="77777777">
      <w:pPr>
        <w:pBdr>
          <w:bottom w:val="single" w:color="2E75B6" w:sz="4" w:space="1"/>
        </w:pBdr>
        <w:spacing w:before="100" w:after="100"/>
      </w:pPr>
    </w:p>
    <w:p xmlns:wp14="http://schemas.microsoft.com/office/word/2010/wordml" w14:paraId="652D98BD" wp14:textId="77777777">
      <w:pPr>
        <w:spacing w:before="80" w:after="120"/>
      </w:pPr>
      <w:r>
        <w:rPr>
          <w:rFonts w:ascii="Arial" w:hAnsi="Arial" w:eastAsia="Arial" w:cs="Arial"/>
          <w:sz w:val="22"/>
          <w:szCs w:val="22"/>
        </w:rPr>
        <w:t xml:space="preserve">The following evaluation metrics are used to measure and compare model performance: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2AAB8AF5" w14:paraId="79D025FD" wp14:textId="77777777">
        <w:tc>
          <w:tcPr>
            <w:tcW w:w="3000" w:type="dxa"/>
            <w:tcBorders>
              <w:top w:val="single" w:color="1F4E79" w:sz="1"/>
              <w:left w:val="single" w:color="1F4E79" w:sz="1"/>
              <w:bottom w:val="single" w:color="1F4E79" w:sz="1"/>
              <w:right w:val="single" w:color="1F4E79" w:sz="1"/>
            </w:tcBorders>
            <w:shd w:val="clear" w:color="auto" w:fill="1F4E79"/>
            <w:tcMar>
              <w:top w:w="80" w:type="dxa"/>
              <w:left w:w="120" w:type="dxa"/>
              <w:bottom w:w="80" w:type="dxa"/>
              <w:right w:w="120" w:type="dxa"/>
            </w:tcMar>
            <w:vAlign w:val="center"/>
          </w:tcPr>
          <w:p w14:paraId="03DECD36" wp14:textId="77777777">
            <w:pPr>
              <w:jc w:val="left"/>
            </w:pPr>
            <w:r>
              <w:rPr>
                <w:rFonts w:ascii="Arial" w:hAnsi="Arial" w:eastAsia="Arial" w:cs="Arial"/>
                <w:b/>
                <w:bCs/>
                <w:color w:val="FFFFFF"/>
                <w:sz w:val="20"/>
                <w:szCs w:val="20"/>
              </w:rPr>
              <w:t xml:space="preserve">Metric</w:t>
            </w:r>
          </w:p>
        </w:tc>
        <w:tc>
          <w:tcPr>
            <w:tcW w:w="6360" w:type="dxa"/>
            <w:tcBorders>
              <w:top w:val="single" w:color="1F4E79" w:sz="1"/>
              <w:left w:val="single" w:color="1F4E79" w:sz="1"/>
              <w:bottom w:val="single" w:color="1F4E79" w:sz="1"/>
              <w:right w:val="single" w:color="1F4E79" w:sz="1"/>
            </w:tcBorders>
            <w:shd w:val="clear" w:color="auto" w:fill="1F4E79"/>
            <w:tcMar>
              <w:top w:w="80" w:type="dxa"/>
              <w:left w:w="120" w:type="dxa"/>
              <w:bottom w:w="80" w:type="dxa"/>
              <w:right w:w="120" w:type="dxa"/>
            </w:tcMar>
            <w:vAlign w:val="center"/>
          </w:tcPr>
          <w:p w14:paraId="28CA510A" wp14:textId="77777777">
            <w:pPr>
              <w:jc w:val="left"/>
            </w:pPr>
            <w:r>
              <w:rPr>
                <w:rFonts w:ascii="Arial" w:hAnsi="Arial" w:eastAsia="Arial" w:cs="Arial"/>
                <w:b/>
                <w:bCs/>
                <w:color w:val="FFFFFF"/>
                <w:sz w:val="20"/>
                <w:szCs w:val="20"/>
              </w:rPr>
              <w:t xml:space="preserve">Why It Matters for This Project</w:t>
            </w:r>
          </w:p>
        </w:tc>
      </w:tr>
      <w:tr xmlns:wp14="http://schemas.microsoft.com/office/word/2010/wordml" w:rsidTr="2AAB8AF5" w14:paraId="56E6A870"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A9C43B5" wp14:textId="77777777">
            <w:r>
              <w:rPr>
                <w:rFonts w:ascii="Arial" w:hAnsi="Arial" w:eastAsia="Arial" w:cs="Arial"/>
                <w:sz w:val="20"/>
                <w:szCs w:val="20"/>
              </w:rPr>
              <w:t xml:space="preserve">Test Accuracy</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40B65FD" wp14:textId="77777777">
            <w:r>
              <w:rPr>
                <w:rFonts w:ascii="Arial" w:hAnsi="Arial" w:eastAsia="Arial" w:cs="Arial"/>
                <w:sz w:val="20"/>
                <w:szCs w:val="20"/>
              </w:rPr>
              <w:t xml:space="preserve">Primary measure of correct role predictions on unseen test images</w:t>
            </w:r>
          </w:p>
        </w:tc>
      </w:tr>
      <w:tr xmlns:wp14="http://schemas.microsoft.com/office/word/2010/wordml" w:rsidTr="2AAB8AF5" w14:paraId="5911B5FB" wp14:textId="77777777">
        <w:tc>
          <w:tcPr>
            <w:tcW w:w="30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087B817D" wp14:textId="77777777">
            <w:r>
              <w:rPr>
                <w:rFonts w:ascii="Arial" w:hAnsi="Arial" w:eastAsia="Arial" w:cs="Arial"/>
                <w:sz w:val="20"/>
                <w:szCs w:val="20"/>
              </w:rPr>
              <w:t xml:space="preserve">Macro F1-Score</w:t>
            </w:r>
          </w:p>
        </w:tc>
        <w:tc>
          <w:tcPr>
            <w:tcW w:w="636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49AC231B" wp14:textId="77777777">
            <w:r>
              <w:rPr>
                <w:rFonts w:ascii="Arial" w:hAnsi="Arial" w:eastAsia="Arial" w:cs="Arial"/>
                <w:sz w:val="20"/>
                <w:szCs w:val="20"/>
              </w:rPr>
              <w:t xml:space="preserve">Accounts for class-level performance equally, important given balanced classes</w:t>
            </w:r>
          </w:p>
        </w:tc>
      </w:tr>
      <w:tr xmlns:wp14="http://schemas.microsoft.com/office/word/2010/wordml" w:rsidTr="2AAB8AF5" w14:paraId="6124320F"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B9F1F0D" wp14:textId="77777777">
            <w:r>
              <w:rPr>
                <w:rFonts w:ascii="Arial" w:hAnsi="Arial" w:eastAsia="Arial" w:cs="Arial"/>
                <w:sz w:val="20"/>
                <w:szCs w:val="20"/>
              </w:rPr>
              <w:t xml:space="preserve">Weighted F1-Score</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756E279" wp14:textId="77777777">
            <w:r>
              <w:rPr>
                <w:rFonts w:ascii="Arial" w:hAnsi="Arial" w:eastAsia="Arial" w:cs="Arial"/>
                <w:sz w:val="20"/>
                <w:szCs w:val="20"/>
              </w:rPr>
              <w:t xml:space="preserve">Weighs F1 by class frequency, gives an overall performance picture</w:t>
            </w:r>
          </w:p>
        </w:tc>
      </w:tr>
      <w:tr xmlns:wp14="http://schemas.microsoft.com/office/word/2010/wordml" w:rsidTr="2AAB8AF5" w14:paraId="52BC995B" wp14:textId="77777777">
        <w:tc>
          <w:tcPr>
            <w:tcW w:w="30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6E9FB55C" wp14:textId="77777777">
            <w:r>
              <w:rPr>
                <w:rFonts w:ascii="Arial" w:hAnsi="Arial" w:eastAsia="Arial" w:cs="Arial"/>
                <w:sz w:val="20"/>
                <w:szCs w:val="20"/>
              </w:rPr>
              <w:t xml:space="preserve">Confusion Matrix</w:t>
            </w:r>
          </w:p>
        </w:tc>
        <w:tc>
          <w:tcPr>
            <w:tcW w:w="636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0FA8B7FE" wp14:textId="77777777">
            <w:r>
              <w:rPr>
                <w:rFonts w:ascii="Arial" w:hAnsi="Arial" w:eastAsia="Arial" w:cs="Arial"/>
                <w:sz w:val="20"/>
                <w:szCs w:val="20"/>
              </w:rPr>
              <w:t xml:space="preserve">Reveals which role pairs are most confused, helping interpret model weaknesses</w:t>
            </w:r>
          </w:p>
        </w:tc>
      </w:tr>
      <w:tr xmlns:wp14="http://schemas.microsoft.com/office/word/2010/wordml" w:rsidTr="2AAB8AF5" w14:paraId="66084421"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0D34D07" wp14:textId="77777777">
            <w:r>
              <w:rPr>
                <w:rFonts w:ascii="Arial" w:hAnsi="Arial" w:eastAsia="Arial" w:cs="Arial"/>
                <w:sz w:val="20"/>
                <w:szCs w:val="20"/>
              </w:rPr>
              <w:t xml:space="preserve">Per-Class Precision / Recall</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F148DFF" wp14:textId="77777777">
            <w:r w:rsidRPr="2AAB8AF5" w:rsidR="2AAB8AF5">
              <w:rPr>
                <w:rFonts w:ascii="Arial" w:hAnsi="Arial" w:eastAsia="Arial" w:cs="Arial"/>
                <w:sz w:val="20"/>
                <w:szCs w:val="20"/>
                <w:lang w:val="en-US"/>
              </w:rPr>
              <w:t>Identifies if specific roles (e.g. Goalkeeper) are classified more reliably</w:t>
            </w:r>
          </w:p>
        </w:tc>
      </w:tr>
      <w:tr xmlns:wp14="http://schemas.microsoft.com/office/word/2010/wordml" w:rsidTr="2AAB8AF5" w14:paraId="2B3A9E55" wp14:textId="77777777">
        <w:tc>
          <w:tcPr>
            <w:tcW w:w="30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6B9ECA22" wp14:textId="77777777">
            <w:r>
              <w:rPr>
                <w:rFonts w:ascii="Arial" w:hAnsi="Arial" w:eastAsia="Arial" w:cs="Arial"/>
                <w:sz w:val="20"/>
                <w:szCs w:val="20"/>
              </w:rPr>
              <w:t xml:space="preserve">Accuracy / Loss Curves</w:t>
            </w:r>
          </w:p>
        </w:tc>
        <w:tc>
          <w:tcPr>
            <w:tcW w:w="636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753B6932" wp14:textId="77777777">
            <w:r w:rsidRPr="2AAB8AF5" w:rsidR="2AAB8AF5">
              <w:rPr>
                <w:rFonts w:ascii="Arial" w:hAnsi="Arial" w:eastAsia="Arial" w:cs="Arial"/>
                <w:sz w:val="20"/>
                <w:szCs w:val="20"/>
                <w:lang w:val="en-GB"/>
              </w:rPr>
              <w:t>Shows training dynamics, overfitting behavior, and convergence stability</w:t>
            </w:r>
          </w:p>
        </w:tc>
      </w:tr>
      <w:tr xmlns:wp14="http://schemas.microsoft.com/office/word/2010/wordml" w:rsidTr="2AAB8AF5" w14:paraId="7AED319C"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89F90E5" wp14:textId="77777777">
            <w:r>
              <w:rPr>
                <w:rFonts w:ascii="Arial" w:hAnsi="Arial" w:eastAsia="Arial" w:cs="Arial"/>
                <w:sz w:val="20"/>
                <w:szCs w:val="20"/>
              </w:rPr>
              <w:t xml:space="preserve">Grad-CAM Heatmaps</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88DDE3B" wp14:textId="77777777">
            <w:r>
              <w:rPr>
                <w:rFonts w:ascii="Arial" w:hAnsi="Arial" w:eastAsia="Arial" w:cs="Arial"/>
                <w:sz w:val="20"/>
                <w:szCs w:val="20"/>
              </w:rPr>
              <w:t xml:space="preserve">Visual explanation of which image regions drive classification decisions</w:t>
            </w:r>
          </w:p>
        </w:tc>
      </w:tr>
      <w:tr xmlns:wp14="http://schemas.microsoft.com/office/word/2010/wordml" w:rsidTr="2AAB8AF5" w14:paraId="531FCF42" wp14:textId="77777777">
        <w:tc>
          <w:tcPr>
            <w:tcW w:w="30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36F2B311" wp14:textId="77777777">
            <w:r>
              <w:rPr>
                <w:rFonts w:ascii="Arial" w:hAnsi="Arial" w:eastAsia="Arial" w:cs="Arial"/>
                <w:sz w:val="20"/>
                <w:szCs w:val="20"/>
              </w:rPr>
              <w:t xml:space="preserve">SHAP Pixel Attribution</w:t>
            </w:r>
          </w:p>
        </w:tc>
        <w:tc>
          <w:tcPr>
            <w:tcW w:w="636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464E093C" wp14:textId="77777777">
            <w:r>
              <w:rPr>
                <w:rFonts w:ascii="Arial" w:hAnsi="Arial" w:eastAsia="Arial" w:cs="Arial"/>
                <w:sz w:val="20"/>
                <w:szCs w:val="20"/>
              </w:rPr>
              <w:t xml:space="preserve">Pixel-level explanation of which areas positively or negatively influence prediction</w:t>
            </w:r>
          </w:p>
        </w:tc>
      </w:tr>
    </w:tbl>
    <w:p xmlns:wp14="http://schemas.microsoft.com/office/word/2010/wordml" w14:paraId="0F2C910E" wp14:textId="77777777">
      <w:pPr>
        <w:spacing w:before="60" w:after="120"/>
        <w:jc w:val="center"/>
      </w:pPr>
      <w:r w:rsidRPr="2AAB8AF5" w:rsidR="2AAB8AF5">
        <w:rPr>
          <w:rFonts w:ascii="Arial" w:hAnsi="Arial" w:eastAsia="Arial" w:cs="Arial"/>
          <w:i w:val="1"/>
          <w:iCs w:val="1"/>
          <w:color w:val="555555"/>
          <w:sz w:val="18"/>
          <w:szCs w:val="18"/>
          <w:lang w:val="en-US"/>
        </w:rPr>
        <w:t>Table 5: Evaluation metrics and their relevance to the classification task.</w:t>
      </w:r>
    </w:p>
    <w:p xmlns:wp14="http://schemas.microsoft.com/office/word/2010/wordml" w14:paraId="032A661A" wp14:textId="77777777">
      <w:pPr>
        <w:pStyle w:val="Heading1"/>
        <w:spacing w:before="360" w:after="160"/>
      </w:pPr>
      <w:r>
        <w:rPr>
          <w:rFonts w:ascii="Arial" w:hAnsi="Arial" w:eastAsia="Arial" w:cs="Arial"/>
          <w:b/>
          <w:bCs/>
          <w:color w:val="1F4E79"/>
          <w:sz w:val="32"/>
          <w:szCs w:val="32"/>
        </w:rPr>
        <w:t xml:space="preserve">12. Expected Figures and Tables</w:t>
      </w:r>
    </w:p>
    <w:p xmlns:wp14="http://schemas.microsoft.com/office/word/2010/wordml" w14:paraId="4DDBEF00" wp14:textId="77777777">
      <w:pPr>
        <w:pBdr>
          <w:bottom w:val="single" w:color="2E75B6" w:sz="4" w:space="1"/>
        </w:pBdr>
        <w:spacing w:before="100" w:after="100"/>
      </w:pPr>
    </w:p>
    <w:p xmlns:wp14="http://schemas.microsoft.com/office/word/2010/wordml" w14:paraId="26F09863" wp14:textId="77777777">
      <w:pPr>
        <w:pStyle w:val="Heading2"/>
        <w:spacing w:before="240" w:after="120"/>
      </w:pPr>
      <w:r>
        <w:rPr>
          <w:rFonts w:ascii="Arial" w:hAnsi="Arial" w:eastAsia="Arial" w:cs="Arial"/>
          <w:b/>
          <w:bCs/>
          <w:color w:val="2E75B6"/>
          <w:sz w:val="26"/>
          <w:szCs w:val="26"/>
        </w:rPr>
        <w:t xml:space="preserve">12.1 Expected Figures</w:t>
      </w:r>
    </w:p>
    <w:p xmlns:wp14="http://schemas.microsoft.com/office/word/2010/wordml" w14:paraId="04591D2E" wp14:textId="77777777">
      <w:pPr>
        <w:pStyle w:val="ListParagraph"/>
        <w:numPr>
          <w:ilvl w:val="0"/>
          <w:numId w:val="2"/>
        </w:numPr>
        <w:spacing w:before="40" w:after="40"/>
      </w:pPr>
      <w:r>
        <w:rPr>
          <w:rFonts w:ascii="Arial" w:hAnsi="Arial" w:eastAsia="Arial" w:cs="Arial"/>
          <w:sz w:val="22"/>
          <w:szCs w:val="22"/>
        </w:rPr>
        <w:t xml:space="preserve">Figure 1: Class-wise sample images per role from the dataset</w:t>
      </w:r>
    </w:p>
    <w:p xmlns:wp14="http://schemas.microsoft.com/office/word/2010/wordml" w14:paraId="0E0D6F3A" wp14:textId="77777777">
      <w:pPr>
        <w:pStyle w:val="ListParagraph"/>
        <w:numPr>
          <w:ilvl w:val="0"/>
          <w:numId w:val="2"/>
        </w:numPr>
        <w:spacing w:before="40" w:after="40"/>
      </w:pPr>
      <w:r>
        <w:rPr>
          <w:rFonts w:ascii="Arial" w:hAnsi="Arial" w:eastAsia="Arial" w:cs="Arial"/>
          <w:sz w:val="22"/>
          <w:szCs w:val="22"/>
        </w:rPr>
        <w:t xml:space="preserve">Figure 2: Model design workflow from input to evaluation</w:t>
      </w:r>
    </w:p>
    <w:p xmlns:wp14="http://schemas.microsoft.com/office/word/2010/wordml" w14:paraId="6C8D30B7" wp14:textId="77777777">
      <w:pPr>
        <w:pStyle w:val="ListParagraph"/>
        <w:numPr>
          <w:ilvl w:val="0"/>
          <w:numId w:val="2"/>
        </w:numPr>
        <w:spacing w:before="40" w:after="40"/>
      </w:pPr>
      <w:r>
        <w:rPr>
          <w:rFonts w:ascii="Arial" w:hAnsi="Arial" w:eastAsia="Arial" w:cs="Arial"/>
          <w:sz w:val="22"/>
          <w:szCs w:val="22"/>
        </w:rPr>
        <w:t xml:space="preserve">Figure 2b: Role distribution bar charts across Train / Validation / Test splits</w:t>
      </w:r>
    </w:p>
    <w:p xmlns:wp14="http://schemas.microsoft.com/office/word/2010/wordml" w14:paraId="5738F5F3" wp14:textId="77777777">
      <w:pPr>
        <w:pStyle w:val="ListParagraph"/>
        <w:numPr>
          <w:ilvl w:val="0"/>
          <w:numId w:val="2"/>
        </w:numPr>
        <w:spacing w:before="40" w:after="40"/>
      </w:pPr>
      <w:r>
        <w:rPr>
          <w:rFonts w:ascii="Arial" w:hAnsi="Arial" w:eastAsia="Arial" w:cs="Arial"/>
          <w:sz w:val="22"/>
          <w:szCs w:val="22"/>
        </w:rPr>
        <w:t xml:space="preserve">Figure 3: Training and validation accuracy &amp; loss curves for all three models</w:t>
      </w:r>
    </w:p>
    <w:p xmlns:wp14="http://schemas.microsoft.com/office/word/2010/wordml" w14:paraId="4408A113" wp14:textId="77777777">
      <w:pPr>
        <w:pStyle w:val="ListParagraph"/>
        <w:numPr>
          <w:ilvl w:val="0"/>
          <w:numId w:val="2"/>
        </w:numPr>
        <w:spacing w:before="40" w:after="40"/>
        <w:rPr/>
      </w:pPr>
      <w:r w:rsidRPr="2AAB8AF5" w:rsidR="2AAB8AF5">
        <w:rPr>
          <w:rFonts w:ascii="Arial" w:hAnsi="Arial" w:eastAsia="Arial" w:cs="Arial"/>
          <w:sz w:val="22"/>
          <w:szCs w:val="22"/>
          <w:lang w:val="en-US"/>
        </w:rPr>
        <w:t>Figure 4: Confusion matrix heatmaps (normalised) for CustomCNN, MobileNetV2, ResNet50</w:t>
      </w:r>
    </w:p>
    <w:p xmlns:wp14="http://schemas.microsoft.com/office/word/2010/wordml" w14:paraId="0649520C" wp14:textId="77777777">
      <w:pPr>
        <w:pStyle w:val="ListParagraph"/>
        <w:numPr>
          <w:ilvl w:val="0"/>
          <w:numId w:val="2"/>
        </w:numPr>
        <w:spacing w:before="40" w:after="40"/>
      </w:pPr>
      <w:r>
        <w:rPr>
          <w:rFonts w:ascii="Arial" w:hAnsi="Arial" w:eastAsia="Arial" w:cs="Arial"/>
          <w:sz w:val="22"/>
          <w:szCs w:val="22"/>
        </w:rPr>
        <w:t xml:space="preserve">Figure 5: Grad-CAM activation heatmaps for correctly classified player roles</w:t>
      </w:r>
    </w:p>
    <w:p xmlns:wp14="http://schemas.microsoft.com/office/word/2010/wordml" w14:paraId="53D1E803" wp14:textId="77777777">
      <w:pPr>
        <w:pStyle w:val="ListParagraph"/>
        <w:numPr>
          <w:ilvl w:val="0"/>
          <w:numId w:val="2"/>
        </w:numPr>
        <w:spacing w:before="40" w:after="40"/>
      </w:pPr>
      <w:r>
        <w:rPr>
          <w:rFonts w:ascii="Arial" w:hAnsi="Arial" w:eastAsia="Arial" w:cs="Arial"/>
          <w:sz w:val="22"/>
          <w:szCs w:val="22"/>
        </w:rPr>
        <w:t xml:space="preserve">Figure 6: Grad-CAM activation heatmaps for misclassified player roles</w:t>
      </w:r>
    </w:p>
    <w:p xmlns:wp14="http://schemas.microsoft.com/office/word/2010/wordml" w14:paraId="65B67305" wp14:textId="77777777">
      <w:pPr>
        <w:pStyle w:val="ListParagraph"/>
        <w:numPr>
          <w:ilvl w:val="0"/>
          <w:numId w:val="2"/>
        </w:numPr>
        <w:spacing w:before="40" w:after="40"/>
      </w:pPr>
      <w:r>
        <w:rPr>
          <w:rFonts w:ascii="Arial" w:hAnsi="Arial" w:eastAsia="Arial" w:cs="Arial"/>
          <w:sz w:val="22"/>
          <w:szCs w:val="22"/>
        </w:rPr>
        <w:t xml:space="preserve">Figure 7: SHAP pixel attribution matrices for Custom CNN, MobileNetV2, and ResNet50</w:t>
      </w:r>
    </w:p>
    <w:p xmlns:wp14="http://schemas.microsoft.com/office/word/2010/wordml" w14:paraId="6B4C0300" wp14:textId="77777777">
      <w:pPr>
        <w:pStyle w:val="ListParagraph"/>
        <w:numPr>
          <w:ilvl w:val="0"/>
          <w:numId w:val="2"/>
        </w:numPr>
        <w:spacing w:before="40" w:after="40"/>
        <w:rPr/>
      </w:pPr>
      <w:r w:rsidRPr="2AAB8AF5" w:rsidR="2AAB8AF5">
        <w:rPr>
          <w:rFonts w:ascii="Arial" w:hAnsi="Arial" w:eastAsia="Arial" w:cs="Arial"/>
          <w:sz w:val="22"/>
          <w:szCs w:val="22"/>
        </w:rPr>
        <w:t>Figure 8: Final model performance comparison (Test Accuracy, Precision, Recall, F1-Score)</w:t>
      </w:r>
    </w:p>
    <w:p w:rsidR="2AAB8AF5" w:rsidP="2AAB8AF5" w:rsidRDefault="2AAB8AF5" w14:paraId="7DE75AF8" w14:textId="7C213667">
      <w:pPr>
        <w:pStyle w:val="Heading2"/>
        <w:spacing w:before="240" w:after="120"/>
        <w:rPr>
          <w:rFonts w:ascii="Arial" w:hAnsi="Arial" w:eastAsia="Arial" w:cs="Arial"/>
          <w:b w:val="1"/>
          <w:bCs w:val="1"/>
          <w:color w:val="2E75B6"/>
          <w:sz w:val="26"/>
          <w:szCs w:val="26"/>
        </w:rPr>
      </w:pPr>
    </w:p>
    <w:p xmlns:wp14="http://schemas.microsoft.com/office/word/2010/wordml" w14:paraId="0AA42E75" wp14:textId="77777777">
      <w:pPr>
        <w:pStyle w:val="Heading2"/>
        <w:spacing w:before="240" w:after="120"/>
      </w:pPr>
      <w:r>
        <w:rPr>
          <w:rFonts w:ascii="Arial" w:hAnsi="Arial" w:eastAsia="Arial" w:cs="Arial"/>
          <w:b/>
          <w:bCs/>
          <w:color w:val="2E75B6"/>
          <w:sz w:val="26"/>
          <w:szCs w:val="26"/>
        </w:rPr>
        <w:t xml:space="preserve">12.2 Expected Tables</w:t>
      </w:r>
    </w:p>
    <w:p xmlns:wp14="http://schemas.microsoft.com/office/word/2010/wordml" w14:paraId="7C80C65E" wp14:textId="77777777">
      <w:pPr>
        <w:pStyle w:val="ListParagraph"/>
        <w:numPr>
          <w:ilvl w:val="0"/>
          <w:numId w:val="2"/>
        </w:numPr>
        <w:spacing w:before="40" w:after="40"/>
      </w:pPr>
      <w:r>
        <w:rPr>
          <w:rFonts w:ascii="Arial" w:hAnsi="Arial" w:eastAsia="Arial" w:cs="Arial"/>
          <w:sz w:val="22"/>
          <w:szCs w:val="22"/>
        </w:rPr>
        <w:t xml:space="preserve">Table 1: Dataset overview — image counts, format, and source metadata</w:t>
      </w:r>
    </w:p>
    <w:p xmlns:wp14="http://schemas.microsoft.com/office/word/2010/wordml" w14:paraId="124C74A3" wp14:textId="77777777">
      <w:pPr>
        <w:pStyle w:val="ListParagraph"/>
        <w:numPr>
          <w:ilvl w:val="0"/>
          <w:numId w:val="2"/>
        </w:numPr>
        <w:spacing w:before="40" w:after="40"/>
      </w:pPr>
      <w:r>
        <w:rPr>
          <w:rFonts w:ascii="Arial" w:hAnsi="Arial" w:eastAsia="Arial" w:cs="Arial"/>
          <w:sz w:val="22"/>
          <w:szCs w:val="22"/>
        </w:rPr>
        <w:t xml:space="preserve">Table 2: Raw class distribution from FIFA 22 CSV before balancing</w:t>
      </w:r>
    </w:p>
    <w:p xmlns:wp14="http://schemas.microsoft.com/office/word/2010/wordml" w14:paraId="63A76650" wp14:textId="77777777">
      <w:pPr>
        <w:pStyle w:val="ListParagraph"/>
        <w:numPr>
          <w:ilvl w:val="0"/>
          <w:numId w:val="2"/>
        </w:numPr>
        <w:spacing w:before="40" w:after="40"/>
      </w:pPr>
      <w:r>
        <w:rPr>
          <w:rFonts w:ascii="Arial" w:hAnsi="Arial" w:eastAsia="Arial" w:cs="Arial"/>
          <w:sz w:val="22"/>
          <w:szCs w:val="22"/>
        </w:rPr>
        <w:t xml:space="preserve">Table 3: Train / Validation / Test split distribution per class</w:t>
      </w:r>
    </w:p>
    <w:p xmlns:wp14="http://schemas.microsoft.com/office/word/2010/wordml" w14:paraId="1FB9846D" wp14:textId="77777777">
      <w:pPr>
        <w:pStyle w:val="ListParagraph"/>
        <w:numPr>
          <w:ilvl w:val="0"/>
          <w:numId w:val="2"/>
        </w:numPr>
        <w:spacing w:before="40" w:after="40"/>
      </w:pPr>
      <w:r>
        <w:rPr>
          <w:rFonts w:ascii="Arial" w:hAnsi="Arial" w:eastAsia="Arial" w:cs="Arial"/>
          <w:sz w:val="22"/>
          <w:szCs w:val="22"/>
        </w:rPr>
        <w:t xml:space="preserve">Table 4: Custom CNN architecture — layers, configuration, output shapes, parameters</w:t>
      </w:r>
    </w:p>
    <w:p xmlns:wp14="http://schemas.microsoft.com/office/word/2010/wordml" w14:paraId="7FD1A44B" wp14:textId="77777777">
      <w:pPr>
        <w:pStyle w:val="ListParagraph"/>
        <w:numPr>
          <w:ilvl w:val="0"/>
          <w:numId w:val="2"/>
        </w:numPr>
        <w:spacing w:before="40" w:after="40"/>
      </w:pPr>
      <w:r>
        <w:rPr>
          <w:rFonts w:ascii="Arial" w:hAnsi="Arial" w:eastAsia="Arial" w:cs="Arial"/>
          <w:sz w:val="22"/>
          <w:szCs w:val="22"/>
        </w:rPr>
        <w:t xml:space="preserve">Table 5: Evaluation metrics and their relevance to the task</w:t>
      </w:r>
    </w:p>
    <w:p xmlns:wp14="http://schemas.microsoft.com/office/word/2010/wordml" w14:paraId="0FD55422" wp14:textId="77777777">
      <w:pPr>
        <w:pStyle w:val="ListParagraph"/>
        <w:numPr>
          <w:ilvl w:val="0"/>
          <w:numId w:val="2"/>
        </w:numPr>
        <w:spacing w:before="40" w:after="40"/>
        <w:rPr/>
      </w:pPr>
      <w:r w:rsidRPr="2AAB8AF5" w:rsidR="2AAB8AF5">
        <w:rPr>
          <w:rFonts w:ascii="Arial" w:hAnsi="Arial" w:eastAsia="Arial" w:cs="Arial"/>
          <w:sz w:val="22"/>
          <w:szCs w:val="22"/>
          <w:lang w:val="en-US"/>
        </w:rPr>
        <w:t>Table 6: Model training results per epoch — CustomCNN, ResNet50, MobileNetV2</w:t>
      </w:r>
    </w:p>
    <w:p xmlns:wp14="http://schemas.microsoft.com/office/word/2010/wordml" w14:paraId="6804927B" wp14:textId="77777777">
      <w:pPr>
        <w:pStyle w:val="ListParagraph"/>
        <w:numPr>
          <w:ilvl w:val="0"/>
          <w:numId w:val="2"/>
        </w:numPr>
        <w:spacing w:before="40" w:after="40"/>
      </w:pPr>
      <w:r>
        <w:rPr>
          <w:rFonts w:ascii="Arial" w:hAnsi="Arial" w:eastAsia="Arial" w:cs="Arial"/>
          <w:sz w:val="22"/>
          <w:szCs w:val="22"/>
        </w:rPr>
        <w:t xml:space="preserve">Table 7: Final model comparison — Test Accuracy, Macro F1, Weighted F1, Parameters</w:t>
      </w:r>
    </w:p>
    <w:p xmlns:wp14="http://schemas.microsoft.com/office/word/2010/wordml" w14:paraId="23098DA4" wp14:textId="26CC8A29">
      <w:pPr>
        <w:pStyle w:val="Heading2"/>
        <w:spacing w:before="240" w:after="120"/>
      </w:pPr>
      <w:r w:rsidRPr="2AAB8AF5" w:rsidR="2AAB8AF5">
        <w:rPr>
          <w:rFonts w:ascii="Arial" w:hAnsi="Arial" w:eastAsia="Arial" w:cs="Arial"/>
          <w:b w:val="1"/>
          <w:bCs w:val="1"/>
          <w:color w:val="2E75B6"/>
          <w:sz w:val="26"/>
          <w:szCs w:val="26"/>
        </w:rPr>
        <w:t>12.3 Actual Figures Produced</w:t>
      </w:r>
    </w:p>
    <w:p xmlns:wp14="http://schemas.microsoft.com/office/word/2010/wordml" w14:paraId="4A83ED53" wp14:textId="77777777">
      <w:pPr>
        <w:spacing w:before="80" w:after="120"/>
      </w:pPr>
      <w:r>
        <w:rPr>
          <w:rFonts w:ascii="Arial" w:hAnsi="Arial" w:eastAsia="Arial" w:cs="Arial"/>
          <w:sz w:val="22"/>
          <w:szCs w:val="22"/>
        </w:rPr>
        <w:t xml:space="preserve">The figures below were generated during model training and evaluation in the Kaggle notebook environment.</w:t>
      </w:r>
    </w:p>
    <w:p xmlns:wp14="http://schemas.microsoft.com/office/word/2010/wordml" w14:paraId="3CF2D8B6" wp14:textId="77777777">
      <w:pPr>
        <w:spacing w:before="120" w:after="60"/>
        <w:jc w:val="center"/>
      </w:pPr>
      <w:r>
        <w:drawing>
          <wp:inline xmlns:wp14="http://schemas.microsoft.com/office/word/2010/wordprocessingDrawing" distT="0" distB="0" distL="0" distR="0" wp14:anchorId="2FFACA70" wp14:editId="7777777">
            <wp:extent cx="5905500" cy="1952625"/>
            <wp:effectExtent l="0" t="0" r="0" b="0"/>
            <wp:docPr id="1051074569" name="Figure 3 — Accuracy &amp; Loss Training Curves (All Models): ResNet50 shows the strongest upward accuracy trend over 20 epochs." descr="Figure 3 — Accuracy &amp; Loss Training Curves (All Models): ResNet50 shows the strongest upward accuracy trend over 20 epochs." title="Figure 3 — Accuracy &amp; Loss Training Curves (All Models): ResNet50 shows the strongest upward accuracy trend over 20 epoc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952625"/>
                    </a:xfrm>
                    <a:prstGeom prst="rect">
                      <a:avLst/>
                    </a:prstGeom>
                  </pic:spPr>
                </pic:pic>
              </a:graphicData>
            </a:graphic>
          </wp:inline>
        </w:drawing>
      </w:r>
    </w:p>
    <w:p xmlns:wp14="http://schemas.microsoft.com/office/word/2010/wordml" w14:paraId="7590956A" wp14:textId="77777777">
      <w:pPr>
        <w:spacing w:before="0" w:after="200"/>
        <w:jc w:val="center"/>
      </w:pPr>
      <w:r>
        <w:rPr>
          <w:rFonts w:ascii="Arial" w:hAnsi="Arial" w:eastAsia="Arial" w:cs="Arial"/>
          <w:i/>
          <w:iCs/>
          <w:color w:val="555555"/>
          <w:sz w:val="18"/>
          <w:szCs w:val="18"/>
        </w:rPr>
        <w:t xml:space="preserve">Figure 3 — Accuracy &amp; Loss Training Curves (All Models): ResNet50 shows the strongest upward accuracy trend over 20 epochs.</w:t>
      </w:r>
    </w:p>
    <w:p xmlns:wp14="http://schemas.microsoft.com/office/word/2010/wordml" w14:paraId="0FB78278" wp14:textId="77777777">
      <w:pPr>
        <w:spacing w:before="120" w:after="60"/>
        <w:jc w:val="center"/>
      </w:pPr>
      <w:r>
        <w:drawing>
          <wp:inline xmlns:wp14="http://schemas.microsoft.com/office/word/2010/wordprocessingDrawing" distT="0" distB="0" distL="0" distR="0" wp14:anchorId="4D33FDB9" wp14:editId="7777777">
            <wp:extent cx="5905500" cy="1905000"/>
            <wp:effectExtent l="0" t="0" r="0" b="0"/>
            <wp:docPr id="1033152468" name="Figure 4 — Confusion Matrices (Normalised, Test Set): Custom CNN: 46.44% | MobileNetV2: 44.73% | ResNet50: 40.17%." descr="Figure 4 — Confusion Matrices (Normalised, Test Set): Custom CNN: 46.44% | MobileNetV2: 44.73% | ResNet50: 40.17%." title="Figure 4 — Confusion Matrices (Normalised, Test Set): Custom CNN: 46.44% | MobileNetV2: 44.73% | ResNet50: 4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905000"/>
                    </a:xfrm>
                    <a:prstGeom prst="rect">
                      <a:avLst/>
                    </a:prstGeom>
                  </pic:spPr>
                </pic:pic>
              </a:graphicData>
            </a:graphic>
          </wp:inline>
        </w:drawing>
      </w:r>
    </w:p>
    <w:p xmlns:wp14="http://schemas.microsoft.com/office/word/2010/wordml" w14:paraId="23BA3221" wp14:textId="77777777">
      <w:pPr>
        <w:spacing w:before="0" w:after="200"/>
        <w:jc w:val="center"/>
      </w:pPr>
      <w:r w:rsidRPr="2AAB8AF5" w:rsidR="2AAB8AF5">
        <w:rPr>
          <w:rFonts w:ascii="Arial" w:hAnsi="Arial" w:eastAsia="Arial" w:cs="Arial"/>
          <w:i w:val="1"/>
          <w:iCs w:val="1"/>
          <w:color w:val="555555"/>
          <w:sz w:val="18"/>
          <w:szCs w:val="18"/>
          <w:lang w:val="en-US"/>
        </w:rPr>
        <w:t>Figure 4 — Confusion Matrices (Normalised, Test Set): Custom CNN: 46.44% | MobileNetV2: 44.73% | ResNet50: 40.17%.</w:t>
      </w:r>
    </w:p>
    <w:p xmlns:wp14="http://schemas.microsoft.com/office/word/2010/wordml" w14:paraId="1FC39945" wp14:textId="77777777">
      <w:r>
        <w:br w:type="page"/>
      </w:r>
    </w:p>
    <w:p xmlns:wp14="http://schemas.microsoft.com/office/word/2010/wordml" w14:paraId="0562CB0E" wp14:textId="77777777">
      <w:pPr>
        <w:spacing w:before="120" w:after="60"/>
        <w:jc w:val="center"/>
      </w:pPr>
      <w:r>
        <w:drawing>
          <wp:inline xmlns:wp14="http://schemas.microsoft.com/office/word/2010/wordprocessingDrawing" distT="0" distB="0" distL="0" distR="0" wp14:anchorId="4AF0B617" wp14:editId="7777777">
            <wp:extent cx="5334000" cy="5486400"/>
            <wp:effectExtent l="0" t="0" r="0" b="0"/>
            <wp:docPr id="246320271" name="Figure 5 — Grad-CAM: Correctly Classified Player Roles. Custom CNN focuses on body regions and jersey for DEF, FWD, GK, and MID." descr="Figure 5 — Grad-CAM: Correctly Classified Player Roles. Custom CNN focuses on body regions and jersey for DEF, FWD, GK, and MID." title="Figure 5 — Grad-CAM: Correctly Classified Player Roles. Custom CNN focuses on body regions and jersey for DEF, FWD, GK, and M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5486400"/>
                    </a:xfrm>
                    <a:prstGeom prst="rect">
                      <a:avLst/>
                    </a:prstGeom>
                  </pic:spPr>
                </pic:pic>
              </a:graphicData>
            </a:graphic>
          </wp:inline>
        </w:drawing>
      </w:r>
    </w:p>
    <w:p xmlns:wp14="http://schemas.microsoft.com/office/word/2010/wordml" w14:paraId="7DB826C8" wp14:textId="77777777">
      <w:pPr>
        <w:spacing w:before="0" w:after="200"/>
        <w:jc w:val="center"/>
      </w:pPr>
      <w:r w:rsidRPr="2AAB8AF5" w:rsidR="2AAB8AF5">
        <w:rPr>
          <w:rFonts w:ascii="Arial" w:hAnsi="Arial" w:eastAsia="Arial" w:cs="Arial"/>
          <w:i w:val="1"/>
          <w:iCs w:val="1"/>
          <w:color w:val="555555"/>
          <w:sz w:val="18"/>
          <w:szCs w:val="18"/>
          <w:lang w:val="en-US"/>
        </w:rPr>
        <w:t>Figure 5 — Grad-CAM: Correctly Classified Player Roles. Custom CNN focuses on body regions and jersey for DEF, FWD, GK, and MID.</w:t>
      </w:r>
    </w:p>
    <w:p xmlns:wp14="http://schemas.microsoft.com/office/word/2010/wordml" w14:paraId="34CE0A41" wp14:textId="77777777">
      <w:r>
        <w:br w:type="page"/>
      </w:r>
    </w:p>
    <w:p xmlns:wp14="http://schemas.microsoft.com/office/word/2010/wordml" w14:paraId="62EBF3C5" wp14:textId="77777777">
      <w:pPr>
        <w:spacing w:before="120" w:after="60"/>
        <w:jc w:val="center"/>
      </w:pPr>
      <w:r>
        <w:drawing>
          <wp:inline xmlns:wp14="http://schemas.microsoft.com/office/word/2010/wordprocessingDrawing" distT="0" distB="0" distL="0" distR="0" wp14:anchorId="5017784E" wp14:editId="7777777">
            <wp:extent cx="5334000" cy="5486400"/>
            <wp:effectExtent l="0" t="0" r="0" b="0"/>
            <wp:docPr id="2005457738" name="Figure 6 — Grad-CAM: Misclassified Player Roles. Attention maps reveal ambiguous or background-dominated focus in error cases." descr="Figure 6 — Grad-CAM: Misclassified Player Roles. Attention maps reveal ambiguous or background-dominated focus in error cases." title="Figure 6 — Grad-CAM: Misclassified Player Roles. Attention maps reveal ambiguous or background-dominated focus in error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5486400"/>
                    </a:xfrm>
                    <a:prstGeom prst="rect">
                      <a:avLst/>
                    </a:prstGeom>
                  </pic:spPr>
                </pic:pic>
              </a:graphicData>
            </a:graphic>
          </wp:inline>
        </w:drawing>
      </w:r>
    </w:p>
    <w:p xmlns:wp14="http://schemas.microsoft.com/office/word/2010/wordml" w14:paraId="4252ABFB" wp14:textId="77777777">
      <w:pPr>
        <w:spacing w:before="0" w:after="200"/>
        <w:jc w:val="center"/>
      </w:pPr>
      <w:r>
        <w:rPr>
          <w:rFonts w:ascii="Arial" w:hAnsi="Arial" w:eastAsia="Arial" w:cs="Arial"/>
          <w:i/>
          <w:iCs/>
          <w:color w:val="555555"/>
          <w:sz w:val="18"/>
          <w:szCs w:val="18"/>
        </w:rPr>
        <w:t xml:space="preserve">Figure 6 — Grad-CAM: Misclassified Player Roles. Attention maps reveal ambiguous or background-dominated focus in error cases.</w:t>
      </w:r>
    </w:p>
    <w:p xmlns:wp14="http://schemas.microsoft.com/office/word/2010/wordml" w14:paraId="6D98A12B" wp14:textId="77777777">
      <w:r>
        <w:br w:type="page"/>
      </w:r>
    </w:p>
    <w:p xmlns:wp14="http://schemas.microsoft.com/office/word/2010/wordml" w14:paraId="2946DB82" wp14:textId="77777777">
      <w:pPr>
        <w:spacing w:before="120" w:after="60"/>
        <w:jc w:val="center"/>
      </w:pPr>
      <w:r>
        <w:drawing>
          <wp:inline xmlns:wp14="http://schemas.microsoft.com/office/word/2010/wordprocessingDrawing" distT="0" distB="0" distL="0" distR="0" wp14:anchorId="7F14C50B" wp14:editId="7777777">
            <wp:extent cx="5334000" cy="4362450"/>
            <wp:effectExtent l="0" t="0" r="0" b="0"/>
            <wp:docPr id="2010173045" name="Figure 7a — SHAP Explanations: Custom CNN. Pixel-level attribution maps across all four class outputs." descr="Figure 7a — SHAP Explanations: Custom CNN. Pixel-level attribution maps across all four class outputs." title="Figure 7a — SHAP Explanations: Custom CNN. Pixel-level attribution maps across all four class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4362450"/>
                    </a:xfrm>
                    <a:prstGeom prst="rect">
                      <a:avLst/>
                    </a:prstGeom>
                  </pic:spPr>
                </pic:pic>
              </a:graphicData>
            </a:graphic>
          </wp:inline>
        </w:drawing>
      </w:r>
    </w:p>
    <w:p xmlns:wp14="http://schemas.microsoft.com/office/word/2010/wordml" w14:paraId="7E55C41D" wp14:textId="77777777">
      <w:pPr>
        <w:spacing w:before="0" w:after="200"/>
        <w:jc w:val="center"/>
      </w:pPr>
      <w:r>
        <w:rPr>
          <w:rFonts w:ascii="Arial" w:hAnsi="Arial" w:eastAsia="Arial" w:cs="Arial"/>
          <w:i/>
          <w:iCs/>
          <w:color w:val="555555"/>
          <w:sz w:val="18"/>
          <w:szCs w:val="18"/>
        </w:rPr>
        <w:t xml:space="preserve">Figure 7a — SHAP Explanations: Custom CNN. Pixel-level attribution maps across all four class outputs.</w:t>
      </w:r>
    </w:p>
    <w:p xmlns:wp14="http://schemas.microsoft.com/office/word/2010/wordml" w14:paraId="5997CC1D" wp14:textId="77777777">
      <w:pPr>
        <w:spacing w:before="120" w:after="60"/>
        <w:jc w:val="center"/>
      </w:pPr>
      <w:r>
        <w:drawing>
          <wp:inline xmlns:wp14="http://schemas.microsoft.com/office/word/2010/wordprocessingDrawing" distT="0" distB="0" distL="0" distR="0" wp14:anchorId="7E0435EE" wp14:editId="7777777">
            <wp:extent cx="5334000" cy="4362450"/>
            <wp:effectExtent l="0" t="0" r="0" b="0"/>
            <wp:docPr id="1579632446" name="Figure 7b — SHAP Explanations: MobileNetV2." descr="Figure 7b — SHAP Explanations: MobileNetV2." title="Figure 7b — SHAP Explanations: MobileNet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4362450"/>
                    </a:xfrm>
                    <a:prstGeom prst="rect">
                      <a:avLst/>
                    </a:prstGeom>
                  </pic:spPr>
                </pic:pic>
              </a:graphicData>
            </a:graphic>
          </wp:inline>
        </w:drawing>
      </w:r>
    </w:p>
    <w:p xmlns:wp14="http://schemas.microsoft.com/office/word/2010/wordml" w14:paraId="3A50B7E5" wp14:textId="77777777">
      <w:pPr>
        <w:spacing w:before="0" w:after="200"/>
        <w:jc w:val="center"/>
      </w:pPr>
      <w:r>
        <w:rPr>
          <w:rFonts w:ascii="Arial" w:hAnsi="Arial" w:eastAsia="Arial" w:cs="Arial"/>
          <w:i/>
          <w:iCs/>
          <w:color w:val="555555"/>
          <w:sz w:val="18"/>
          <w:szCs w:val="18"/>
        </w:rPr>
        <w:t xml:space="preserve">Figure 7b — SHAP Explanations: MobileNetV2.</w:t>
      </w:r>
    </w:p>
    <w:p xmlns:wp14="http://schemas.microsoft.com/office/word/2010/wordml" w14:paraId="110FFD37" wp14:textId="77777777">
      <w:r>
        <w:br w:type="page"/>
      </w:r>
    </w:p>
    <w:p xmlns:wp14="http://schemas.microsoft.com/office/word/2010/wordml" w14:paraId="6B699379" wp14:textId="77777777">
      <w:pPr>
        <w:spacing w:before="120" w:after="60"/>
        <w:jc w:val="center"/>
      </w:pPr>
      <w:r>
        <w:drawing>
          <wp:inline xmlns:wp14="http://schemas.microsoft.com/office/word/2010/wordprocessingDrawing" distT="0" distB="0" distL="0" distR="0" wp14:anchorId="2A07AF91" wp14:editId="7777777">
            <wp:extent cx="5334000" cy="4362450"/>
            <wp:effectExtent l="0" t="0" r="0" b="0"/>
            <wp:docPr id="1582068497" name="Figure 7c — SHAP Explanations: ResNet50. Attribution is distributed across the full image." descr="Figure 7c — SHAP Explanations: ResNet50. Attribution is distributed across the full image." title="Figure 7c — SHAP Explanations: ResNet50. Attribution is distributed across the full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4362450"/>
                    </a:xfrm>
                    <a:prstGeom prst="rect">
                      <a:avLst/>
                    </a:prstGeom>
                  </pic:spPr>
                </pic:pic>
              </a:graphicData>
            </a:graphic>
          </wp:inline>
        </w:drawing>
      </w:r>
    </w:p>
    <w:p xmlns:wp14="http://schemas.microsoft.com/office/word/2010/wordml" w14:paraId="3990BEC6" wp14:textId="77777777">
      <w:pPr>
        <w:spacing w:before="0" w:after="200"/>
        <w:jc w:val="center"/>
      </w:pPr>
      <w:r w:rsidRPr="2AAB8AF5" w:rsidR="2AAB8AF5">
        <w:rPr>
          <w:rFonts w:ascii="Arial" w:hAnsi="Arial" w:eastAsia="Arial" w:cs="Arial"/>
          <w:i w:val="1"/>
          <w:iCs w:val="1"/>
          <w:color w:val="555555"/>
          <w:sz w:val="18"/>
          <w:szCs w:val="18"/>
        </w:rPr>
        <w:t>Figure 7c — SHAP Explanations: ResNet50. Attribution is distributed across the full image.</w:t>
      </w:r>
    </w:p>
    <w:p w:rsidR="2AAB8AF5" w:rsidP="2AAB8AF5" w:rsidRDefault="2AAB8AF5" w14:paraId="4A26507D" w14:textId="4397B595">
      <w:pPr>
        <w:spacing w:before="0" w:after="200"/>
        <w:jc w:val="center"/>
        <w:rPr>
          <w:rFonts w:ascii="Arial" w:hAnsi="Arial" w:eastAsia="Arial" w:cs="Arial"/>
          <w:i w:val="1"/>
          <w:iCs w:val="1"/>
          <w:color w:val="555555"/>
          <w:sz w:val="18"/>
          <w:szCs w:val="18"/>
        </w:rPr>
      </w:pPr>
    </w:p>
    <w:p xmlns:wp14="http://schemas.microsoft.com/office/word/2010/wordml" w14:paraId="3FE9F23F" wp14:textId="77777777">
      <w:pPr>
        <w:spacing w:before="120" w:after="60"/>
        <w:jc w:val="center"/>
      </w:pPr>
      <w:r>
        <w:drawing>
          <wp:inline xmlns:wp14="http://schemas.microsoft.com/office/word/2010/wordprocessingDrawing" distT="0" distB="0" distL="0" distR="0" wp14:anchorId="1EF1075E" wp14:editId="7777777">
            <wp:extent cx="5905500" cy="1600200"/>
            <wp:effectExtent l="0" t="0" r="0" b="0"/>
            <wp:docPr id="1785024213" name="Figure 8 — Final Model Performance Comparison: Custom CNN leads on Test Accuracy (46.4%) while MobileNetV2 achieves highest Precision (0.4807) and F1 (0.4424)." descr="Figure 8 — Final Model Performance Comparison: Custom CNN leads on Test Accuracy (46.4%) while MobileNetV2 achieves highest Precision (0.4807) and F1 (0.4424)." title="Figure 8 — Final Model Performance Comparison: Custom CNN leads on Test Accuracy (46.4%) while MobileNetV2 achieves highest Precision (0.4807) and F1 (0.4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1600200"/>
                    </a:xfrm>
                    <a:prstGeom prst="rect">
                      <a:avLst/>
                    </a:prstGeom>
                  </pic:spPr>
                </pic:pic>
              </a:graphicData>
            </a:graphic>
          </wp:inline>
        </w:drawing>
      </w:r>
    </w:p>
    <w:p xmlns:wp14="http://schemas.microsoft.com/office/word/2010/wordml" w14:paraId="13204EE3" wp14:textId="77777777">
      <w:pPr>
        <w:spacing w:before="0" w:after="200"/>
        <w:jc w:val="center"/>
      </w:pPr>
      <w:r>
        <w:rPr>
          <w:rFonts w:ascii="Arial" w:hAnsi="Arial" w:eastAsia="Arial" w:cs="Arial"/>
          <w:i/>
          <w:iCs/>
          <w:color w:val="555555"/>
          <w:sz w:val="18"/>
          <w:szCs w:val="18"/>
        </w:rPr>
        <w:t xml:space="preserve">Figure 8 — Final Model Performance Comparison: Custom CNN leads on Test Accuracy (46.4%) while MobileNetV2 achieves highest Precision (0.4807) and F1 (0.4424).</w:t>
      </w:r>
    </w:p>
    <w:p xmlns:wp14="http://schemas.microsoft.com/office/word/2010/wordml" w14:paraId="1F72F646" wp14:textId="77777777">
      <w:r>
        <w:br w:type="page"/>
      </w:r>
    </w:p>
    <w:p xmlns:wp14="http://schemas.microsoft.com/office/word/2010/wordml" w14:paraId="603F798A" wp14:textId="77777777">
      <w:pPr>
        <w:pStyle w:val="Heading1"/>
        <w:spacing w:before="360" w:after="160"/>
      </w:pPr>
      <w:r>
        <w:rPr>
          <w:rFonts w:ascii="Arial" w:hAnsi="Arial" w:eastAsia="Arial" w:cs="Arial"/>
          <w:b/>
          <w:bCs/>
          <w:color w:val="1F4E79"/>
          <w:sz w:val="32"/>
          <w:szCs w:val="32"/>
        </w:rPr>
        <w:t xml:space="preserve">13. Model Training Results</w:t>
      </w:r>
    </w:p>
    <w:p xmlns:wp14="http://schemas.microsoft.com/office/word/2010/wordml" w14:paraId="08CE6F91" wp14:textId="77777777">
      <w:pPr>
        <w:pBdr>
          <w:bottom w:val="single" w:color="2E75B6" w:sz="4" w:space="1"/>
        </w:pBdr>
        <w:spacing w:before="100" w:after="100"/>
      </w:pPr>
    </w:p>
    <w:p xmlns:wp14="http://schemas.microsoft.com/office/word/2010/wordml" w14:paraId="44195FC3" wp14:textId="77777777">
      <w:pPr>
        <w:pStyle w:val="Heading2"/>
        <w:spacing w:before="240" w:after="120"/>
      </w:pPr>
      <w:r>
        <w:rPr>
          <w:rFonts w:ascii="Arial" w:hAnsi="Arial" w:eastAsia="Arial" w:cs="Arial"/>
          <w:b/>
          <w:bCs/>
          <w:color w:val="2E75B6"/>
          <w:sz w:val="26"/>
          <w:szCs w:val="26"/>
        </w:rPr>
        <w:t xml:space="preserve">13.1 Final Model Comparison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xmlns:wp14="http://schemas.microsoft.com/office/word/2010/wordml" w14:paraId="083408B3" wp14:textId="77777777">
        <w:tc>
          <w:tcPr>
            <w:tcW w:w="2340" w:type="dxa"/>
            <w:gridSpan w:val="1"/>
            <w:tcBorders>
              <w:top w:val="single" w:color="1F4E79" w:sz="1"/>
              <w:left w:val="single" w:color="1F4E79" w:sz="1"/>
              <w:bottom w:val="single" w:color="1F4E79" w:sz="1"/>
              <w:right w:val="single" w:color="1F4E79" w:sz="1"/>
            </w:tcBorders>
            <w:shd w:val="clear" w:fill="1F4E79"/>
            <w:tcMar>
              <w:top w:w="80" w:type="dxa"/>
              <w:left w:w="120" w:type="dxa"/>
              <w:bottom w:w="80" w:type="dxa"/>
              <w:right w:w="120" w:type="dxa"/>
            </w:tcMar>
            <w:vAlign w:val="center"/>
          </w:tcPr>
          <w:p w14:paraId="5D379CA5" wp14:textId="77777777">
            <w:pPr>
              <w:jc w:val="left"/>
            </w:pPr>
            <w:r>
              <w:rPr>
                <w:rFonts w:ascii="Arial" w:hAnsi="Arial" w:eastAsia="Arial" w:cs="Arial"/>
                <w:b/>
                <w:bCs/>
                <w:color w:val="FFFFFF"/>
                <w:sz w:val="20"/>
                <w:szCs w:val="20"/>
              </w:rPr>
              <w:t xml:space="preserve">Model</w:t>
            </w:r>
          </w:p>
        </w:tc>
        <w:tc>
          <w:tcPr>
            <w:tcW w:w="2340" w:type="dxa"/>
            <w:gridSpan w:val="1"/>
            <w:tcBorders>
              <w:top w:val="single" w:color="1F4E79" w:sz="1"/>
              <w:left w:val="single" w:color="1F4E79" w:sz="1"/>
              <w:bottom w:val="single" w:color="1F4E79" w:sz="1"/>
              <w:right w:val="single" w:color="1F4E79" w:sz="1"/>
            </w:tcBorders>
            <w:shd w:val="clear" w:fill="1F4E79"/>
            <w:tcMar>
              <w:top w:w="80" w:type="dxa"/>
              <w:left w:w="120" w:type="dxa"/>
              <w:bottom w:w="80" w:type="dxa"/>
              <w:right w:w="120" w:type="dxa"/>
            </w:tcMar>
            <w:vAlign w:val="center"/>
          </w:tcPr>
          <w:p w14:paraId="2B552302" wp14:textId="77777777">
            <w:pPr>
              <w:jc w:val="left"/>
            </w:pPr>
            <w:r>
              <w:rPr>
                <w:rFonts w:ascii="Arial" w:hAnsi="Arial" w:eastAsia="Arial" w:cs="Arial"/>
                <w:b/>
                <w:bCs/>
                <w:color w:val="FFFFFF"/>
                <w:sz w:val="20"/>
                <w:szCs w:val="20"/>
              </w:rPr>
              <w:t xml:space="preserve">Test Accuracy</w:t>
            </w:r>
          </w:p>
        </w:tc>
        <w:tc>
          <w:tcPr>
            <w:tcW w:w="2340" w:type="dxa"/>
            <w:gridSpan w:val="1"/>
            <w:tcBorders>
              <w:top w:val="single" w:color="1F4E79" w:sz="1"/>
              <w:left w:val="single" w:color="1F4E79" w:sz="1"/>
              <w:bottom w:val="single" w:color="1F4E79" w:sz="1"/>
              <w:right w:val="single" w:color="1F4E79" w:sz="1"/>
            </w:tcBorders>
            <w:shd w:val="clear" w:fill="1F4E79"/>
            <w:tcMar>
              <w:top w:w="80" w:type="dxa"/>
              <w:left w:w="120" w:type="dxa"/>
              <w:bottom w:w="80" w:type="dxa"/>
              <w:right w:w="120" w:type="dxa"/>
            </w:tcMar>
            <w:vAlign w:val="center"/>
          </w:tcPr>
          <w:p w14:paraId="6BBCCF6E" wp14:textId="77777777">
            <w:pPr>
              <w:jc w:val="left"/>
            </w:pPr>
            <w:r>
              <w:rPr>
                <w:rFonts w:ascii="Arial" w:hAnsi="Arial" w:eastAsia="Arial" w:cs="Arial"/>
                <w:b/>
                <w:bCs/>
                <w:color w:val="FFFFFF"/>
                <w:sz w:val="20"/>
                <w:szCs w:val="20"/>
              </w:rPr>
              <w:t xml:space="preserve">Macro F1-Score</w:t>
            </w:r>
          </w:p>
        </w:tc>
        <w:tc>
          <w:tcPr>
            <w:tcW w:w="2340" w:type="dxa"/>
            <w:gridSpan w:val="1"/>
            <w:tcBorders>
              <w:top w:val="single" w:color="1F4E79" w:sz="1"/>
              <w:left w:val="single" w:color="1F4E79" w:sz="1"/>
              <w:bottom w:val="single" w:color="1F4E79" w:sz="1"/>
              <w:right w:val="single" w:color="1F4E79" w:sz="1"/>
            </w:tcBorders>
            <w:shd w:val="clear" w:fill="1F4E79"/>
            <w:tcMar>
              <w:top w:w="80" w:type="dxa"/>
              <w:left w:w="120" w:type="dxa"/>
              <w:bottom w:w="80" w:type="dxa"/>
              <w:right w:w="120" w:type="dxa"/>
            </w:tcMar>
            <w:vAlign w:val="center"/>
          </w:tcPr>
          <w:p w14:paraId="6FF9BC8B" wp14:textId="77777777">
            <w:pPr>
              <w:jc w:val="left"/>
            </w:pPr>
            <w:r>
              <w:rPr>
                <w:rFonts w:ascii="Arial" w:hAnsi="Arial" w:eastAsia="Arial" w:cs="Arial"/>
                <w:b/>
                <w:bCs/>
                <w:color w:val="FFFFFF"/>
                <w:sz w:val="20"/>
                <w:szCs w:val="20"/>
              </w:rPr>
              <w:t xml:space="preserve">Parameters</w:t>
            </w:r>
          </w:p>
        </w:tc>
      </w:tr>
      <w:tr xmlns:wp14="http://schemas.microsoft.com/office/word/2010/wordml" w14:paraId="12C7B620" wp14:textId="77777777">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A135503" wp14:textId="77777777">
            <w:r>
              <w:rPr>
                <w:rFonts w:ascii="Arial" w:hAnsi="Arial" w:eastAsia="Arial" w:cs="Arial"/>
                <w:sz w:val="20"/>
                <w:szCs w:val="20"/>
              </w:rPr>
              <w:t xml:space="preserve">Custom CNN</w:t>
            </w:r>
          </w:p>
        </w:tc>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E59FB45" wp14:textId="77777777">
            <w:r>
              <w:rPr>
                <w:rFonts w:ascii="Arial" w:hAnsi="Arial" w:eastAsia="Arial" w:cs="Arial"/>
                <w:sz w:val="20"/>
                <w:szCs w:val="20"/>
              </w:rPr>
              <w:t xml:space="preserve">46.44%</w:t>
            </w:r>
          </w:p>
        </w:tc>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99E7225" wp14:textId="77777777">
            <w:r>
              <w:rPr>
                <w:rFonts w:ascii="Arial" w:hAnsi="Arial" w:eastAsia="Arial" w:cs="Arial"/>
                <w:sz w:val="20"/>
                <w:szCs w:val="20"/>
              </w:rPr>
              <w:t xml:space="preserve">0.4290</w:t>
            </w:r>
          </w:p>
        </w:tc>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6F1467E" wp14:textId="77777777">
            <w:r>
              <w:rPr>
                <w:rFonts w:ascii="Arial" w:hAnsi="Arial" w:eastAsia="Arial" w:cs="Arial"/>
                <w:sz w:val="20"/>
                <w:szCs w:val="20"/>
              </w:rPr>
              <w:t xml:space="preserve">453,412</w:t>
            </w:r>
          </w:p>
        </w:tc>
      </w:tr>
      <w:tr xmlns:wp14="http://schemas.microsoft.com/office/word/2010/wordml" w14:paraId="5BBBEB94" wp14:textId="77777777">
        <w:tc>
          <w:tcPr>
            <w:tcW w:w="2340" w:type="dxa"/>
            <w:tcBorders>
              <w:top w:val="single" w:color="CCCCCC" w:sz="1"/>
              <w:left w:val="single" w:color="CCCCCC" w:sz="1"/>
              <w:bottom w:val="single" w:color="CCCCCC" w:sz="1"/>
              <w:right w:val="single" w:color="CCCCCC" w:sz="1"/>
            </w:tcBorders>
            <w:shd w:val="clear" w:fill="EBF3FB"/>
            <w:tcMar>
              <w:top w:w="80" w:type="dxa"/>
              <w:left w:w="120" w:type="dxa"/>
              <w:bottom w:w="80" w:type="dxa"/>
              <w:right w:w="120" w:type="dxa"/>
            </w:tcMar>
          </w:tcPr>
          <w:p w14:paraId="5E77FA65" wp14:textId="77777777">
            <w:r>
              <w:rPr>
                <w:rFonts w:ascii="Arial" w:hAnsi="Arial" w:eastAsia="Arial" w:cs="Arial"/>
                <w:sz w:val="20"/>
                <w:szCs w:val="20"/>
              </w:rPr>
              <w:t xml:space="preserve">MobileNetV2</w:t>
            </w:r>
          </w:p>
        </w:tc>
        <w:tc>
          <w:tcPr>
            <w:tcW w:w="2340" w:type="dxa"/>
            <w:tcBorders>
              <w:top w:val="single" w:color="CCCCCC" w:sz="1"/>
              <w:left w:val="single" w:color="CCCCCC" w:sz="1"/>
              <w:bottom w:val="single" w:color="CCCCCC" w:sz="1"/>
              <w:right w:val="single" w:color="CCCCCC" w:sz="1"/>
            </w:tcBorders>
            <w:shd w:val="clear" w:fill="EBF3FB"/>
            <w:tcMar>
              <w:top w:w="80" w:type="dxa"/>
              <w:left w:w="120" w:type="dxa"/>
              <w:bottom w:w="80" w:type="dxa"/>
              <w:right w:w="120" w:type="dxa"/>
            </w:tcMar>
          </w:tcPr>
          <w:p w14:paraId="3D0C158C" wp14:textId="77777777">
            <w:r>
              <w:rPr>
                <w:rFonts w:ascii="Arial" w:hAnsi="Arial" w:eastAsia="Arial" w:cs="Arial"/>
                <w:sz w:val="20"/>
                <w:szCs w:val="20"/>
              </w:rPr>
              <w:t xml:space="preserve">44.73%</w:t>
            </w:r>
          </w:p>
        </w:tc>
        <w:tc>
          <w:tcPr>
            <w:tcW w:w="2340" w:type="dxa"/>
            <w:tcBorders>
              <w:top w:val="single" w:color="CCCCCC" w:sz="1"/>
              <w:left w:val="single" w:color="CCCCCC" w:sz="1"/>
              <w:bottom w:val="single" w:color="CCCCCC" w:sz="1"/>
              <w:right w:val="single" w:color="CCCCCC" w:sz="1"/>
            </w:tcBorders>
            <w:shd w:val="clear" w:fill="EBF3FB"/>
            <w:tcMar>
              <w:top w:w="80" w:type="dxa"/>
              <w:left w:w="120" w:type="dxa"/>
              <w:bottom w:w="80" w:type="dxa"/>
              <w:right w:w="120" w:type="dxa"/>
            </w:tcMar>
          </w:tcPr>
          <w:p w14:paraId="08EB0286" wp14:textId="77777777">
            <w:r>
              <w:rPr>
                <w:rFonts w:ascii="Arial" w:hAnsi="Arial" w:eastAsia="Arial" w:cs="Arial"/>
                <w:sz w:val="20"/>
                <w:szCs w:val="20"/>
              </w:rPr>
              <w:t xml:space="preserve">0.4424</w:t>
            </w:r>
          </w:p>
        </w:tc>
        <w:tc>
          <w:tcPr>
            <w:tcW w:w="2340" w:type="dxa"/>
            <w:tcBorders>
              <w:top w:val="single" w:color="CCCCCC" w:sz="1"/>
              <w:left w:val="single" w:color="CCCCCC" w:sz="1"/>
              <w:bottom w:val="single" w:color="CCCCCC" w:sz="1"/>
              <w:right w:val="single" w:color="CCCCCC" w:sz="1"/>
            </w:tcBorders>
            <w:shd w:val="clear" w:fill="EBF3FB"/>
            <w:tcMar>
              <w:top w:w="80" w:type="dxa"/>
              <w:left w:w="120" w:type="dxa"/>
              <w:bottom w:w="80" w:type="dxa"/>
              <w:right w:w="120" w:type="dxa"/>
            </w:tcMar>
          </w:tcPr>
          <w:p w14:paraId="0B4DC008" wp14:textId="77777777">
            <w:r>
              <w:rPr>
                <w:rFonts w:ascii="Arial" w:hAnsi="Arial" w:eastAsia="Arial" w:cs="Arial"/>
                <w:sz w:val="20"/>
                <w:szCs w:val="20"/>
              </w:rPr>
              <w:t xml:space="preserve">~2.3M</w:t>
            </w:r>
          </w:p>
        </w:tc>
      </w:tr>
      <w:tr xmlns:wp14="http://schemas.microsoft.com/office/word/2010/wordml" w14:paraId="6DA4B0C2" wp14:textId="77777777">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50CD37C" wp14:textId="77777777">
            <w:r>
              <w:rPr>
                <w:rFonts w:ascii="Arial" w:hAnsi="Arial" w:eastAsia="Arial" w:cs="Arial"/>
                <w:sz w:val="20"/>
                <w:szCs w:val="20"/>
              </w:rPr>
              <w:t xml:space="preserve">ResNet50</w:t>
            </w:r>
          </w:p>
        </w:tc>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6B18A43" wp14:textId="77777777">
            <w:r>
              <w:rPr>
                <w:rFonts w:ascii="Arial" w:hAnsi="Arial" w:eastAsia="Arial" w:cs="Arial"/>
                <w:sz w:val="20"/>
                <w:szCs w:val="20"/>
              </w:rPr>
              <w:t xml:space="preserve">40.17%</w:t>
            </w:r>
          </w:p>
        </w:tc>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2DDC633" wp14:textId="77777777">
            <w:r>
              <w:rPr>
                <w:rFonts w:ascii="Arial" w:hAnsi="Arial" w:eastAsia="Arial" w:cs="Arial"/>
                <w:sz w:val="20"/>
                <w:szCs w:val="20"/>
              </w:rPr>
              <w:t xml:space="preserve">0.2429</w:t>
            </w:r>
          </w:p>
        </w:tc>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2A86C34" wp14:textId="77777777">
            <w:r>
              <w:rPr>
                <w:rFonts w:ascii="Arial" w:hAnsi="Arial" w:eastAsia="Arial" w:cs="Arial"/>
                <w:sz w:val="20"/>
                <w:szCs w:val="20"/>
              </w:rPr>
              <w:t xml:space="preserve">~23.6M</w:t>
            </w:r>
          </w:p>
        </w:tc>
      </w:tr>
    </w:tbl>
    <w:p xmlns:wp14="http://schemas.microsoft.com/office/word/2010/wordml" w14:paraId="08C058C1" wp14:textId="77777777">
      <w:pPr>
        <w:spacing w:before="60" w:after="120"/>
        <w:jc w:val="center"/>
      </w:pPr>
      <w:r w:rsidRPr="2AAB8AF5" w:rsidR="2AAB8AF5">
        <w:rPr>
          <w:rFonts w:ascii="Arial" w:hAnsi="Arial" w:eastAsia="Arial" w:cs="Arial"/>
          <w:i w:val="1"/>
          <w:iCs w:val="1"/>
          <w:color w:val="555555"/>
          <w:sz w:val="18"/>
          <w:szCs w:val="18"/>
        </w:rPr>
        <w:t>Table 7: Final model comparison on the held-out test set.</w:t>
      </w:r>
    </w:p>
    <w:p w:rsidR="2AAB8AF5" w:rsidP="2AAB8AF5" w:rsidRDefault="2AAB8AF5" w14:paraId="20244AF3" w14:textId="26F64F32">
      <w:pPr>
        <w:spacing w:before="60" w:after="120"/>
        <w:jc w:val="center"/>
        <w:rPr>
          <w:rFonts w:ascii="Arial" w:hAnsi="Arial" w:eastAsia="Arial" w:cs="Arial"/>
          <w:i w:val="1"/>
          <w:iCs w:val="1"/>
          <w:color w:val="555555"/>
          <w:sz w:val="18"/>
          <w:szCs w:val="18"/>
        </w:rPr>
      </w:pPr>
    </w:p>
    <w:p xmlns:wp14="http://schemas.microsoft.com/office/word/2010/wordml" w14:paraId="78AC0881" wp14:textId="77777777">
      <w:pPr>
        <w:spacing w:before="80" w:after="120"/>
      </w:pPr>
      <w:r w:rsidRPr="2AAB8AF5" w:rsidR="2AAB8AF5">
        <w:rPr>
          <w:rFonts w:ascii="Arial" w:hAnsi="Arial" w:eastAsia="Arial" w:cs="Arial"/>
          <w:sz w:val="22"/>
          <w:szCs w:val="22"/>
          <w:lang w:val="en-US"/>
        </w:rPr>
        <w:t>These results confirm that the Custom CNN achieved the highest test accuracy at 46.44%, followed by MobileNetV2 at 44.73% and ResNet50 at 40.17%. While transfer learning models benefit from ImageNet pretraining, this task's visual ambiguity and limited domain-specific training data meant the simpler custom model was competitive. All models performed above the random chance baseline of 25%, confirming that meaningful visual patterns exist in portrait images, though the task remains inherently challenging.</w:t>
      </w:r>
    </w:p>
    <w:p w:rsidR="2AAB8AF5" w:rsidP="2AAB8AF5" w:rsidRDefault="2AAB8AF5" w14:paraId="2F99170E" w14:textId="62D8D598">
      <w:pPr>
        <w:spacing w:before="80" w:after="120"/>
        <w:rPr>
          <w:rFonts w:ascii="Arial" w:hAnsi="Arial" w:eastAsia="Arial" w:cs="Arial"/>
          <w:sz w:val="22"/>
          <w:szCs w:val="22"/>
          <w:lang w:val="en-US"/>
        </w:rPr>
      </w:pPr>
    </w:p>
    <w:p xmlns:wp14="http://schemas.microsoft.com/office/word/2010/wordml" w14:paraId="49C0F933" wp14:textId="77777777">
      <w:pPr>
        <w:pStyle w:val="Heading2"/>
        <w:spacing w:before="240" w:after="120"/>
      </w:pPr>
      <w:r>
        <w:rPr>
          <w:rFonts w:ascii="Arial" w:hAnsi="Arial" w:eastAsia="Arial" w:cs="Arial"/>
          <w:b/>
          <w:bCs/>
          <w:color w:val="2E75B6"/>
          <w:sz w:val="26"/>
          <w:szCs w:val="26"/>
        </w:rPr>
        <w:t xml:space="preserve">13.2 Key Observations</w:t>
      </w:r>
    </w:p>
    <w:p xmlns:wp14="http://schemas.microsoft.com/office/word/2010/wordml" w14:paraId="7861898C" wp14:textId="77777777">
      <w:pPr>
        <w:pStyle w:val="ListParagraph"/>
        <w:numPr>
          <w:ilvl w:val="0"/>
          <w:numId w:val="2"/>
        </w:numPr>
        <w:spacing w:before="40" w:after="40"/>
      </w:pPr>
      <w:r>
        <w:rPr>
          <w:rFonts w:ascii="Arial" w:hAnsi="Arial" w:eastAsia="Arial" w:cs="Arial"/>
          <w:sz w:val="22"/>
          <w:szCs w:val="22"/>
        </w:rPr>
        <w:t xml:space="preserve">The Custom CNN's simpler architecture appears to generalize better on this small, visually ambiguous dataset, avoiding the risk of over-parameterization seen in ResNet50.</w:t>
      </w:r>
    </w:p>
    <w:p xmlns:wp14="http://schemas.microsoft.com/office/word/2010/wordml" w14:paraId="527457F4" wp14:textId="77777777">
      <w:pPr>
        <w:pStyle w:val="ListParagraph"/>
        <w:numPr>
          <w:ilvl w:val="0"/>
          <w:numId w:val="2"/>
        </w:numPr>
        <w:spacing w:before="40" w:after="40"/>
      </w:pPr>
      <w:r>
        <w:rPr>
          <w:rFonts w:ascii="Arial" w:hAnsi="Arial" w:eastAsia="Arial" w:cs="Arial"/>
          <w:sz w:val="22"/>
          <w:szCs w:val="22"/>
        </w:rPr>
        <w:t xml:space="preserve">MobileNetV2 achieves the best Precision (0.4807) and F1-Score (0.4424), suggesting it offers a strong balance of accuracy and reliability.</w:t>
      </w:r>
    </w:p>
    <w:p xmlns:wp14="http://schemas.microsoft.com/office/word/2010/wordml" w14:paraId="059E32FA" wp14:textId="77777777">
      <w:pPr>
        <w:pStyle w:val="ListParagraph"/>
        <w:numPr>
          <w:ilvl w:val="0"/>
          <w:numId w:val="2"/>
        </w:numPr>
        <w:spacing w:before="40" w:after="40"/>
        <w:rPr/>
      </w:pPr>
      <w:r w:rsidRPr="2AAB8AF5" w:rsidR="2AAB8AF5">
        <w:rPr>
          <w:rFonts w:ascii="Arial" w:hAnsi="Arial" w:eastAsia="Arial" w:cs="Arial"/>
          <w:sz w:val="22"/>
          <w:szCs w:val="22"/>
          <w:lang w:val="en-US"/>
        </w:rPr>
        <w:t>ResNet50, despite its depth and ImageNet capacity, underperforms possibly due to insufficient fine-tuning epochs and the small dataset size.</w:t>
      </w:r>
    </w:p>
    <w:p xmlns:wp14="http://schemas.microsoft.com/office/word/2010/wordml" w14:paraId="03C0E1C9" wp14:textId="77777777">
      <w:pPr>
        <w:pStyle w:val="ListParagraph"/>
        <w:numPr>
          <w:ilvl w:val="0"/>
          <w:numId w:val="2"/>
        </w:numPr>
        <w:spacing w:before="40" w:after="40"/>
      </w:pPr>
      <w:r>
        <w:rPr>
          <w:rFonts w:ascii="Arial" w:hAnsi="Arial" w:eastAsia="Arial" w:cs="Arial"/>
          <w:sz w:val="22"/>
          <w:szCs w:val="22"/>
        </w:rPr>
        <w:t xml:space="preserve">Grad-CAM analysis confirms that correctly classified images show focused attention on the upper body, while misclassified images show diffuse or background-directed attention.</w:t>
      </w:r>
    </w:p>
    <w:p xmlns:wp14="http://schemas.microsoft.com/office/word/2010/wordml" w14:paraId="57BA8982" wp14:textId="77777777">
      <w:pPr>
        <w:pStyle w:val="ListParagraph"/>
        <w:numPr>
          <w:ilvl w:val="0"/>
          <w:numId w:val="2"/>
        </w:numPr>
        <w:spacing w:before="40" w:after="40"/>
        <w:rPr/>
      </w:pPr>
      <w:r w:rsidRPr="2AAB8AF5" w:rsidR="2AAB8AF5">
        <w:rPr>
          <w:rFonts w:ascii="Arial" w:hAnsi="Arial" w:eastAsia="Arial" w:cs="Arial"/>
          <w:sz w:val="22"/>
          <w:szCs w:val="22"/>
        </w:rPr>
        <w:t>SHAP attribution reveals that no single pixel region dominates predictions, consistent with the visual ambiguity of the classification task.</w:t>
      </w:r>
    </w:p>
    <w:p w:rsidR="2AAB8AF5" w:rsidP="2AAB8AF5" w:rsidRDefault="2AAB8AF5" w14:paraId="1FE402FC" w14:textId="055E8955">
      <w:pPr>
        <w:pStyle w:val="Heading1"/>
        <w:spacing w:before="360" w:after="160"/>
        <w:rPr>
          <w:rFonts w:ascii="Arial" w:hAnsi="Arial" w:eastAsia="Arial" w:cs="Arial"/>
          <w:b w:val="1"/>
          <w:bCs w:val="1"/>
          <w:color w:val="1F4E79"/>
          <w:sz w:val="32"/>
          <w:szCs w:val="32"/>
        </w:rPr>
      </w:pPr>
    </w:p>
    <w:p w:rsidR="2AAB8AF5" w:rsidP="2AAB8AF5" w:rsidRDefault="2AAB8AF5" w14:paraId="1F3387C7" w14:textId="2AB4EFC8">
      <w:pPr>
        <w:pStyle w:val="Heading1"/>
        <w:spacing w:before="360" w:after="160"/>
        <w:rPr>
          <w:rFonts w:ascii="Arial" w:hAnsi="Arial" w:eastAsia="Arial" w:cs="Arial"/>
          <w:b w:val="1"/>
          <w:bCs w:val="1"/>
          <w:color w:val="1F4E79"/>
          <w:sz w:val="32"/>
          <w:szCs w:val="32"/>
        </w:rPr>
      </w:pPr>
    </w:p>
    <w:p w:rsidR="2AAB8AF5" w:rsidP="2AAB8AF5" w:rsidRDefault="2AAB8AF5" w14:paraId="25CE101F" w14:textId="23A89196">
      <w:pPr>
        <w:pStyle w:val="Heading1"/>
        <w:spacing w:before="360" w:after="160"/>
        <w:rPr>
          <w:rFonts w:ascii="Arial" w:hAnsi="Arial" w:eastAsia="Arial" w:cs="Arial"/>
          <w:b w:val="1"/>
          <w:bCs w:val="1"/>
          <w:color w:val="1F4E79"/>
          <w:sz w:val="32"/>
          <w:szCs w:val="32"/>
        </w:rPr>
      </w:pPr>
    </w:p>
    <w:p w:rsidR="2AAB8AF5" w:rsidP="2AAB8AF5" w:rsidRDefault="2AAB8AF5" w14:paraId="32D4A25F" w14:textId="606B4630">
      <w:pPr>
        <w:pStyle w:val="Heading1"/>
        <w:spacing w:before="360" w:after="160"/>
        <w:rPr>
          <w:rFonts w:ascii="Arial" w:hAnsi="Arial" w:eastAsia="Arial" w:cs="Arial"/>
          <w:b w:val="1"/>
          <w:bCs w:val="1"/>
          <w:color w:val="1F4E79"/>
          <w:sz w:val="32"/>
          <w:szCs w:val="32"/>
        </w:rPr>
      </w:pPr>
    </w:p>
    <w:p w:rsidR="2AAB8AF5" w:rsidP="2AAB8AF5" w:rsidRDefault="2AAB8AF5" w14:paraId="2C038884" w14:textId="664451CB">
      <w:pPr>
        <w:pStyle w:val="Heading1"/>
        <w:spacing w:before="360" w:after="160"/>
        <w:rPr>
          <w:rFonts w:ascii="Arial" w:hAnsi="Arial" w:eastAsia="Arial" w:cs="Arial"/>
          <w:b w:val="1"/>
          <w:bCs w:val="1"/>
          <w:color w:val="1F4E79"/>
          <w:sz w:val="32"/>
          <w:szCs w:val="32"/>
        </w:rPr>
      </w:pPr>
    </w:p>
    <w:p xmlns:wp14="http://schemas.microsoft.com/office/word/2010/wordml" w14:paraId="6CDF28B9" wp14:textId="77777777">
      <w:pPr>
        <w:pStyle w:val="Heading1"/>
        <w:spacing w:before="360" w:after="160"/>
      </w:pPr>
      <w:r>
        <w:rPr>
          <w:rFonts w:ascii="Arial" w:hAnsi="Arial" w:eastAsia="Arial" w:cs="Arial"/>
          <w:b/>
          <w:bCs/>
          <w:color w:val="1F4E79"/>
          <w:sz w:val="32"/>
          <w:szCs w:val="32"/>
        </w:rPr>
        <w:t xml:space="preserve">14. References and Resources</w:t>
      </w:r>
    </w:p>
    <w:p xmlns:wp14="http://schemas.microsoft.com/office/word/2010/wordml" w14:paraId="61CDCEAD" wp14:textId="77777777">
      <w:pPr>
        <w:pBdr>
          <w:bottom w:val="single" w:color="2E75B6" w:sz="4" w:space="1"/>
        </w:pBdr>
        <w:spacing w:before="100" w:after="100"/>
      </w:pPr>
    </w:p>
    <w:p xmlns:wp14="http://schemas.microsoft.com/office/word/2010/wordml" w14:paraId="0BCE28FD" wp14:textId="77777777">
      <w:pPr>
        <w:pStyle w:val="ListParagraph"/>
        <w:numPr>
          <w:ilvl w:val="0"/>
          <w:numId w:val="2"/>
        </w:numPr>
        <w:spacing w:before="40" w:after="40"/>
      </w:pPr>
      <w:r>
        <w:rPr>
          <w:rFonts w:ascii="Arial" w:hAnsi="Arial" w:eastAsia="Arial" w:cs="Arial"/>
          <w:sz w:val="22"/>
          <w:szCs w:val="22"/>
        </w:rPr>
        <w:t xml:space="preserve">FIFA 22 Complete Player Dataset — Stefano Leone, Kaggle (2022). https://www.kaggle.com/datasets/stefanoleone992/fifa-22-complete-player-dataset</w:t>
      </w:r>
    </w:p>
    <w:p xmlns:wp14="http://schemas.microsoft.com/office/word/2010/wordml" w14:paraId="5398853F" wp14:textId="77777777">
      <w:pPr>
        <w:pStyle w:val="ListParagraph"/>
        <w:numPr>
          <w:ilvl w:val="0"/>
          <w:numId w:val="2"/>
        </w:numPr>
        <w:spacing w:before="40" w:after="40"/>
      </w:pPr>
      <w:r>
        <w:rPr>
          <w:rFonts w:ascii="Arial" w:hAnsi="Arial" w:eastAsia="Arial" w:cs="Arial"/>
          <w:sz w:val="22"/>
          <w:szCs w:val="22"/>
        </w:rPr>
        <w:t xml:space="preserve">He, K., Zhang, X., Ren, S., &amp; Sun, J. (2016). Deep Residual Learning for Image Recognition. CVPR 2016.</w:t>
      </w:r>
    </w:p>
    <w:p xmlns:wp14="http://schemas.microsoft.com/office/word/2010/wordml" w14:paraId="33FB5217" wp14:textId="77777777">
      <w:pPr>
        <w:pStyle w:val="ListParagraph"/>
        <w:numPr>
          <w:ilvl w:val="0"/>
          <w:numId w:val="2"/>
        </w:numPr>
        <w:spacing w:before="40" w:after="40"/>
        <w:rPr/>
      </w:pPr>
      <w:r w:rsidRPr="2AAB8AF5" w:rsidR="2AAB8AF5">
        <w:rPr>
          <w:rFonts w:ascii="Arial" w:hAnsi="Arial" w:eastAsia="Arial" w:cs="Arial"/>
          <w:sz w:val="22"/>
          <w:szCs w:val="22"/>
          <w:lang w:val="en-US"/>
        </w:rPr>
        <w:t>Howard, A. G. et al. (2017). MobileNets: Efficient Convolutional Neural Networks for Mobile Vision Applications. arXiv:1704.04861.</w:t>
      </w:r>
    </w:p>
    <w:p xmlns:wp14="http://schemas.microsoft.com/office/word/2010/wordml" w14:paraId="13A98C6C" wp14:textId="77777777">
      <w:pPr>
        <w:pStyle w:val="ListParagraph"/>
        <w:numPr>
          <w:ilvl w:val="0"/>
          <w:numId w:val="2"/>
        </w:numPr>
        <w:spacing w:before="40" w:after="40"/>
      </w:pPr>
      <w:r>
        <w:rPr>
          <w:rFonts w:ascii="Arial" w:hAnsi="Arial" w:eastAsia="Arial" w:cs="Arial"/>
          <w:sz w:val="22"/>
          <w:szCs w:val="22"/>
        </w:rPr>
        <w:t xml:space="preserve">Sandler, M. et al. (2018). MobileNetV2: Inverted Residuals and Linear Bottlenecks. CVPR 2018.</w:t>
      </w:r>
    </w:p>
    <w:p xmlns:wp14="http://schemas.microsoft.com/office/word/2010/wordml" w14:paraId="5F82E9A1" wp14:textId="77777777">
      <w:pPr>
        <w:pStyle w:val="ListParagraph"/>
        <w:numPr>
          <w:ilvl w:val="0"/>
          <w:numId w:val="2"/>
        </w:numPr>
        <w:spacing w:before="40" w:after="40"/>
      </w:pPr>
      <w:r>
        <w:rPr>
          <w:rFonts w:ascii="Arial" w:hAnsi="Arial" w:eastAsia="Arial" w:cs="Arial"/>
          <w:sz w:val="22"/>
          <w:szCs w:val="22"/>
        </w:rPr>
        <w:t xml:space="preserve">Selvaraju, R. R. et al. (2017). Grad-CAM: Visual Explanations from Deep Networks via Gradient-based Localization. ICCV 2017.</w:t>
      </w:r>
    </w:p>
    <w:p xmlns:wp14="http://schemas.microsoft.com/office/word/2010/wordml" w14:paraId="616524A0" wp14:textId="77777777">
      <w:pPr>
        <w:pStyle w:val="ListParagraph"/>
        <w:numPr>
          <w:ilvl w:val="0"/>
          <w:numId w:val="2"/>
        </w:numPr>
        <w:spacing w:before="40" w:after="40"/>
        <w:rPr/>
      </w:pPr>
      <w:r w:rsidRPr="2AAB8AF5" w:rsidR="2AAB8AF5">
        <w:rPr>
          <w:rFonts w:ascii="Arial" w:hAnsi="Arial" w:eastAsia="Arial" w:cs="Arial"/>
          <w:sz w:val="22"/>
          <w:szCs w:val="22"/>
          <w:lang w:val="en-US"/>
        </w:rPr>
        <w:t>Lundberg, S. M., &amp; Lee, S. I. (2017). A Unified Approach to Interpreting Model Predictions (SHAP). NeurIPS 2017.</w:t>
      </w:r>
    </w:p>
    <w:p xmlns:wp14="http://schemas.microsoft.com/office/word/2010/wordml" w14:paraId="6646B5AB" wp14:textId="77777777">
      <w:pPr>
        <w:pStyle w:val="ListParagraph"/>
        <w:numPr>
          <w:ilvl w:val="0"/>
          <w:numId w:val="2"/>
        </w:numPr>
        <w:spacing w:before="40" w:after="40"/>
        <w:rPr/>
      </w:pPr>
      <w:r w:rsidRPr="2AAB8AF5" w:rsidR="2AAB8AF5">
        <w:rPr>
          <w:rFonts w:ascii="Arial" w:hAnsi="Arial" w:eastAsia="Arial" w:cs="Arial"/>
          <w:sz w:val="22"/>
          <w:szCs w:val="22"/>
          <w:lang w:val="en-US"/>
        </w:rPr>
        <w:t>TensorFlow/Keras Documentation — https://www.tensorflow.org/api_docs/python/tf/keras</w:t>
      </w:r>
    </w:p>
    <w:p xmlns:wp14="http://schemas.microsoft.com/office/word/2010/wordml" w14:paraId="3FCD9CF5" wp14:textId="77777777">
      <w:pPr>
        <w:pStyle w:val="ListParagraph"/>
        <w:numPr>
          <w:ilvl w:val="0"/>
          <w:numId w:val="2"/>
        </w:numPr>
        <w:spacing w:before="40" w:after="40"/>
      </w:pPr>
      <w:r>
        <w:rPr>
          <w:rFonts w:ascii="Arial" w:hAnsi="Arial" w:eastAsia="Arial" w:cs="Arial"/>
          <w:sz w:val="22"/>
          <w:szCs w:val="22"/>
        </w:rPr>
        <w:t xml:space="preserve">Kaggle Notebooks — https://www.kaggle.com/code</w:t>
      </w:r>
    </w:p>
    <w:sectPr>
      <w:headerReference w:type="default" r:id="rId7"/>
      <w:footerReference w:type="default" r:id="rId8"/>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2AAB8AF5" w14:paraId="41E34A5A" wp14:textId="77777777">
    <w:pPr>
      <w:pBdr>
        <w:top w:val="single" w:color="2E75B6" w:sz="4" w:space="4"/>
      </w:pBdr>
      <w:tabs>
        <w:tab w:val="right" w:pos="9360"/>
      </w:tabs>
      <w:rPr>
        <w:lang w:val="en-US"/>
      </w:rPr>
    </w:pPr>
    <w:r w:rsidRPr="2AAB8AF5" w:rsidR="2AAB8AF5">
      <w:rPr>
        <w:rFonts w:ascii="Arial" w:hAnsi="Arial" w:eastAsia="Arial" w:cs="Arial"/>
        <w:color w:val="555555"/>
        <w:sz w:val="18"/>
        <w:szCs w:val="18"/>
        <w:lang w:val="en-US"/>
      </w:rPr>
      <w:t>Yash David Bedekar  |  Machine Learning  |  June 2026</w:t>
    </w:r>
    <w:r w:rsidRPr="2AAB8AF5" w:rsidR="2AAB8AF5">
      <w:rPr>
        <w:rFonts w:ascii="Arial" w:hAnsi="Arial" w:eastAsia="Arial" w:cs="Arial"/>
        <w:color w:val="555555"/>
        <w:sz w:val="18"/>
        <w:szCs w:val="18"/>
        <w:lang w:val="en-US"/>
      </w:rPr>
      <w:t xml:space="preserve">Page </w:t>
    </w:r>
    <w:r w:rsidRPr="2AAB8AF5">
      <w:rPr>
        <w:rFonts w:ascii="Arial" w:hAnsi="Arial" w:eastAsia="Arial" w:cs="Arial"/>
        <w:color w:val="555555"/>
        <w:sz w:val="18"/>
        <w:szCs w:val="18"/>
        <w:lang w:val="en-US"/>
      </w:rPr>
      <w:fldChar w:fldCharType="begin"/>
    </w:r>
    <w:r w:rsidRPr="2AAB8AF5">
      <w:rPr>
        <w:rFonts w:ascii="Arial" w:hAnsi="Arial" w:eastAsia="Arial" w:cs="Arial"/>
        <w:color w:val="555555"/>
        <w:sz w:val="18"/>
        <w:szCs w:val="18"/>
      </w:rPr>
      <w:instrText xml:space="preserve">PAGE</w:instrText>
    </w:r>
    <w:r w:rsidRPr="2AAB8AF5">
      <w:rPr>
        <w:rFonts w:ascii="Arial" w:hAnsi="Arial" w:eastAsia="Arial" w:cs="Arial"/>
        <w:color w:val="555555"/>
        <w:sz w:val="18"/>
        <w:szCs w:val="18"/>
      </w:rPr>
      <w:fldChar w:fldCharType="separate"/>
    </w:r>
    <w:r w:rsidRPr="2AAB8AF5">
      <w:rPr>
        <w:rFonts w:ascii="Arial" w:hAnsi="Arial" w:eastAsia="Arial" w:cs="Arial"/>
        <w:color w:val="555555"/>
        <w:sz w:val="18"/>
        <w:szCs w:val="18"/>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67F7596A" wp14:textId="77777777">
    <w:pPr>
      <w:pBdr>
        <w:bottom w:val="single" w:color="2E75B6" w:sz="4" w:space="4"/>
      </w:pBdr>
      <w:tabs>
        <w:tab w:val="right" w:pos="9360"/>
      </w:tabs>
    </w:pPr>
    <w:r>
      <w:rPr>
        <w:rFonts w:ascii="Arial" w:hAnsi="Arial" w:eastAsia="Arial" w:cs="Arial"/>
        <w:color w:val="555555"/>
        <w:sz w:val="18"/>
        <w:szCs w:val="18"/>
      </w:rPr>
      <w:t xml:space="preserve">Machine Learning Project — Phase II Proposal</w:t>
    </w:r>
    <w:r>
      <w:rPr>
        <w:sz w:val="18"/>
        <w:szCs w:val="18"/>
      </w:rPr>
      <w:t xml:space="preserve">	</w:t>
    </w:r>
    <w:r>
      <w:rPr>
        <w:rFonts w:ascii="Arial" w:hAnsi="Arial" w:eastAsia="Arial" w:cs="Arial"/>
        <w:b/>
        <w:bCs/>
        <w:color w:val="1F4E79"/>
        <w:sz w:val="18"/>
        <w:szCs w:val="18"/>
      </w:rPr>
      <w:t xml:space="preserve">Football Player Roles 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daa231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951dc"/>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5BF74A3"/>
  <w15:docId w15:val="{A34317B2-16FD-4332-8AA9-25BE8E4FB81E}"/>
  <w:rsids>
    <w:rsidRoot w:val="03B6AC31"/>
    <w:rsid w:val="03B6AC31"/>
    <w:rsid w:val="19D862C9"/>
    <w:rsid w:val="1E1D1745"/>
    <w:rsid w:val="1F9B66EB"/>
    <w:rsid w:val="1F9B66EB"/>
    <w:rsid w:val="2AAB8AF5"/>
    <w:rsid w:val="337AD116"/>
    <w:rsid w:val="443E9E62"/>
    <w:rsid w:val="454F1799"/>
    <w:rsid w:val="5D0E2070"/>
    <w:rsid w:val="70F31C2C"/>
    <w:rsid w:val="777A1E93"/>
    <w:rsid w:val="7C8D302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60"/>
      <w:outlineLvl w:val="0"/>
    </w:pPr>
    <w:rPr>
      <w:rFonts w:ascii="Arial" w:hAnsi="Arial" w:eastAsia="Arial" w:cs="Arial"/>
      <w:b/>
      <w:bCs/>
      <w:color w:val="1F4E79"/>
      <w:sz w:val="32"/>
      <w:szCs w:val="32"/>
    </w:rPr>
  </w:style>
  <w:style w:type="paragraph" w:styleId="Heading2">
    <w:name w:val="heading 20"/>
    <w:basedOn w:val="Normal"/>
    <w:next w:val="Normal"/>
    <w:qFormat/>
    <w:pPr>
      <w:spacing w:before="240" w:after="120"/>
      <w:outlineLvl w:val="1"/>
    </w:pPr>
    <w:rPr>
      <w:rFonts w:ascii="Arial" w:hAnsi="Arial" w:eastAsia="Arial" w:cs="Arial"/>
      <w:b/>
      <w:bCs/>
      <w:color w:val="2E75B6"/>
      <w:sz w:val="26"/>
      <w:szCs w:val="26"/>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hyperlink" Target="https://www.kaggle.com/datasets/stefanoleone992/fifa-22-complete-player-dataset" TargetMode="External" Id="rIdvs838wf4juevcgxzn2qpd" /><Relationship Type="http://schemas.openxmlformats.org/officeDocument/2006/relationships/image" Target="media/2728b3fa96ace942f8116e1bf82c59e8725a03e6.png" Id="rId9" /><Relationship Type="http://schemas.openxmlformats.org/officeDocument/2006/relationships/image" Target="media/405ee71924f433a9755330a292099e62e57c28f8.png" Id="rId10" /><Relationship Type="http://schemas.openxmlformats.org/officeDocument/2006/relationships/image" Target="media/b5329490d504ceee7ce6227fb2cbb02fcb73fd3e.png" Id="rId11" /><Relationship Type="http://schemas.openxmlformats.org/officeDocument/2006/relationships/image" Target="media/fbd27210f3d4819b7c7acb3ceaac61d4a074920c.png" Id="rId12" /><Relationship Type="http://schemas.openxmlformats.org/officeDocument/2006/relationships/image" Target="media/5a908f68c87bd26533ba278d830e4aaaae63bb1b.png" Id="rId13" /><Relationship Type="http://schemas.openxmlformats.org/officeDocument/2006/relationships/image" Target="media/807714bda74e5b080199b1636ab8128f4d541bd3.png" Id="rId14" /><Relationship Type="http://schemas.openxmlformats.org/officeDocument/2006/relationships/image" Target="media/9f7e6d01b5bf1f41bce1cd9bffb38945677e2da3.png" Id="rId15" /><Relationship Type="http://schemas.openxmlformats.org/officeDocument/2006/relationships/image" Target="media/477fc5a33d49a978970b161bbc5c01cb79ba7fb5.png" Id="rId16" /><Relationship Type="http://schemas.openxmlformats.org/officeDocument/2006/relationships/image" Target="media/4c3e03568ff09aac2ca8df93d491ee9f07009ad3.png" Id="rId17" /><Relationship Type="http://schemas.openxmlformats.org/officeDocument/2006/relationships/image" Target="media/c8ebdea9f28b8e172f20e0978dadafe76c4b019d.png" Id="rId18" /><Relationship Type="http://schemas.openxmlformats.org/officeDocument/2006/relationships/image" Target="media/9d317e6a2e73bb5d87e4155c040d13ac52d32827.png" Id="rId19" /><Relationship Type="http://schemas.openxmlformats.org/officeDocument/2006/relationships/fontTable" Target="fontTable.xml" Id="rId24" /><Relationship Type="http://schemas.openxmlformats.org/officeDocument/2006/relationships/hyperlink" Target="https://www.kaggle.com/datasets/peterkibuchi/world-cup-2022-elite-players-image-dataset" TargetMode="External" Id="R01b9cadffedc46ef" /><Relationship Type="http://schemas.openxmlformats.org/officeDocument/2006/relationships/hyperlink" Target="https://www.kaggle.com/code/yashbedekar07/football-player-role-classification-ml-notebook" TargetMode="External" Id="Rd70e132fb1c94985"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Yash David Bedekar</lastModifiedBy>
  <revision>2</revision>
  <dcterms:created xsi:type="dcterms:W3CDTF">2026-06-09T19:06:09.6420000Z</dcterms:created>
  <dcterms:modified xsi:type="dcterms:W3CDTF">2026-06-09T20:30:38.3384267Z</dcterms:modified>
</coreProperties>
</file>

<file path=docProps/custom.xml><?xml version="1.0" encoding="utf-8"?>
<Properties xmlns="http://schemas.openxmlformats.org/officeDocument/2006/custom-properties" xmlns:vt="http://schemas.openxmlformats.org/officeDocument/2006/docPropsVTypes"/>
</file>